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pacing w:line="440" w:lineRule="exact"/>
        <w:rPr>
          <w:rFonts w:ascii="黑体" w:hAnsi="黑体" w:eastAsia="黑体" w:cs="仿宋"/>
          <w:color w:val="000000"/>
          <w:sz w:val="28"/>
          <w:szCs w:val="28"/>
        </w:rPr>
      </w:pPr>
      <w:r>
        <w:rPr>
          <w:rFonts w:hint="eastAsia" w:ascii="黑体" w:hAnsi="黑体" w:eastAsia="黑体" w:cs="仿宋"/>
          <w:color w:val="000000"/>
          <w:sz w:val="28"/>
          <w:szCs w:val="28"/>
        </w:rPr>
        <w:t>附件1：</w:t>
      </w:r>
    </w:p>
    <w:p>
      <w:pPr>
        <w:pStyle w:val="9"/>
        <w:widowControl/>
        <w:spacing w:line="700" w:lineRule="atLeast"/>
        <w:jc w:val="center"/>
        <w:rPr>
          <w:rFonts w:ascii="方正小标宋简体" w:hAnsi="楷体" w:eastAsia="方正小标宋简体" w:cs="仿宋_GB2312"/>
          <w:bCs/>
          <w:color w:val="000000"/>
          <w:sz w:val="36"/>
          <w:szCs w:val="36"/>
        </w:rPr>
      </w:pPr>
      <w:r>
        <w:rPr>
          <w:rFonts w:hint="eastAsia" w:ascii="方正小标宋简体" w:hAnsi="楷体" w:eastAsia="方正小标宋简体" w:cs="仿宋_GB2312"/>
          <w:bCs/>
          <w:color w:val="000000"/>
          <w:sz w:val="36"/>
          <w:szCs w:val="36"/>
        </w:rPr>
        <w:t>增加分娩间空氧混合装置接口</w:t>
      </w:r>
      <w:r>
        <w:rPr>
          <w:rFonts w:hint="eastAsia" w:ascii="方正小标宋简体" w:hAnsi="楷体" w:eastAsia="方正小标宋简体" w:cs="仿宋_GB2312"/>
          <w:bCs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方正小标宋简体" w:hAnsi="楷体" w:eastAsia="方正小标宋简体" w:cs="仿宋_GB2312"/>
          <w:bCs/>
          <w:color w:val="000000"/>
          <w:sz w:val="36"/>
          <w:szCs w:val="36"/>
        </w:rPr>
        <w:t>市场调研</w:t>
      </w:r>
      <w:r>
        <w:rPr>
          <w:rFonts w:hint="eastAsia" w:ascii="方正小标宋简体" w:hAnsi="楷体" w:eastAsia="方正小标宋简体" w:cs="仿宋_GB2312"/>
          <w:bCs/>
          <w:color w:val="000000"/>
          <w:sz w:val="36"/>
          <w:szCs w:val="36"/>
          <w:lang w:val="en-US" w:eastAsia="zh-CN"/>
        </w:rPr>
        <w:t>要</w:t>
      </w:r>
      <w:r>
        <w:rPr>
          <w:rFonts w:hint="eastAsia" w:ascii="方正小标宋简体" w:hAnsi="楷体" w:eastAsia="方正小标宋简体" w:cs="仿宋_GB2312"/>
          <w:bCs/>
          <w:color w:val="000000"/>
          <w:sz w:val="36"/>
          <w:szCs w:val="36"/>
        </w:rPr>
        <w:t>求</w:t>
      </w:r>
    </w:p>
    <w:p>
      <w:pPr>
        <w:pStyle w:val="9"/>
        <w:widowControl/>
        <w:spacing w:line="440" w:lineRule="exact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color w:val="000000"/>
          <w:sz w:val="28"/>
          <w:szCs w:val="28"/>
        </w:rPr>
        <w:t>一、项目概况</w:t>
      </w:r>
    </w:p>
    <w:p>
      <w:pPr>
        <w:pStyle w:val="9"/>
        <w:widowControl/>
        <w:spacing w:line="440" w:lineRule="exact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1.项目名称：</w:t>
      </w:r>
      <w:r>
        <w:rPr>
          <w:rFonts w:hint="eastAsia" w:ascii="仿宋_GB2312" w:hAnsi="仿宋_GB2312" w:eastAsia="仿宋_GB2312" w:cs="仿宋_GB2312"/>
          <w:sz w:val="28"/>
          <w:szCs w:val="28"/>
        </w:rPr>
        <w:t>增加分娩间空氧混合装置接口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</w:t>
      </w:r>
    </w:p>
    <w:p>
      <w:pPr>
        <w:pStyle w:val="9"/>
        <w:widowControl/>
        <w:spacing w:line="44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2.项目位置：四川妇幼保健院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晋阳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院区（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成都市武侯区沙堰西二街290号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</w:p>
    <w:p>
      <w:pPr>
        <w:pStyle w:val="9"/>
        <w:widowControl/>
        <w:spacing w:line="240" w:lineRule="auto"/>
        <w:rPr>
          <w:rFonts w:hint="eastAsia" w:ascii="黑体" w:hAnsi="黑体" w:eastAsia="黑体" w:cs="仿宋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仿宋"/>
          <w:color w:val="000000"/>
          <w:sz w:val="28"/>
          <w:szCs w:val="28"/>
        </w:rPr>
        <w:t>二、</w:t>
      </w:r>
      <w:r>
        <w:rPr>
          <w:rFonts w:hint="eastAsia" w:ascii="黑体" w:hAnsi="黑体" w:eastAsia="黑体" w:cs="仿宋"/>
          <w:color w:val="000000"/>
          <w:sz w:val="28"/>
          <w:szCs w:val="28"/>
          <w:lang w:val="en-US" w:eastAsia="zh-CN"/>
        </w:rPr>
        <w:t>项目要求</w:t>
      </w:r>
    </w:p>
    <w:p>
      <w:pPr>
        <w:pStyle w:val="21"/>
        <w:spacing w:line="240" w:lineRule="auto"/>
        <w:rPr>
          <w:rFonts w:hint="default" w:ascii="仿宋_GB2312" w:eastAsia="仿宋_GB2312"/>
          <w:sz w:val="28"/>
          <w:szCs w:val="28"/>
          <w:lang w:val="en-US"/>
        </w:rPr>
      </w:pPr>
      <w:r>
        <w:rPr>
          <w:rFonts w:ascii="仿宋_GB2312" w:eastAsia="仿宋_GB2312"/>
          <w:sz w:val="28"/>
          <w:szCs w:val="28"/>
        </w:rPr>
        <w:t>增加5个分娩间空氧混合装置接口，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接口为德标，报价需包含管道改造，保证多接口同时使用压力正常。</w:t>
      </w:r>
    </w:p>
    <w:p>
      <w:pPr>
        <w:pStyle w:val="21"/>
        <w:spacing w:line="440" w:lineRule="exac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如有意向供应商可到现场查看，联系人陈老师18180779339.</w:t>
      </w:r>
    </w:p>
    <w:p>
      <w:pPr>
        <w:pStyle w:val="9"/>
        <w:widowControl/>
        <w:spacing w:line="440" w:lineRule="atLeast"/>
        <w:rPr>
          <w:rFonts w:ascii="黑体" w:hAnsi="黑体" w:eastAsia="黑体" w:cs="仿宋"/>
          <w:color w:val="000000"/>
          <w:sz w:val="28"/>
          <w:szCs w:val="28"/>
        </w:rPr>
      </w:pPr>
      <w:r>
        <w:rPr>
          <w:rFonts w:hint="eastAsia" w:ascii="黑体" w:hAnsi="黑体" w:eastAsia="黑体" w:cs="仿宋"/>
          <w:color w:val="000000"/>
          <w:sz w:val="28"/>
          <w:szCs w:val="28"/>
        </w:rPr>
        <w:t>附件2:</w:t>
      </w:r>
    </w:p>
    <w:p>
      <w:pPr>
        <w:spacing w:line="240" w:lineRule="atLeast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采购投标文件装订顺序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1、封面（公司、项目、联系人、联系方式）；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2、目录；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3、品目及报价表；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4、企业营业执照（复印件）；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5、法定代表人授权书、法人、经办人身份证（复印件）；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6、设计规范或标准</w:t>
      </w:r>
    </w:p>
    <w:p>
      <w:pPr>
        <w:spacing w:line="520" w:lineRule="exac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7、售后服务承诺书</w:t>
      </w:r>
      <w:r>
        <w:rPr>
          <w:rFonts w:hint="eastAsia" w:ascii="仿宋_GB2312" w:eastAsia="仿宋_GB2312"/>
          <w:sz w:val="28"/>
          <w:szCs w:val="28"/>
          <w:lang w:eastAsia="zh-CN"/>
        </w:rPr>
        <w:t>（质保期和售后服务）</w:t>
      </w:r>
    </w:p>
    <w:p>
      <w:pPr>
        <w:spacing w:line="520" w:lineRule="exac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8、产品介绍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、封底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注：请务必按以上顺序装订资料，如有非中文资料，请同时提供中文翻译件。</w:t>
      </w:r>
    </w:p>
    <w:p>
      <w:pPr>
        <w:pStyle w:val="9"/>
        <w:widowControl/>
        <w:spacing w:line="440" w:lineRule="atLeast"/>
        <w:rPr>
          <w:rFonts w:ascii="黑体" w:hAnsi="黑体" w:eastAsia="黑体" w:cs="仿宋"/>
          <w:color w:val="000000"/>
          <w:sz w:val="28"/>
          <w:szCs w:val="28"/>
        </w:rPr>
      </w:pPr>
      <w:r>
        <w:rPr>
          <w:rFonts w:hint="eastAsia" w:ascii="黑体" w:hAnsi="黑体" w:eastAsia="黑体" w:cs="仿宋"/>
          <w:color w:val="000000"/>
          <w:sz w:val="28"/>
          <w:szCs w:val="28"/>
        </w:rPr>
        <w:t>附件3:</w:t>
      </w:r>
      <w:bookmarkStart w:id="0" w:name="_GoBack"/>
      <w:bookmarkEnd w:id="0"/>
    </w:p>
    <w:p>
      <w:pPr>
        <w:widowControl/>
        <w:spacing w:line="360" w:lineRule="auto"/>
        <w:jc w:val="center"/>
        <w:rPr>
          <w:rFonts w:ascii="宋体" w:hAnsi="宋体" w:cs="宋体"/>
          <w:color w:val="333333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品目及报价表</w:t>
      </w:r>
    </w:p>
    <w:tbl>
      <w:tblPr>
        <w:tblStyle w:val="11"/>
        <w:tblW w:w="771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2850"/>
        <w:gridCol w:w="968"/>
        <w:gridCol w:w="1623"/>
        <w:gridCol w:w="140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8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850" w:type="dxa"/>
            <w:tcBorders>
              <w:top w:val="single" w:color="auto" w:sz="8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68" w:type="dxa"/>
            <w:tcBorders>
              <w:top w:val="single" w:color="auto" w:sz="8" w:space="0"/>
              <w:left w:val="outset" w:color="000000" w:sz="2" w:space="0"/>
              <w:bottom w:val="single" w:color="auto" w:sz="8" w:space="0"/>
              <w:right w:val="outset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623" w:type="dxa"/>
            <w:tcBorders>
              <w:top w:val="single" w:color="auto" w:sz="8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1408" w:type="dxa"/>
            <w:tcBorders>
              <w:top w:val="single" w:color="auto" w:sz="8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6" w:type="dxa"/>
            <w:tcBorders>
              <w:top w:val="outset" w:color="000000" w:sz="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850" w:type="dxa"/>
            <w:tcBorders>
              <w:top w:val="outset" w:color="000000" w:sz="2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outset" w:color="000000" w:sz="2" w:space="0"/>
              <w:left w:val="outset" w:color="000000" w:sz="2" w:space="0"/>
              <w:bottom w:val="single" w:color="auto" w:sz="8" w:space="0"/>
              <w:right w:val="outset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tcBorders>
              <w:top w:val="outset" w:color="000000" w:sz="2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08" w:type="dxa"/>
            <w:tcBorders>
              <w:top w:val="outset" w:color="000000" w:sz="2" w:space="0"/>
              <w:left w:val="outset" w:color="000000" w:sz="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866" w:type="dxa"/>
            <w:tcBorders>
              <w:top w:val="outset" w:color="000000" w:sz="2" w:space="0"/>
              <w:left w:val="single" w:color="auto" w:sz="8" w:space="0"/>
              <w:bottom w:val="outset" w:color="000000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850" w:type="dxa"/>
            <w:tcBorders>
              <w:top w:val="outset" w:color="000000" w:sz="2" w:space="0"/>
              <w:left w:val="outset" w:color="000000" w:sz="2" w:space="0"/>
              <w:bottom w:val="outset" w:color="000000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8" w:type="dxa"/>
            <w:tcBorders>
              <w:top w:val="outset" w:color="000000" w:sz="2" w:space="0"/>
              <w:left w:val="outset" w:color="000000" w:sz="2" w:space="0"/>
              <w:bottom w:val="outset" w:color="000000" w:sz="2" w:space="0"/>
              <w:right w:val="outset" w:color="000000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3" w:type="dxa"/>
            <w:tcBorders>
              <w:top w:val="outset" w:color="000000" w:sz="2" w:space="0"/>
              <w:left w:val="outset" w:color="000000" w:sz="2" w:space="0"/>
              <w:bottom w:val="outset" w:color="000000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08" w:type="dxa"/>
            <w:tcBorders>
              <w:top w:val="outset" w:color="000000" w:sz="2" w:space="0"/>
              <w:left w:val="outset" w:color="000000" w:sz="2" w:space="0"/>
              <w:bottom w:val="outset" w:color="000000" w:sz="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</w:tbl>
    <w:p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注：1.报价应是最终用户验收合格后的总价，税费、采购文件规定的其它费用。</w:t>
      </w:r>
    </w:p>
    <w:p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2.“报价一览表”为多页的，每页均需由法定代表人或授权代表签字并盖投标人印章。</w:t>
      </w:r>
    </w:p>
    <w:p>
      <w:pPr>
        <w:widowControl/>
        <w:spacing w:line="360" w:lineRule="auto"/>
        <w:ind w:firstLine="480" w:firstLineChars="200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3.“报价一览表”需单独密封。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供应商名称（盖章）：        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法定代表人或授权代表（签字）：     </w:t>
      </w:r>
    </w:p>
    <w:p>
      <w:pPr>
        <w:widowControl/>
        <w:spacing w:line="360" w:lineRule="auto"/>
        <w:ind w:firstLine="480"/>
        <w:jc w:val="left"/>
        <w:rPr>
          <w:rFonts w:ascii="仿宋_GB2312" w:hAnsi="宋体" w:eastAsia="仿宋_GB2312" w:cs="宋体"/>
          <w:color w:val="333333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Y1NDA1ZmVjZTgwYjg0NDlhY2E1OTNhMmIxN2FmYTcifQ=="/>
  </w:docVars>
  <w:rsids>
    <w:rsidRoot w:val="00CD1793"/>
    <w:rsid w:val="000824CD"/>
    <w:rsid w:val="000B6E1D"/>
    <w:rsid w:val="000C0965"/>
    <w:rsid w:val="0011542D"/>
    <w:rsid w:val="001920D0"/>
    <w:rsid w:val="002C4A98"/>
    <w:rsid w:val="004655EC"/>
    <w:rsid w:val="0052515D"/>
    <w:rsid w:val="005637D3"/>
    <w:rsid w:val="007C2867"/>
    <w:rsid w:val="007F4109"/>
    <w:rsid w:val="00810A96"/>
    <w:rsid w:val="00846588"/>
    <w:rsid w:val="008B71F5"/>
    <w:rsid w:val="00A12068"/>
    <w:rsid w:val="00A450B9"/>
    <w:rsid w:val="00A502F4"/>
    <w:rsid w:val="00BE3F6B"/>
    <w:rsid w:val="00C81DCB"/>
    <w:rsid w:val="00CD1793"/>
    <w:rsid w:val="00EF6E0E"/>
    <w:rsid w:val="00F44593"/>
    <w:rsid w:val="00F463F6"/>
    <w:rsid w:val="00F95FF3"/>
    <w:rsid w:val="00FB00FE"/>
    <w:rsid w:val="00FB7A19"/>
    <w:rsid w:val="08561D22"/>
    <w:rsid w:val="089F2029"/>
    <w:rsid w:val="0A6C0BF4"/>
    <w:rsid w:val="0BA101D1"/>
    <w:rsid w:val="0D7B3699"/>
    <w:rsid w:val="161436A8"/>
    <w:rsid w:val="18D038B8"/>
    <w:rsid w:val="25850238"/>
    <w:rsid w:val="27AD4FDF"/>
    <w:rsid w:val="293E1B80"/>
    <w:rsid w:val="443707E1"/>
    <w:rsid w:val="4D085149"/>
    <w:rsid w:val="4D126354"/>
    <w:rsid w:val="51792745"/>
    <w:rsid w:val="545D5807"/>
    <w:rsid w:val="54E31B80"/>
    <w:rsid w:val="55582EA8"/>
    <w:rsid w:val="56036722"/>
    <w:rsid w:val="5BD20EBE"/>
    <w:rsid w:val="5FD160DF"/>
    <w:rsid w:val="65751F8D"/>
    <w:rsid w:val="68A24714"/>
    <w:rsid w:val="6C9F70D2"/>
    <w:rsid w:val="6D0E71BE"/>
    <w:rsid w:val="6D374158"/>
    <w:rsid w:val="75CB65B2"/>
    <w:rsid w:val="7B85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1"/>
    <w:link w:val="22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6">
    <w:name w:val="Body Text Indent"/>
    <w:basedOn w:val="1"/>
    <w:link w:val="15"/>
    <w:qFormat/>
    <w:uiPriority w:val="0"/>
    <w:pPr>
      <w:ind w:left="567" w:leftChars="270"/>
    </w:pPr>
    <w:rPr>
      <w:rFonts w:ascii="Calibri" w:hAnsi="Calibri"/>
      <w:kern w:val="0"/>
      <w:sz w:val="20"/>
      <w:szCs w:val="20"/>
    </w:rPr>
  </w:style>
  <w:style w:type="paragraph" w:styleId="7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0">
    <w:name w:val="Body Text First Indent 2"/>
    <w:basedOn w:val="6"/>
    <w:link w:val="16"/>
    <w:qFormat/>
    <w:uiPriority w:val="0"/>
    <w:pPr>
      <w:tabs>
        <w:tab w:val="left" w:pos="2700"/>
      </w:tabs>
      <w:ind w:firstLine="420"/>
    </w:p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缩进 Char"/>
    <w:basedOn w:val="13"/>
    <w:link w:val="6"/>
    <w:qFormat/>
    <w:uiPriority w:val="0"/>
    <w:rPr>
      <w:rFonts w:ascii="Calibri" w:hAnsi="Calibri"/>
    </w:rPr>
  </w:style>
  <w:style w:type="character" w:customStyle="1" w:styleId="16">
    <w:name w:val="正文首行缩进 2 Char"/>
    <w:basedOn w:val="15"/>
    <w:link w:val="10"/>
    <w:qFormat/>
    <w:uiPriority w:val="0"/>
  </w:style>
  <w:style w:type="character" w:customStyle="1" w:styleId="17">
    <w:name w:val="批注文字 Char"/>
    <w:basedOn w:val="13"/>
    <w:link w:val="4"/>
    <w:semiHidden/>
    <w:qFormat/>
    <w:uiPriority w:val="99"/>
    <w:rPr>
      <w:kern w:val="2"/>
      <w:sz w:val="21"/>
      <w:szCs w:val="22"/>
    </w:rPr>
  </w:style>
  <w:style w:type="paragraph" w:customStyle="1" w:styleId="18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19">
    <w:name w:val="页眉 Char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13"/>
    <w:link w:val="7"/>
    <w:semiHidden/>
    <w:qFormat/>
    <w:uiPriority w:val="99"/>
    <w:rPr>
      <w:kern w:val="2"/>
      <w:sz w:val="18"/>
      <w:szCs w:val="18"/>
    </w:rPr>
  </w:style>
  <w:style w:type="paragraph" w:customStyle="1" w:styleId="2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2">
    <w:name w:val="正文文本 Char"/>
    <w:basedOn w:val="13"/>
    <w:link w:val="5"/>
    <w:qFormat/>
    <w:uiPriority w:val="99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2966</Words>
  <Characters>3045</Characters>
  <Lines>20</Lines>
  <Paragraphs>5</Paragraphs>
  <TotalTime>12</TotalTime>
  <ScaleCrop>false</ScaleCrop>
  <LinksUpToDate>false</LinksUpToDate>
  <CharactersWithSpaces>3167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2022-11-02T08:32:00Z</dcterms:created>
  <dc:creator>a</dc:creator>
  <cp:lastModifiedBy>Admin</cp:lastModifiedBy>
  <dcterms:modified xsi:type="dcterms:W3CDTF">2026-09-09T07:18:55Z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50F99F6E471E42D4BE74247872BB6D09</vt:lpwstr>
  </property>
</Properties>
</file>