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86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快递柜服务合作项目市场调研公告</w:t>
      </w:r>
      <w:bookmarkStart w:id="0" w:name="_GoBack"/>
      <w:bookmarkEnd w:id="0"/>
    </w:p>
    <w:p w14:paraId="39263A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14C7B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72632855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t>一、项目名称</w:t>
      </w:r>
      <w:r>
        <w:rPr>
          <w:rFonts w:hint="eastAsia" w:asciiTheme="minorEastAsia" w:hAnsiTheme="minorEastAsia"/>
          <w:sz w:val="28"/>
          <w:szCs w:val="28"/>
        </w:rPr>
        <w:t>：快递柜服务合作项目</w:t>
      </w:r>
    </w:p>
    <w:p w14:paraId="6B78624B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t>二、市场调研期限</w:t>
      </w:r>
      <w:r>
        <w:rPr>
          <w:rFonts w:hint="eastAsia" w:asciiTheme="minorEastAsia" w:hAnsiTheme="minorEastAsia"/>
          <w:sz w:val="28"/>
          <w:szCs w:val="28"/>
        </w:rPr>
        <w:t>：2026年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9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/>
          <w:sz w:val="28"/>
          <w:szCs w:val="28"/>
        </w:rPr>
        <w:t>日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-9</w:t>
      </w:r>
      <w:r>
        <w:rPr>
          <w:rFonts w:hint="eastAsia" w:asciiTheme="minorEastAsia" w:hAnsiTheme="minorEastAsia"/>
          <w:sz w:val="28"/>
          <w:szCs w:val="28"/>
        </w:rPr>
        <w:t>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日</w:t>
      </w:r>
    </w:p>
    <w:p w14:paraId="2FD20008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三、投放地点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：</w:t>
      </w:r>
    </w:p>
    <w:p w14:paraId="22EFEB67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四川省妇幼保健院晋阳院区（成都市武侯区沙堰西二街290号）</w:t>
      </w:r>
    </w:p>
    <w:p w14:paraId="472FA6E2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天府院区（成都市双流区岐黄二路1515号）</w:t>
      </w:r>
    </w:p>
    <w:p w14:paraId="270637BD">
      <w:pPr>
        <w:spacing w:line="360" w:lineRule="auto"/>
        <w:ind w:firstLine="560" w:firstLineChars="200"/>
        <w:jc w:val="both"/>
        <w:rPr>
          <w:rFonts w:hint="default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抚琴院区（成都市金牛区抚琴西路338号）</w:t>
      </w:r>
    </w:p>
    <w:p w14:paraId="495245FF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/>
          <w:b/>
          <w:bCs/>
          <w:sz w:val="28"/>
          <w:szCs w:val="28"/>
        </w:rPr>
        <w:t>、合作内容</w:t>
      </w:r>
    </w:p>
    <w:p w14:paraId="04A1E356">
      <w:pPr>
        <w:spacing w:line="360" w:lineRule="auto"/>
        <w:ind w:firstLine="560" w:firstLineChars="200"/>
        <w:jc w:val="both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为满足我院晋阳院区、天府院区、抚琴院区职工、就诊患者及家属物品寄存、快递收发使用需求，拟引入合作方开展快递柜设备投放及配套运营服务。医院负责提供场地资源、电源接入基础条件，对快递柜布设位置、现场秩序、安全管理等开展监督管理。合作方负责快递柜设备采购、运输安装、调试、日常运维检修、设备升级、故障处置、清洁消杀；承担设备安全、用电安全、消防安全主体责任；建立客服响应、故障报修、应急处置、设备巡检、到期维护更换全流程服务体系，保障快递柜稳定安全运行，落实设备相关安全管理要求。</w:t>
      </w:r>
    </w:p>
    <w:p w14:paraId="483AB68D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五、合作方案</w:t>
      </w:r>
    </w:p>
    <w:p w14:paraId="7B641E59">
      <w:pPr>
        <w:spacing w:line="360" w:lineRule="auto"/>
        <w:ind w:firstLine="560" w:firstLineChars="200"/>
        <w:jc w:val="both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内容包括但不限于以下内容：1.合作模式；2.合作服务内容；3. 收费标准、费用结算机制（含场地使用费、使用收费模式等）；4.增值服务；5.同类医疗机构项目运营业绩展示；6.风险防控方案；7.其他补充说明等。</w:t>
      </w:r>
    </w:p>
    <w:p w14:paraId="7E51E17E">
      <w:pPr>
        <w:spacing w:line="360" w:lineRule="auto"/>
        <w:ind w:firstLine="562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提供真实齐全的市场项目调研书文件一份（保证所提供的各种材料和证明材料的真实性，并承担相应的法律责任，提供的所有资料须加盖鲜章。</w:t>
      </w:r>
      <w:r>
        <w:rPr>
          <w:rFonts w:hint="eastAsia" w:asciiTheme="minorEastAsia" w:hAnsiTheme="minorEastAsia"/>
          <w:b/>
          <w:bCs/>
          <w:sz w:val="28"/>
          <w:szCs w:val="28"/>
          <w:lang w:val="en-US" w:eastAsia="zh-CN"/>
        </w:rPr>
        <w:t>本次市场调研仅提交电子版，无需递交纸质装订版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，资料请按照下面的顺序编排）</w:t>
      </w:r>
    </w:p>
    <w:p w14:paraId="53B0A782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1. 封面（注明品目、公司名称、联系人、联系电话、加盖公司印章）。</w:t>
      </w:r>
    </w:p>
    <w:p w14:paraId="0BECC2B1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2. 目录（标记页码）。</w:t>
      </w:r>
    </w:p>
    <w:p w14:paraId="3D9144CD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3. 营业执照（副本复印件，经有效年检）。 </w:t>
      </w:r>
    </w:p>
    <w:p w14:paraId="213861E3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4. 法定代表人身份授权书（原件），附法定代表人与经办人身份证复印件。 </w:t>
      </w:r>
    </w:p>
    <w:p w14:paraId="261EEC3E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5. 具有履行合同所必需的人员、设备设施和专业技术能力（出具承诺函及相关资质证明，含运维人员配置、设备配置说明、设备技术参数）。 </w:t>
      </w:r>
    </w:p>
    <w:p w14:paraId="678F73F6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6. 设备相关资质：快递柜设备检测报告、产品合格证明；相关质量管理体系证明文件，确保设备安全合规。 </w:t>
      </w:r>
    </w:p>
    <w:p w14:paraId="1A54AAD8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7. 近三个月同类医疗机构快递柜投放项目运营数据统计报告（含合作医院柜机数量、设备月均故障率、故障平均处置时长、设备完好率、用户投诉率等核心运营指标）。 </w:t>
      </w:r>
    </w:p>
    <w:p w14:paraId="1546D643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8. 业务边界及风险管控承诺书（明确医院管理职责与企业运营服务边界；承诺企业派驻运维人员不得干扰医院正常诊疗秩序；严格遵守医疗卫生行风建设相关管理要求，杜绝各类违规营销行为；落实设备安全、消防安全、用电安全管控，做好隐私信息保护，落实突发事件应急处置义务，加盖企业鲜章）。 </w:t>
      </w:r>
    </w:p>
    <w:p w14:paraId="0C99F64F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9. 合作方案。 </w:t>
      </w:r>
    </w:p>
    <w:p w14:paraId="0DAE5AD3">
      <w:pPr>
        <w:spacing w:line="360" w:lineRule="auto"/>
        <w:ind w:firstLine="560" w:firstLineChars="200"/>
        <w:jc w:val="both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10. 封底。</w:t>
      </w:r>
    </w:p>
    <w:p w14:paraId="37575BB9">
      <w:pPr>
        <w:spacing w:line="360" w:lineRule="auto"/>
        <w:ind w:firstLine="562" w:firstLineChars="200"/>
        <w:jc w:val="left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七、其他说明</w:t>
      </w:r>
    </w:p>
    <w:p w14:paraId="426F4517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1.提供的所有资料须加盖公司公章。 </w:t>
      </w:r>
    </w:p>
    <w:p w14:paraId="2CA07B5D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2.提供的所有资料须保证字体清晰可见，若资料模糊不可读，视为无效。</w:t>
      </w:r>
    </w:p>
    <w:p w14:paraId="34251918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.特别申明：该公告的需求，仅作为医院市场调研参考使用，无任何针对性，如有不全之处，敬请理解，最终服务的技术参数以遴选时为准。市场项目调研书的内容包括但不限于我院公示的参数需求，各合作机构可增加提供。</w:t>
      </w:r>
    </w:p>
    <w:p w14:paraId="56C2D70F">
      <w:pPr>
        <w:spacing w:line="360" w:lineRule="auto"/>
        <w:ind w:firstLine="562" w:firstLineChars="200"/>
        <w:jc w:val="left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八、市场项目调研书的递交：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自本公告发布之日起至 9 月 8 日下午 5:00，请各潜在供应商将项目调研书电子版统一发送至邮箱：sfyyyfzb@163.com（无需提交纸质版调研资料）。</w:t>
      </w:r>
    </w:p>
    <w:p w14:paraId="5CAE8A52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 xml:space="preserve">地址：四川省妇幼保健院晋阳院区运营发展部（成都市武侯区沙堰西二街 290 号综合楼三楼） </w:t>
      </w:r>
    </w:p>
    <w:p w14:paraId="62D02D20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 xml:space="preserve">联系人：昝老师 </w:t>
      </w:r>
    </w:p>
    <w:p w14:paraId="124000CB">
      <w:pPr>
        <w:spacing w:line="360" w:lineRule="auto"/>
        <w:ind w:firstLine="560" w:firstLineChars="200"/>
        <w:jc w:val="left"/>
        <w:rPr>
          <w:rFonts w:hint="eastAsia" w:ascii="宋体" w:hAnsi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电话：028</w:t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noBreakHyphen/>
      </w:r>
      <w:r>
        <w:rPr>
          <w:rFonts w:hint="eastAsia" w:ascii="宋体" w:hAnsi="宋体"/>
          <w:sz w:val="28"/>
          <w:szCs w:val="28"/>
          <w:highlight w:val="none"/>
          <w:lang w:val="en-US" w:eastAsia="zh-CN"/>
        </w:rPr>
        <w:t>65978149。</w:t>
      </w:r>
    </w:p>
    <w:p w14:paraId="7AA1F8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D0BAE"/>
    <w:rsid w:val="05611187"/>
    <w:rsid w:val="2A945541"/>
    <w:rsid w:val="36D04050"/>
    <w:rsid w:val="4ED66686"/>
    <w:rsid w:val="6AB9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1262</Words>
  <Characters>1325</Characters>
  <Lines>0</Lines>
  <Paragraphs>0</Paragraphs>
  <TotalTime>5</TotalTime>
  <ScaleCrop>false</ScaleCrop>
  <LinksUpToDate>false</LinksUpToDate>
  <CharactersWithSpaces>1353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2026-09-01T01:37:00Z</dcterms:created>
  <dc:creator>91904</dc:creator>
  <cp:lastModifiedBy>《繁花》</cp:lastModifiedBy>
  <dcterms:modified xsi:type="dcterms:W3CDTF">2026-09-02T08:53:06Z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eyJoZGlkIjoiMjAwYWMzNzc3MjU1MTRjNGMxMjNmNTUzNTFhNzczYmQiLCJ1c2VySWQiOiI1MzU1OTA5MzUifQ==</vt:lpwstr>
  </property>
  <property fmtid="{D5CDD505-2E9C-101B-9397-08002B2CF9AE}" pid="4" name="ICV">
    <vt:lpwstr>A40BADA507B9488093849908808B8027_12</vt:lpwstr>
  </property>
</Properties>
</file>