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EE2A6">
      <w:pPr>
        <w:spacing w:line="560" w:lineRule="exact"/>
        <w:ind w:firstLine="0" w:firstLineChars="0"/>
        <w:rPr>
          <w:rFonts w:ascii="仿宋_GB2312" w:eastAsia="仿宋_GB2312"/>
          <w:color w:val="000000"/>
          <w:sz w:val="32"/>
          <w:szCs w:val="32"/>
        </w:rPr>
      </w:pPr>
      <w:r>
        <w:rPr>
          <w:rFonts w:hint="eastAsia" w:ascii="仿宋_GB2312" w:eastAsia="仿宋_GB2312"/>
          <w:color w:val="000000"/>
          <w:sz w:val="32"/>
          <w:szCs w:val="32"/>
        </w:rPr>
        <w:t>附件1</w:t>
      </w:r>
    </w:p>
    <w:p w14:paraId="61515A68">
      <w:pPr>
        <w:spacing w:line="560" w:lineRule="exact"/>
        <w:ind w:firstLine="0" w:firstLineChars="0"/>
        <w:jc w:val="center"/>
        <w:rPr>
          <w:rFonts w:hint="eastAsia" w:ascii="微软雅黑" w:hAnsi="微软雅黑" w:eastAsia="微软雅黑" w:cs="微软雅黑"/>
          <w:bCs/>
          <w:sz w:val="44"/>
          <w:szCs w:val="44"/>
        </w:rPr>
      </w:pPr>
      <w:r>
        <w:rPr>
          <w:rFonts w:hint="eastAsia" w:ascii="微软雅黑" w:hAnsi="微软雅黑" w:eastAsia="微软雅黑" w:cs="微软雅黑"/>
          <w:b w:val="0"/>
          <w:bCs w:val="0"/>
          <w:i w:val="0"/>
          <w:iCs w:val="0"/>
          <w:caps w:val="0"/>
          <w:color w:val="auto"/>
          <w:spacing w:val="0"/>
          <w:sz w:val="44"/>
          <w:szCs w:val="44"/>
          <w:shd w:val="clear" w:fill="FFFFFF"/>
          <w:lang w:eastAsia="zh-CN"/>
        </w:rPr>
        <w:t>四川省妇幼保健院病房改造项目概念性设计方案及腾挪方案编制服务采购项目</w:t>
      </w:r>
      <w:r>
        <w:rPr>
          <w:rFonts w:hint="eastAsia" w:ascii="微软雅黑" w:hAnsi="微软雅黑" w:eastAsia="微软雅黑" w:cs="微软雅黑"/>
          <w:bCs/>
          <w:sz w:val="44"/>
          <w:szCs w:val="44"/>
          <w:lang w:eastAsia="zh-CN"/>
        </w:rPr>
        <w:t>市场调研</w:t>
      </w:r>
      <w:r>
        <w:rPr>
          <w:rFonts w:hint="eastAsia" w:ascii="微软雅黑" w:hAnsi="微软雅黑" w:eastAsia="微软雅黑" w:cs="微软雅黑"/>
          <w:bCs/>
          <w:sz w:val="44"/>
          <w:szCs w:val="44"/>
        </w:rPr>
        <w:t>要求</w:t>
      </w:r>
    </w:p>
    <w:p w14:paraId="2B18889E">
      <w:pPr>
        <w:spacing w:line="560" w:lineRule="exact"/>
        <w:ind w:firstLine="643"/>
        <w:rPr>
          <w:rFonts w:ascii="仿宋_GB2312" w:eastAsia="仿宋_GB2312"/>
          <w:b/>
          <w:bCs/>
          <w:color w:val="000000"/>
          <w:sz w:val="32"/>
          <w:szCs w:val="32"/>
        </w:rPr>
      </w:pPr>
    </w:p>
    <w:p w14:paraId="1F7EADBC">
      <w:pPr>
        <w:spacing w:line="560" w:lineRule="exact"/>
        <w:ind w:firstLine="643"/>
        <w:rPr>
          <w:rFonts w:ascii="仿宋_GB2312" w:eastAsia="仿宋_GB2312"/>
          <w:b/>
          <w:bCs/>
          <w:color w:val="000000"/>
          <w:sz w:val="32"/>
          <w:szCs w:val="32"/>
        </w:rPr>
      </w:pPr>
      <w:r>
        <w:rPr>
          <w:rFonts w:hint="eastAsia" w:ascii="仿宋_GB2312" w:eastAsia="仿宋_GB2312"/>
          <w:b/>
          <w:bCs/>
          <w:color w:val="000000"/>
          <w:sz w:val="32"/>
          <w:szCs w:val="32"/>
        </w:rPr>
        <w:t>一、项目概述</w:t>
      </w:r>
    </w:p>
    <w:p w14:paraId="0F47C5C2">
      <w:pPr>
        <w:spacing w:line="560" w:lineRule="exact"/>
        <w:ind w:firstLine="640"/>
        <w:rPr>
          <w:rFonts w:hint="eastAsia" w:ascii="仿宋_GB2312" w:hAnsi="Times New Roman" w:eastAsia="仿宋_GB2312" w:cs="Times New Roman"/>
          <w:color w:val="000000"/>
          <w:sz w:val="32"/>
          <w:szCs w:val="32"/>
          <w:lang w:val="zh-CN"/>
        </w:rPr>
      </w:pPr>
      <w:r>
        <w:rPr>
          <w:rFonts w:hint="eastAsia" w:ascii="仿宋_GB2312" w:eastAsia="仿宋_GB2312"/>
          <w:color w:val="000000"/>
          <w:sz w:val="32"/>
          <w:szCs w:val="32"/>
        </w:rPr>
        <w:t>1.名</w:t>
      </w:r>
      <w:r>
        <w:rPr>
          <w:rFonts w:hint="eastAsia" w:ascii="仿宋_GB2312" w:hAnsi="Times New Roman" w:eastAsia="仿宋_GB2312" w:cs="Times New Roman"/>
          <w:color w:val="000000"/>
          <w:sz w:val="32"/>
          <w:szCs w:val="32"/>
        </w:rPr>
        <w:t>称：</w:t>
      </w:r>
      <w:r>
        <w:rPr>
          <w:rFonts w:hint="eastAsia" w:ascii="仿宋_GB2312" w:hAnsi="Times New Roman" w:eastAsia="仿宋_GB2312" w:cs="Times New Roman"/>
          <w:color w:val="000000"/>
          <w:sz w:val="32"/>
          <w:szCs w:val="32"/>
          <w:lang w:eastAsia="zh-CN"/>
        </w:rPr>
        <w:t>四川省妇幼保健院病房改造项目概念性设计方案及腾挪方案编制服务采购项目</w:t>
      </w:r>
      <w:bookmarkStart w:id="10" w:name="_GoBack"/>
      <w:bookmarkEnd w:id="10"/>
    </w:p>
    <w:p w14:paraId="2C15ADE5">
      <w:pPr>
        <w:spacing w:line="560" w:lineRule="exact"/>
        <w:ind w:firstLine="640"/>
        <w:rPr>
          <w:rFonts w:hint="default"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lang w:val="en-US" w:eastAsia="zh-CN"/>
        </w:rPr>
        <w:t>2</w:t>
      </w:r>
      <w:r>
        <w:rPr>
          <w:rFonts w:hint="eastAsia" w:ascii="仿宋_GB2312" w:hAnsi="Times New Roman" w:eastAsia="仿宋_GB2312" w:cs="Times New Roman"/>
          <w:color w:val="000000"/>
          <w:sz w:val="32"/>
          <w:szCs w:val="32"/>
        </w:rPr>
        <w:t>.项目位置：成都市</w:t>
      </w:r>
      <w:r>
        <w:rPr>
          <w:rFonts w:hint="eastAsia" w:ascii="仿宋_GB2312" w:eastAsia="仿宋_GB2312" w:cs="Times New Roman"/>
          <w:color w:val="000000"/>
          <w:sz w:val="32"/>
          <w:szCs w:val="32"/>
          <w:lang w:val="en-US" w:eastAsia="zh-CN"/>
        </w:rPr>
        <w:t>武侯区沙堰西二街290号；成都市金牛区抚琴西路338号。</w:t>
      </w:r>
    </w:p>
    <w:p w14:paraId="3CFE9382">
      <w:pPr>
        <w:spacing w:line="560" w:lineRule="exact"/>
        <w:ind w:firstLine="640"/>
        <w:rPr>
          <w:rFonts w:hint="default" w:ascii="仿宋_GB2312" w:hAnsi="Times New Roman" w:eastAsia="仿宋_GB2312" w:cs="Times New Roman"/>
          <w:color w:val="000000"/>
          <w:kern w:val="2"/>
          <w:sz w:val="32"/>
          <w:szCs w:val="32"/>
          <w:highlight w:val="none"/>
          <w:lang w:val="en-US" w:eastAsia="zh-CN" w:bidi="ar-SA"/>
        </w:rPr>
      </w:pPr>
      <w:r>
        <w:rPr>
          <w:rFonts w:hint="eastAsia" w:ascii="仿宋_GB2312" w:hAnsi="Times New Roman" w:eastAsia="仿宋_GB2312" w:cs="Times New Roman"/>
          <w:color w:val="000000"/>
          <w:kern w:val="2"/>
          <w:sz w:val="32"/>
          <w:szCs w:val="32"/>
          <w:highlight w:val="none"/>
          <w:lang w:val="en-US" w:eastAsia="zh-CN" w:bidi="ar-SA"/>
        </w:rPr>
        <w:t>3.项目预算：</w:t>
      </w:r>
      <w:r>
        <w:rPr>
          <w:rFonts w:hint="eastAsia" w:ascii="仿宋_GB2312" w:eastAsia="仿宋_GB2312" w:cs="Times New Roman"/>
          <w:color w:val="000000"/>
          <w:kern w:val="2"/>
          <w:sz w:val="32"/>
          <w:szCs w:val="32"/>
          <w:highlight w:val="none"/>
          <w:lang w:val="en-US" w:eastAsia="zh-CN" w:bidi="ar-SA"/>
        </w:rPr>
        <w:t>6</w:t>
      </w:r>
      <w:r>
        <w:rPr>
          <w:rFonts w:hint="eastAsia" w:ascii="仿宋_GB2312" w:hAnsi="Times New Roman" w:eastAsia="仿宋_GB2312" w:cs="Times New Roman"/>
          <w:color w:val="000000"/>
          <w:kern w:val="2"/>
          <w:sz w:val="32"/>
          <w:szCs w:val="32"/>
          <w:highlight w:val="none"/>
          <w:lang w:val="en-US" w:eastAsia="zh-CN" w:bidi="ar-SA"/>
        </w:rPr>
        <w:t>万元</w:t>
      </w:r>
    </w:p>
    <w:p w14:paraId="01A87152">
      <w:pPr>
        <w:spacing w:line="560" w:lineRule="exact"/>
        <w:ind w:firstLine="640"/>
        <w:rPr>
          <w:rFonts w:hint="default" w:ascii="仿宋_GB2312" w:hAnsi="仿宋_GB2312" w:eastAsia="仿宋_GB2312" w:cs="仿宋_GB2312"/>
          <w:sz w:val="32"/>
          <w:szCs w:val="32"/>
          <w:lang w:val="en-US" w:eastAsia="zh-CN"/>
        </w:rPr>
      </w:pP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.工程项目概况：</w:t>
      </w:r>
      <w:r>
        <w:rPr>
          <w:rFonts w:hint="eastAsia" w:ascii="仿宋_GB2312" w:eastAsia="仿宋_GB2312"/>
          <w:color w:val="000000"/>
          <w:sz w:val="32"/>
          <w:szCs w:val="32"/>
          <w:lang w:val="en-US" w:eastAsia="zh-CN"/>
        </w:rPr>
        <w:t>四川省妇幼保健院晋阳、抚琴总建筑面积约为63000平方米，其中晋阳院区5栋建筑合计58500平方米，抚琴院区1栋建筑合计4500平方米</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现拟对上述建筑进行综合改造。聚焦病房环境与设施条件，统筹推进空间改善、厕所改造、无障碍建设、安全保障等方面改造提升，加强二人间、三人间病房改造建设，全面改善医院住院条件。将部分四人及以上多人间病房改造为单人间、二人间或三人间，优化病区内部流线布局，完善隐私保护，提高空间使用效率。在主体建筑结构不发生变动的前提下，为确有需要且具备改造基础的无独立卫生间病房增设独立卫生间，合理增设公共卫生间。对现有设施陈旧、功能缺失的卫生间进行提升改造，完善洗浴、通风、防滑、照明、取暖、紧急呼叫等功能。同时加强无障碍环境建设，推进适老化、适儿化改造。根据实际条件为医院现有设施加装电梯、坡道、连廊、无障碍卫生间、无性别卫生间等，为患者公用空间配备辅助扶手、移乘设备，合理设置母婴室，完善地面防滑、低位服务等设施，优化标识系统，改善灯光照明条件。必要时按照有关标准规范做好抗震加固，确保结构安全、抗震安全。改善现有供电、消防等基础设施，确保完好有效，提升安全水平。改善提升污水、污物收集处理设施条件，做好医疗废物分类收集、暂存、处置。适度改造提升有利于生物安全和院内感染防控的病房设施条件等。</w:t>
      </w:r>
    </w:p>
    <w:p w14:paraId="497DBFC1">
      <w:pPr>
        <w:spacing w:line="560" w:lineRule="exact"/>
        <w:ind w:firstLine="643"/>
        <w:rPr>
          <w:rFonts w:hint="eastAsia"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二、服务内容</w:t>
      </w:r>
    </w:p>
    <w:p w14:paraId="37F8CBD6">
      <w:pPr>
        <w:spacing w:line="560" w:lineRule="exact"/>
        <w:ind w:firstLine="640"/>
        <w:rPr>
          <w:rFonts w:hint="eastAsia" w:ascii="仿宋_GB2312" w:hAnsi="仿宋_GB2312" w:eastAsia="仿宋_GB2312" w:cs="仿宋_GB2312"/>
          <w:color w:val="000000" w:themeColor="text1"/>
          <w:kern w:val="2"/>
          <w:sz w:val="32"/>
          <w:szCs w:val="32"/>
          <w:lang w:val="zh-CN" w:eastAsia="zh-CN" w:bidi="ar-SA"/>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完成</w:t>
      </w:r>
      <w:r>
        <w:rPr>
          <w:rFonts w:hint="eastAsia" w:ascii="仿宋_GB2312" w:eastAsia="仿宋_GB2312"/>
          <w:color w:val="000000"/>
          <w:sz w:val="32"/>
          <w:szCs w:val="32"/>
          <w:lang w:val="en-US" w:eastAsia="zh-CN"/>
        </w:rPr>
        <w:t>四川省妇幼保健院病房改造项目</w:t>
      </w:r>
      <w:r>
        <w:rPr>
          <w:rFonts w:hint="eastAsia" w:ascii="仿宋_GB2312" w:hAnsi="Times New Roman" w:eastAsia="仿宋_GB2312" w:cs="Times New Roman"/>
          <w:color w:val="000000"/>
          <w:sz w:val="32"/>
          <w:szCs w:val="32"/>
          <w:lang w:eastAsia="zh-CN"/>
        </w:rPr>
        <w:t>概念性</w:t>
      </w:r>
      <w:r>
        <w:rPr>
          <w:rFonts w:hint="eastAsia" w:ascii="仿宋_GB2312" w:eastAsia="仿宋_GB2312" w:cs="Times New Roman"/>
          <w:color w:val="000000"/>
          <w:sz w:val="32"/>
          <w:szCs w:val="32"/>
          <w:lang w:val="en-US" w:eastAsia="zh-CN"/>
        </w:rPr>
        <w:t>方案</w:t>
      </w:r>
      <w:r>
        <w:rPr>
          <w:rFonts w:hint="eastAsia" w:ascii="仿宋_GB2312" w:hAnsi="Times New Roman" w:eastAsia="仿宋_GB2312" w:cs="Times New Roman"/>
          <w:color w:val="000000"/>
          <w:sz w:val="32"/>
          <w:szCs w:val="32"/>
          <w:lang w:eastAsia="zh-CN"/>
        </w:rPr>
        <w:t>设计方案及腾挪方案编制服务</w:t>
      </w:r>
      <w:r>
        <w:rPr>
          <w:rFonts w:hint="eastAsia" w:ascii="仿宋_GB2312" w:hAnsi="仿宋_GB2312" w:eastAsia="仿宋_GB2312" w:cs="仿宋_GB2312"/>
          <w:color w:val="000000" w:themeColor="text1"/>
          <w:kern w:val="2"/>
          <w:sz w:val="32"/>
          <w:szCs w:val="32"/>
          <w:lang w:val="zh-CN" w:eastAsia="zh-CN" w:bidi="ar-SA"/>
          <w14:textFill>
            <w14:solidFill>
              <w14:schemeClr w14:val="tx1"/>
            </w14:solidFill>
          </w14:textFill>
        </w:rPr>
        <w:t>。</w:t>
      </w:r>
    </w:p>
    <w:p w14:paraId="11B6DFFF">
      <w:pPr>
        <w:spacing w:line="560" w:lineRule="exact"/>
        <w:ind w:firstLine="64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相关附图详附件二。</w:t>
      </w:r>
    </w:p>
    <w:p w14:paraId="4055EEDA">
      <w:pPr>
        <w:spacing w:line="560" w:lineRule="exact"/>
        <w:ind w:firstLine="643"/>
        <w:rPr>
          <w:rFonts w:hint="eastAsia" w:ascii="仿宋_GB2312" w:hAnsi="Times New Roman" w:eastAsia="仿宋_GB2312" w:cs="Times New Roman"/>
          <w:b/>
          <w:bCs/>
          <w:color w:val="000000"/>
          <w:sz w:val="32"/>
          <w:szCs w:val="32"/>
        </w:rPr>
      </w:pPr>
      <w:bookmarkStart w:id="0" w:name="_Toc329876873"/>
      <w:bookmarkStart w:id="1" w:name="_Toc144974500"/>
      <w:bookmarkStart w:id="2" w:name="_Toc373841013"/>
      <w:bookmarkStart w:id="3" w:name="_Toc439847859"/>
      <w:bookmarkStart w:id="4" w:name="_Toc152042308"/>
      <w:bookmarkStart w:id="5" w:name="_Toc152045532"/>
      <w:bookmarkStart w:id="6" w:name="_Toc294017670"/>
      <w:r>
        <w:rPr>
          <w:rFonts w:hint="eastAsia" w:ascii="仿宋_GB2312" w:hAnsi="Times New Roman" w:eastAsia="仿宋_GB2312" w:cs="Times New Roman"/>
          <w:b/>
          <w:bCs/>
          <w:color w:val="000000"/>
          <w:sz w:val="32"/>
          <w:szCs w:val="32"/>
          <w:lang w:val="en-US" w:eastAsia="zh-CN"/>
        </w:rPr>
        <w:t>三</w:t>
      </w:r>
      <w:r>
        <w:rPr>
          <w:rFonts w:hint="eastAsia" w:ascii="仿宋_GB2312" w:hAnsi="Times New Roman" w:eastAsia="仿宋_GB2312" w:cs="Times New Roman"/>
          <w:b/>
          <w:bCs/>
          <w:color w:val="000000"/>
          <w:sz w:val="32"/>
          <w:szCs w:val="32"/>
        </w:rPr>
        <w:t>、服务期限和质量要求</w:t>
      </w:r>
      <w:bookmarkEnd w:id="0"/>
      <w:bookmarkEnd w:id="1"/>
      <w:bookmarkEnd w:id="2"/>
      <w:bookmarkEnd w:id="3"/>
      <w:bookmarkEnd w:id="4"/>
      <w:bookmarkEnd w:id="5"/>
      <w:bookmarkEnd w:id="6"/>
    </w:p>
    <w:p w14:paraId="365393BE">
      <w:pPr>
        <w:widowControl/>
        <w:spacing w:line="360" w:lineRule="auto"/>
        <w:ind w:firstLine="485"/>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1.服务期：乙方按要求完成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服务</w:t>
      </w:r>
      <w:r>
        <w:rPr>
          <w:rFonts w:hint="eastAsia" w:ascii="仿宋_GB2312" w:hAnsi="仿宋_GB2312" w:eastAsia="仿宋_GB2312" w:cs="仿宋_GB2312"/>
          <w:color w:val="000000" w:themeColor="text1"/>
          <w:sz w:val="32"/>
          <w:szCs w:val="32"/>
          <w14:textFill>
            <w14:solidFill>
              <w14:schemeClr w14:val="tx1"/>
            </w14:solidFill>
          </w14:textFill>
        </w:rPr>
        <w:t>至合格为止。</w:t>
      </w:r>
    </w:p>
    <w:p w14:paraId="7072031C">
      <w:pPr>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2.质量要求：达到国家现行技术标准及本项目合同要求，以上标准有冲突时，以要求较高、较严者为准。</w:t>
      </w:r>
    </w:p>
    <w:p w14:paraId="55E3EAE6">
      <w:pPr>
        <w:ind w:firstLine="640"/>
        <w:rPr>
          <w:rFonts w:hint="default" w:eastAsia="仿宋_GB231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3.质保期：按照国家现行规范要求质保。</w:t>
      </w:r>
    </w:p>
    <w:p w14:paraId="38AFC4E4">
      <w:pPr>
        <w:pStyle w:val="7"/>
        <w:ind w:left="0" w:leftChars="0" w:firstLine="0" w:firstLineChars="0"/>
        <w:rPr>
          <w:rFonts w:ascii="宋体" w:hAnsi="宋体"/>
          <w:color w:val="000000"/>
          <w:sz w:val="24"/>
        </w:rPr>
      </w:pPr>
    </w:p>
    <w:p w14:paraId="3F7360FF">
      <w:pPr>
        <w:rPr>
          <w:rFonts w:ascii="宋体" w:hAnsi="宋体"/>
          <w:color w:val="000000"/>
          <w:sz w:val="24"/>
        </w:rPr>
      </w:pPr>
    </w:p>
    <w:p w14:paraId="670DC509">
      <w:pPr>
        <w:pStyle w:val="3"/>
      </w:pPr>
    </w:p>
    <w:p w14:paraId="4F636D99">
      <w:pPr>
        <w:pStyle w:val="9"/>
      </w:pPr>
    </w:p>
    <w:p w14:paraId="4D41464D">
      <w:pPr>
        <w:pStyle w:val="9"/>
      </w:pPr>
    </w:p>
    <w:p w14:paraId="678393C8">
      <w:pPr>
        <w:pStyle w:val="9"/>
      </w:pPr>
    </w:p>
    <w:p w14:paraId="7A582BEA">
      <w:pPr>
        <w:pStyle w:val="9"/>
      </w:pPr>
    </w:p>
    <w:p w14:paraId="622A22B7">
      <w:pPr>
        <w:spacing w:line="400" w:lineRule="exact"/>
        <w:rPr>
          <w:rFonts w:hint="eastAsia" w:ascii="黑体" w:hAnsi="宋体" w:eastAsia="黑体"/>
          <w:b/>
          <w:bCs/>
          <w:sz w:val="28"/>
          <w:szCs w:val="28"/>
          <w:lang w:val="en-US" w:eastAsia="zh-CN"/>
        </w:rPr>
      </w:pPr>
      <w:r>
        <w:rPr>
          <w:rFonts w:hint="eastAsia" w:ascii="黑体" w:hAnsi="宋体" w:eastAsia="黑体"/>
          <w:b/>
          <w:bCs/>
          <w:sz w:val="28"/>
          <w:szCs w:val="28"/>
        </w:rPr>
        <w:t>附录</w:t>
      </w:r>
      <w:r>
        <w:rPr>
          <w:rFonts w:hint="eastAsia" w:ascii="黑体" w:hAnsi="宋体" w:eastAsia="黑体"/>
          <w:b/>
          <w:bCs/>
          <w:sz w:val="28"/>
          <w:szCs w:val="28"/>
          <w:lang w:val="en-US" w:eastAsia="zh-CN"/>
        </w:rPr>
        <w:t>1</w:t>
      </w:r>
    </w:p>
    <w:p w14:paraId="3F2AC374">
      <w:pPr>
        <w:spacing w:line="400" w:lineRule="exact"/>
        <w:rPr>
          <w:rFonts w:hint="eastAsia" w:ascii="黑体" w:hAnsi="宋体" w:eastAsia="黑体"/>
          <w:b/>
          <w:bCs/>
          <w:sz w:val="28"/>
          <w:szCs w:val="28"/>
        </w:rPr>
      </w:pPr>
      <w:r>
        <w:rPr>
          <w:rFonts w:hint="eastAsia" w:ascii="黑体" w:hAnsi="宋体" w:eastAsia="黑体"/>
          <w:b/>
          <w:bCs/>
          <w:sz w:val="28"/>
          <w:szCs w:val="28"/>
        </w:rPr>
        <w:t xml:space="preserve">                 品目及报价表</w:t>
      </w:r>
    </w:p>
    <w:tbl>
      <w:tblPr>
        <w:tblStyle w:val="10"/>
        <w:tblW w:w="0" w:type="auto"/>
        <w:jc w:val="center"/>
        <w:tblLayout w:type="autofit"/>
        <w:tblCellMar>
          <w:top w:w="0" w:type="dxa"/>
          <w:left w:w="0" w:type="dxa"/>
          <w:bottom w:w="0" w:type="dxa"/>
          <w:right w:w="0" w:type="dxa"/>
        </w:tblCellMar>
      </w:tblPr>
      <w:tblGrid>
        <w:gridCol w:w="1133"/>
        <w:gridCol w:w="1609"/>
        <w:gridCol w:w="984"/>
        <w:gridCol w:w="1867"/>
        <w:gridCol w:w="1484"/>
        <w:gridCol w:w="1445"/>
      </w:tblGrid>
      <w:tr w14:paraId="1DA8E3E7">
        <w:tblPrEx>
          <w:tblCellMar>
            <w:top w:w="0" w:type="dxa"/>
            <w:left w:w="0" w:type="dxa"/>
            <w:bottom w:w="0" w:type="dxa"/>
            <w:right w:w="0" w:type="dxa"/>
          </w:tblCellMar>
        </w:tblPrEx>
        <w:trPr>
          <w:trHeight w:val="735" w:hRule="atLeast"/>
          <w:jc w:val="center"/>
        </w:trPr>
        <w:tc>
          <w:tcPr>
            <w:tcW w:w="120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92EF2C4">
            <w:pPr>
              <w:widowControl/>
              <w:spacing w:line="360" w:lineRule="auto"/>
              <w:ind w:left="0" w:leftChars="0" w:firstLine="0" w:firstLineChars="0"/>
              <w:jc w:val="both"/>
              <w:rPr>
                <w:rFonts w:ascii="宋体" w:hAnsi="宋体" w:cs="宋体"/>
                <w:kern w:val="0"/>
                <w:szCs w:val="21"/>
              </w:rPr>
            </w:pPr>
            <w:r>
              <w:rPr>
                <w:rFonts w:hint="eastAsia" w:ascii="仿宋_GB2312" w:hAnsi="宋体" w:eastAsia="仿宋_GB2312" w:cs="宋体"/>
                <w:color w:val="000000"/>
                <w:kern w:val="0"/>
                <w:sz w:val="24"/>
                <w:szCs w:val="24"/>
              </w:rPr>
              <w:t>序号</w:t>
            </w:r>
          </w:p>
        </w:tc>
        <w:tc>
          <w:tcPr>
            <w:tcW w:w="168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2B20EB5">
            <w:pPr>
              <w:widowControl/>
              <w:spacing w:line="360" w:lineRule="auto"/>
              <w:ind w:left="0" w:leftChars="0" w:firstLine="0" w:firstLineChars="0"/>
              <w:jc w:val="both"/>
              <w:rPr>
                <w:rFonts w:ascii="宋体" w:hAnsi="宋体" w:cs="宋体"/>
                <w:kern w:val="0"/>
                <w:szCs w:val="21"/>
              </w:rPr>
            </w:pPr>
            <w:r>
              <w:rPr>
                <w:rFonts w:hint="eastAsia" w:ascii="仿宋_GB2312" w:hAnsi="宋体" w:eastAsia="仿宋_GB2312" w:cs="宋体"/>
                <w:color w:val="000000"/>
                <w:kern w:val="0"/>
                <w:sz w:val="24"/>
                <w:szCs w:val="24"/>
              </w:rPr>
              <w:t>项目名称</w:t>
            </w:r>
          </w:p>
        </w:tc>
        <w:tc>
          <w:tcPr>
            <w:tcW w:w="103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0DB862C">
            <w:pPr>
              <w:widowControl/>
              <w:spacing w:line="360" w:lineRule="auto"/>
              <w:ind w:left="0" w:leftChars="0" w:firstLine="0" w:firstLineChars="0"/>
              <w:jc w:val="both"/>
              <w:rPr>
                <w:rFonts w:ascii="宋体" w:hAnsi="宋体" w:cs="宋体"/>
                <w:kern w:val="0"/>
                <w:szCs w:val="21"/>
              </w:rPr>
            </w:pPr>
            <w:r>
              <w:rPr>
                <w:rFonts w:hint="eastAsia" w:ascii="仿宋_GB2312" w:hAnsi="宋体" w:eastAsia="仿宋_GB2312" w:cs="宋体"/>
                <w:color w:val="000000"/>
                <w:kern w:val="0"/>
                <w:sz w:val="24"/>
                <w:szCs w:val="24"/>
              </w:rPr>
              <w:t>数量</w:t>
            </w:r>
          </w:p>
        </w:tc>
        <w:tc>
          <w:tcPr>
            <w:tcW w:w="198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DFA848D">
            <w:pPr>
              <w:widowControl/>
              <w:spacing w:line="360" w:lineRule="auto"/>
              <w:ind w:left="0" w:leftChars="0" w:firstLine="0" w:firstLineChars="0"/>
              <w:jc w:val="both"/>
              <w:rPr>
                <w:rFonts w:ascii="宋体" w:hAnsi="宋体" w:cs="宋体"/>
                <w:kern w:val="0"/>
                <w:szCs w:val="21"/>
              </w:rPr>
            </w:pPr>
            <w:r>
              <w:rPr>
                <w:rFonts w:hint="eastAsia" w:ascii="仿宋_GB2312" w:hAnsi="宋体" w:eastAsia="仿宋_GB2312" w:cs="宋体"/>
                <w:color w:val="000000"/>
                <w:kern w:val="0"/>
                <w:sz w:val="24"/>
                <w:szCs w:val="24"/>
              </w:rPr>
              <w:t>单价（万元）</w:t>
            </w:r>
          </w:p>
        </w:tc>
        <w:tc>
          <w:tcPr>
            <w:tcW w:w="156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E21EAD5">
            <w:pPr>
              <w:widowControl/>
              <w:spacing w:line="360" w:lineRule="auto"/>
              <w:ind w:left="0" w:leftChars="0" w:firstLine="0" w:firstLineChars="0"/>
              <w:jc w:val="both"/>
              <w:rPr>
                <w:rFonts w:ascii="宋体" w:hAnsi="宋体" w:cs="宋体"/>
                <w:kern w:val="0"/>
                <w:szCs w:val="21"/>
              </w:rPr>
            </w:pPr>
            <w:r>
              <w:rPr>
                <w:rFonts w:hint="eastAsia" w:ascii="仿宋_GB2312" w:hAnsi="宋体" w:eastAsia="仿宋_GB2312" w:cs="宋体"/>
                <w:color w:val="000000"/>
                <w:kern w:val="0"/>
                <w:sz w:val="24"/>
                <w:szCs w:val="24"/>
              </w:rPr>
              <w:t>金额（万元）</w:t>
            </w:r>
          </w:p>
        </w:tc>
        <w:tc>
          <w:tcPr>
            <w:tcW w:w="15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6A5D032">
            <w:pPr>
              <w:widowControl/>
              <w:spacing w:line="360" w:lineRule="auto"/>
              <w:jc w:val="center"/>
              <w:rPr>
                <w:rFonts w:ascii="宋体" w:hAnsi="宋体" w:cs="宋体"/>
                <w:kern w:val="0"/>
                <w:szCs w:val="21"/>
              </w:rPr>
            </w:pPr>
            <w:r>
              <w:rPr>
                <w:rFonts w:hint="eastAsia" w:ascii="仿宋_GB2312" w:hAnsi="宋体" w:eastAsia="仿宋_GB2312" w:cs="宋体"/>
                <w:color w:val="000000"/>
                <w:kern w:val="0"/>
                <w:sz w:val="24"/>
                <w:szCs w:val="24"/>
              </w:rPr>
              <w:t>备注</w:t>
            </w:r>
          </w:p>
        </w:tc>
      </w:tr>
      <w:tr w14:paraId="2EBF1377">
        <w:tblPrEx>
          <w:tblCellMar>
            <w:top w:w="0" w:type="dxa"/>
            <w:left w:w="0" w:type="dxa"/>
            <w:bottom w:w="0" w:type="dxa"/>
            <w:right w:w="0" w:type="dxa"/>
          </w:tblCellMar>
        </w:tblPrEx>
        <w:trPr>
          <w:trHeight w:val="495" w:hRule="atLeast"/>
          <w:jc w:val="center"/>
        </w:trPr>
        <w:tc>
          <w:tcPr>
            <w:tcW w:w="12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C51D99D">
            <w:pPr>
              <w:widowControl/>
              <w:spacing w:line="360" w:lineRule="auto"/>
              <w:jc w:val="left"/>
              <w:rPr>
                <w:rFonts w:ascii="宋体" w:hAnsi="宋体" w:cs="宋体"/>
                <w:kern w:val="0"/>
                <w:sz w:val="24"/>
              </w:rPr>
            </w:pPr>
          </w:p>
        </w:tc>
        <w:tc>
          <w:tcPr>
            <w:tcW w:w="168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9F6A591">
            <w:pPr>
              <w:widowControl/>
              <w:spacing w:line="360" w:lineRule="auto"/>
              <w:jc w:val="left"/>
              <w:rPr>
                <w:rFonts w:ascii="宋体" w:hAnsi="宋体" w:cs="宋体"/>
                <w:kern w:val="0"/>
                <w:sz w:val="24"/>
              </w:rPr>
            </w:pPr>
          </w:p>
        </w:tc>
        <w:tc>
          <w:tcPr>
            <w:tcW w:w="10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0F03F40">
            <w:pPr>
              <w:widowControl/>
              <w:spacing w:line="360" w:lineRule="auto"/>
              <w:jc w:val="center"/>
              <w:rPr>
                <w:rFonts w:ascii="宋体" w:hAnsi="宋体" w:cs="宋体"/>
                <w:kern w:val="0"/>
                <w:sz w:val="24"/>
              </w:rPr>
            </w:pPr>
          </w:p>
        </w:tc>
        <w:tc>
          <w:tcPr>
            <w:tcW w:w="198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93FA76F">
            <w:pPr>
              <w:widowControl/>
              <w:spacing w:line="360" w:lineRule="auto"/>
              <w:jc w:val="center"/>
              <w:rPr>
                <w:rFonts w:ascii="宋体" w:hAnsi="宋体" w:cs="宋体"/>
                <w:kern w:val="0"/>
                <w:sz w:val="24"/>
              </w:rPr>
            </w:pP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D7D1577">
            <w:pPr>
              <w:widowControl/>
              <w:spacing w:line="360" w:lineRule="auto"/>
              <w:jc w:val="center"/>
              <w:rPr>
                <w:rFonts w:ascii="宋体" w:hAnsi="宋体" w:cs="宋体"/>
                <w:kern w:val="0"/>
                <w:sz w:val="24"/>
              </w:rPr>
            </w:pPr>
          </w:p>
        </w:tc>
        <w:tc>
          <w:tcPr>
            <w:tcW w:w="15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3DB2308">
            <w:pPr>
              <w:widowControl/>
              <w:spacing w:line="360" w:lineRule="auto"/>
              <w:jc w:val="left"/>
              <w:rPr>
                <w:rFonts w:ascii="宋体" w:hAnsi="宋体" w:cs="宋体"/>
                <w:kern w:val="0"/>
                <w:sz w:val="24"/>
              </w:rPr>
            </w:pPr>
          </w:p>
        </w:tc>
      </w:tr>
      <w:tr w14:paraId="40C56D59">
        <w:tblPrEx>
          <w:tblCellMar>
            <w:top w:w="0" w:type="dxa"/>
            <w:left w:w="0" w:type="dxa"/>
            <w:bottom w:w="0" w:type="dxa"/>
            <w:right w:w="0" w:type="dxa"/>
          </w:tblCellMar>
        </w:tblPrEx>
        <w:trPr>
          <w:trHeight w:val="495" w:hRule="atLeast"/>
          <w:jc w:val="center"/>
        </w:trPr>
        <w:tc>
          <w:tcPr>
            <w:tcW w:w="12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26D9CC1">
            <w:pPr>
              <w:widowControl/>
              <w:spacing w:line="360" w:lineRule="auto"/>
              <w:jc w:val="center"/>
              <w:rPr>
                <w:rFonts w:ascii="宋体" w:hAnsi="宋体" w:cs="宋体"/>
                <w:kern w:val="0"/>
                <w:sz w:val="24"/>
              </w:rPr>
            </w:pPr>
          </w:p>
        </w:tc>
        <w:tc>
          <w:tcPr>
            <w:tcW w:w="168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341C1AC">
            <w:pPr>
              <w:widowControl/>
              <w:spacing w:line="360" w:lineRule="auto"/>
              <w:jc w:val="center"/>
              <w:rPr>
                <w:rFonts w:ascii="宋体" w:hAnsi="宋体" w:cs="宋体"/>
                <w:kern w:val="0"/>
                <w:sz w:val="24"/>
              </w:rPr>
            </w:pPr>
          </w:p>
        </w:tc>
        <w:tc>
          <w:tcPr>
            <w:tcW w:w="10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D6FF81C">
            <w:pPr>
              <w:widowControl/>
              <w:spacing w:line="360" w:lineRule="auto"/>
              <w:jc w:val="center"/>
              <w:rPr>
                <w:rFonts w:ascii="宋体" w:hAnsi="宋体" w:cs="宋体"/>
                <w:kern w:val="0"/>
                <w:sz w:val="24"/>
              </w:rPr>
            </w:pPr>
          </w:p>
        </w:tc>
        <w:tc>
          <w:tcPr>
            <w:tcW w:w="198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7B007B0">
            <w:pPr>
              <w:widowControl/>
              <w:spacing w:line="360" w:lineRule="auto"/>
              <w:jc w:val="center"/>
              <w:rPr>
                <w:rFonts w:ascii="宋体" w:hAnsi="宋体" w:cs="宋体"/>
                <w:kern w:val="0"/>
                <w:sz w:val="24"/>
              </w:rPr>
            </w:pP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5EB1723">
            <w:pPr>
              <w:widowControl/>
              <w:spacing w:line="360" w:lineRule="auto"/>
              <w:jc w:val="center"/>
              <w:rPr>
                <w:rFonts w:ascii="宋体" w:hAnsi="宋体" w:cs="宋体"/>
                <w:kern w:val="0"/>
                <w:sz w:val="24"/>
              </w:rPr>
            </w:pPr>
          </w:p>
        </w:tc>
        <w:tc>
          <w:tcPr>
            <w:tcW w:w="15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761E2BF">
            <w:pPr>
              <w:widowControl/>
              <w:spacing w:line="360" w:lineRule="auto"/>
              <w:jc w:val="center"/>
              <w:rPr>
                <w:rFonts w:ascii="宋体" w:hAnsi="宋体" w:cs="宋体"/>
                <w:kern w:val="0"/>
                <w:sz w:val="24"/>
              </w:rPr>
            </w:pPr>
          </w:p>
        </w:tc>
      </w:tr>
      <w:tr w14:paraId="2EC15B90">
        <w:tblPrEx>
          <w:tblCellMar>
            <w:top w:w="0" w:type="dxa"/>
            <w:left w:w="0" w:type="dxa"/>
            <w:bottom w:w="0" w:type="dxa"/>
            <w:right w:w="0" w:type="dxa"/>
          </w:tblCellMar>
        </w:tblPrEx>
        <w:trPr>
          <w:trHeight w:val="495" w:hRule="atLeast"/>
          <w:jc w:val="center"/>
        </w:trPr>
        <w:tc>
          <w:tcPr>
            <w:tcW w:w="1200"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CA9EEBC">
            <w:pPr>
              <w:widowControl/>
              <w:spacing w:line="360" w:lineRule="auto"/>
              <w:jc w:val="center"/>
              <w:rPr>
                <w:rFonts w:ascii="宋体" w:hAnsi="宋体" w:cs="宋体"/>
                <w:kern w:val="0"/>
                <w:sz w:val="24"/>
              </w:rPr>
            </w:pPr>
          </w:p>
        </w:tc>
        <w:tc>
          <w:tcPr>
            <w:tcW w:w="168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1957D20">
            <w:pPr>
              <w:widowControl/>
              <w:spacing w:line="360" w:lineRule="auto"/>
              <w:jc w:val="center"/>
              <w:rPr>
                <w:rFonts w:ascii="宋体" w:hAnsi="宋体" w:cs="宋体"/>
                <w:kern w:val="0"/>
                <w:sz w:val="24"/>
              </w:rPr>
            </w:pPr>
            <w:r>
              <w:rPr>
                <w:rFonts w:hint="eastAsia" w:ascii="仿宋_GB2312" w:hAnsi="宋体" w:eastAsia="仿宋_GB2312" w:cs="宋体"/>
                <w:color w:val="000000"/>
                <w:kern w:val="0"/>
                <w:sz w:val="24"/>
                <w:szCs w:val="24"/>
              </w:rPr>
              <w:t>合计</w:t>
            </w:r>
          </w:p>
        </w:tc>
        <w:tc>
          <w:tcPr>
            <w:tcW w:w="103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FC54D70">
            <w:pPr>
              <w:widowControl/>
              <w:spacing w:line="360" w:lineRule="auto"/>
              <w:jc w:val="center"/>
              <w:rPr>
                <w:rFonts w:ascii="宋体" w:hAnsi="宋体" w:cs="宋体"/>
                <w:kern w:val="0"/>
                <w:sz w:val="24"/>
              </w:rPr>
            </w:pPr>
          </w:p>
        </w:tc>
        <w:tc>
          <w:tcPr>
            <w:tcW w:w="198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ECADF2A">
            <w:pPr>
              <w:widowControl/>
              <w:spacing w:line="360" w:lineRule="auto"/>
              <w:jc w:val="center"/>
              <w:rPr>
                <w:rFonts w:ascii="宋体" w:hAnsi="宋体" w:cs="宋体"/>
                <w:kern w:val="0"/>
                <w:sz w:val="24"/>
              </w:rPr>
            </w:pPr>
          </w:p>
        </w:tc>
        <w:tc>
          <w:tcPr>
            <w:tcW w:w="156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01BAC67">
            <w:pPr>
              <w:widowControl/>
              <w:spacing w:line="360" w:lineRule="auto"/>
              <w:jc w:val="center"/>
              <w:rPr>
                <w:rFonts w:ascii="宋体" w:hAnsi="宋体" w:cs="宋体"/>
                <w:kern w:val="0"/>
                <w:sz w:val="24"/>
              </w:rPr>
            </w:pPr>
          </w:p>
        </w:tc>
        <w:tc>
          <w:tcPr>
            <w:tcW w:w="15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28C6FDF">
            <w:pPr>
              <w:widowControl/>
              <w:spacing w:line="360" w:lineRule="auto"/>
              <w:jc w:val="center"/>
              <w:rPr>
                <w:rFonts w:ascii="宋体" w:hAnsi="宋体" w:cs="宋体"/>
                <w:kern w:val="0"/>
                <w:sz w:val="24"/>
              </w:rPr>
            </w:pPr>
          </w:p>
        </w:tc>
      </w:tr>
    </w:tbl>
    <w:p w14:paraId="72472751">
      <w:pPr>
        <w:tabs>
          <w:tab w:val="left" w:pos="2840"/>
          <w:tab w:val="left" w:pos="5681"/>
        </w:tabs>
        <w:spacing w:line="360" w:lineRule="auto"/>
        <w:jc w:val="left"/>
        <w:rPr>
          <w:rFonts w:hint="eastAsia" w:ascii="黑体" w:hAnsi="宋体" w:eastAsia="黑体"/>
          <w:b/>
          <w:bCs/>
          <w:sz w:val="24"/>
        </w:rPr>
      </w:pPr>
    </w:p>
    <w:p w14:paraId="34938AA2">
      <w:pPr>
        <w:widowControl/>
        <w:spacing w:line="360" w:lineRule="auto"/>
        <w:ind w:firstLine="485"/>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注：1.报价应是最终用户验收合格后的总价，税费、采购文件规定的其它费用。</w:t>
      </w:r>
    </w:p>
    <w:p w14:paraId="56E40218">
      <w:pPr>
        <w:widowControl/>
        <w:spacing w:line="360" w:lineRule="auto"/>
        <w:ind w:firstLine="485"/>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2.“报价一览表”为多页的，每页均需由法定代表人或授权代表签字并盖投标人印章。</w:t>
      </w:r>
    </w:p>
    <w:p w14:paraId="37DC8C9B">
      <w:pPr>
        <w:widowControl/>
        <w:spacing w:line="360" w:lineRule="auto"/>
        <w:ind w:firstLine="485"/>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3.“报价一览表”需单独密封。</w:t>
      </w:r>
    </w:p>
    <w:p w14:paraId="6678D0A1">
      <w:pPr>
        <w:widowControl/>
        <w:spacing w:line="360" w:lineRule="auto"/>
        <w:ind w:firstLine="485"/>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供应商名称（盖章）：</w:t>
      </w:r>
    </w:p>
    <w:p w14:paraId="4C78612F">
      <w:pPr>
        <w:widowControl/>
        <w:spacing w:line="360" w:lineRule="auto"/>
        <w:ind w:firstLine="485"/>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法定代表人或授权代表（签字）：</w:t>
      </w:r>
    </w:p>
    <w:p w14:paraId="2E398105">
      <w:pPr>
        <w:widowControl/>
        <w:spacing w:line="360" w:lineRule="auto"/>
        <w:ind w:firstLine="485"/>
        <w:jc w:val="left"/>
        <w:rPr>
          <w:rFonts w:hint="eastAsia" w:ascii="宋体" w:hAnsi="宋体"/>
          <w:sz w:val="24"/>
        </w:rPr>
      </w:pPr>
      <w:r>
        <w:rPr>
          <w:rFonts w:hint="eastAsia" w:ascii="仿宋_GB2312" w:hAnsi="宋体" w:eastAsia="仿宋_GB2312" w:cs="宋体"/>
          <w:color w:val="000000"/>
          <w:kern w:val="0"/>
          <w:sz w:val="24"/>
        </w:rPr>
        <w:t>联系方式：</w:t>
      </w:r>
    </w:p>
    <w:p w14:paraId="334F6C83">
      <w:pPr>
        <w:widowControl/>
        <w:spacing w:line="360" w:lineRule="auto"/>
        <w:ind w:firstLine="485"/>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日期：</w:t>
      </w:r>
    </w:p>
    <w:p w14:paraId="7B9ED94E">
      <w:pPr>
        <w:ind w:firstLine="480"/>
        <w:rPr>
          <w:rFonts w:ascii="宋体" w:hAnsi="宋体"/>
          <w:color w:val="000000"/>
          <w:sz w:val="24"/>
        </w:rPr>
      </w:pPr>
    </w:p>
    <w:p w14:paraId="487CB87C">
      <w:pPr>
        <w:pStyle w:val="3"/>
        <w:ind w:firstLine="420"/>
      </w:pPr>
    </w:p>
    <w:p w14:paraId="423AE4E6">
      <w:pPr>
        <w:pStyle w:val="3"/>
        <w:ind w:firstLine="420"/>
      </w:pPr>
    </w:p>
    <w:p w14:paraId="6606E2A5">
      <w:pPr>
        <w:pStyle w:val="3"/>
        <w:ind w:firstLine="420"/>
      </w:pPr>
    </w:p>
    <w:p w14:paraId="20651BEA">
      <w:pPr>
        <w:pStyle w:val="3"/>
        <w:ind w:firstLine="420"/>
      </w:pPr>
    </w:p>
    <w:p w14:paraId="5A90A27A">
      <w:pPr>
        <w:pStyle w:val="3"/>
        <w:ind w:firstLine="420"/>
      </w:pPr>
    </w:p>
    <w:p w14:paraId="58DC7251">
      <w:pPr>
        <w:pStyle w:val="3"/>
        <w:ind w:firstLine="420"/>
      </w:pPr>
    </w:p>
    <w:p w14:paraId="005E11C2">
      <w:pPr>
        <w:pStyle w:val="3"/>
        <w:ind w:firstLine="420"/>
      </w:pPr>
    </w:p>
    <w:p w14:paraId="16C1BCC3">
      <w:pPr>
        <w:pStyle w:val="3"/>
        <w:ind w:firstLine="420"/>
      </w:pPr>
    </w:p>
    <w:p w14:paraId="4F6884DC">
      <w:pPr>
        <w:pStyle w:val="3"/>
        <w:ind w:firstLine="420"/>
      </w:pPr>
    </w:p>
    <w:p w14:paraId="729341FF">
      <w:pPr>
        <w:ind w:firstLine="562"/>
        <w:rPr>
          <w:rFonts w:hint="eastAsia" w:eastAsia="黑体"/>
          <w:color w:val="000000"/>
          <w:lang w:eastAsia="zh-CN"/>
        </w:rPr>
      </w:pPr>
      <w:r>
        <w:rPr>
          <w:rFonts w:hint="eastAsia" w:ascii="黑体" w:hAnsi="宋体" w:eastAsia="黑体"/>
          <w:b/>
          <w:bCs/>
          <w:color w:val="000000"/>
          <w:sz w:val="28"/>
          <w:szCs w:val="28"/>
        </w:rPr>
        <w:t>附录</w:t>
      </w:r>
      <w:r>
        <w:rPr>
          <w:rFonts w:hint="eastAsia" w:ascii="黑体" w:hAnsi="宋体" w:eastAsia="黑体"/>
          <w:b/>
          <w:bCs/>
          <w:color w:val="000000"/>
          <w:sz w:val="28"/>
          <w:szCs w:val="28"/>
          <w:lang w:val="en-US" w:eastAsia="zh-CN"/>
        </w:rPr>
        <w:t>2</w:t>
      </w:r>
    </w:p>
    <w:p w14:paraId="2AACAE06">
      <w:pPr>
        <w:spacing w:line="400" w:lineRule="exact"/>
        <w:ind w:firstLine="562"/>
        <w:jc w:val="center"/>
        <w:rPr>
          <w:rFonts w:ascii="黑体" w:hAnsi="宋体" w:eastAsia="黑体"/>
          <w:b/>
          <w:bCs/>
          <w:color w:val="000000"/>
          <w:sz w:val="28"/>
          <w:szCs w:val="28"/>
        </w:rPr>
      </w:pPr>
      <w:r>
        <w:rPr>
          <w:rFonts w:hint="eastAsia" w:ascii="黑体" w:hAnsi="宋体" w:eastAsia="黑体"/>
          <w:b/>
          <w:bCs/>
          <w:color w:val="000000"/>
          <w:sz w:val="28"/>
          <w:szCs w:val="28"/>
        </w:rPr>
        <w:t>质量保证书</w:t>
      </w:r>
    </w:p>
    <w:p w14:paraId="6FEC45DD">
      <w:pPr>
        <w:spacing w:line="400" w:lineRule="exact"/>
        <w:ind w:firstLine="360" w:firstLineChars="150"/>
        <w:rPr>
          <w:rFonts w:ascii="宋体" w:hAnsi="宋体"/>
          <w:color w:val="000000"/>
          <w:sz w:val="24"/>
          <w:u w:val="single"/>
        </w:rPr>
      </w:pPr>
      <w:r>
        <w:rPr>
          <w:rFonts w:hint="eastAsia" w:ascii="宋体" w:hAnsi="宋体"/>
          <w:color w:val="000000"/>
          <w:sz w:val="24"/>
          <w:u w:val="single"/>
        </w:rPr>
        <w:t>************：</w:t>
      </w:r>
    </w:p>
    <w:p w14:paraId="2449CFC8">
      <w:pPr>
        <w:spacing w:line="400" w:lineRule="exact"/>
        <w:ind w:firstLine="480"/>
        <w:jc w:val="left"/>
        <w:rPr>
          <w:rFonts w:ascii="宋体" w:hAnsi="宋体"/>
          <w:color w:val="000000"/>
          <w:sz w:val="24"/>
        </w:rPr>
      </w:pPr>
      <w:r>
        <w:rPr>
          <w:rFonts w:hint="eastAsia" w:ascii="宋体" w:hAnsi="宋体"/>
          <w:color w:val="000000"/>
          <w:sz w:val="24"/>
          <w:u w:val="single"/>
        </w:rPr>
        <w:t xml:space="preserve">                           </w:t>
      </w:r>
      <w:r>
        <w:rPr>
          <w:rFonts w:hint="eastAsia" w:ascii="宋体" w:hAnsi="宋体"/>
          <w:color w:val="000000"/>
          <w:sz w:val="24"/>
        </w:rPr>
        <w:t>（制造商家名称）是在</w:t>
      </w:r>
      <w:r>
        <w:rPr>
          <w:rFonts w:hint="eastAsia" w:ascii="宋体" w:hAnsi="宋体"/>
          <w:color w:val="000000"/>
          <w:sz w:val="24"/>
          <w:u w:val="single"/>
        </w:rPr>
        <w:t xml:space="preserve">      </w:t>
      </w:r>
      <w:r>
        <w:rPr>
          <w:rFonts w:hint="eastAsia" w:ascii="宋体" w:hAnsi="宋体"/>
          <w:color w:val="000000"/>
          <w:sz w:val="24"/>
        </w:rPr>
        <w:t>（国名）依法登记注册的，其地址现在</w:t>
      </w:r>
      <w:r>
        <w:rPr>
          <w:rFonts w:hint="eastAsia" w:ascii="宋体" w:hAnsi="宋体"/>
          <w:color w:val="000000"/>
          <w:sz w:val="24"/>
          <w:u w:val="single"/>
        </w:rPr>
        <w:t xml:space="preserve">                       </w:t>
      </w:r>
      <w:r>
        <w:rPr>
          <w:rFonts w:hint="eastAsia" w:ascii="宋体" w:hAnsi="宋体"/>
          <w:color w:val="000000"/>
          <w:sz w:val="24"/>
        </w:rPr>
        <w:t>。其主要营业地点现在</w:t>
      </w:r>
      <w:r>
        <w:rPr>
          <w:rFonts w:hint="eastAsia" w:ascii="宋体" w:hAnsi="宋体"/>
          <w:color w:val="000000"/>
          <w:sz w:val="24"/>
          <w:u w:val="single"/>
        </w:rPr>
        <w:t xml:space="preserve">                            </w:t>
      </w:r>
      <w:r>
        <w:rPr>
          <w:rFonts w:hint="eastAsia" w:ascii="宋体" w:hAnsi="宋体"/>
          <w:color w:val="000000"/>
          <w:sz w:val="24"/>
        </w:rPr>
        <w:t>。</w:t>
      </w:r>
    </w:p>
    <w:p w14:paraId="027C17CC">
      <w:pPr>
        <w:pStyle w:val="4"/>
        <w:spacing w:line="400" w:lineRule="exact"/>
        <w:ind w:left="0" w:leftChars="0" w:firstLine="480"/>
        <w:rPr>
          <w:rFonts w:hAnsi="宋体"/>
          <w:color w:val="000000"/>
          <w:sz w:val="24"/>
        </w:rPr>
      </w:pPr>
      <w:r>
        <w:rPr>
          <w:rFonts w:hint="eastAsia" w:hAnsi="宋体"/>
          <w:color w:val="000000"/>
          <w:sz w:val="24"/>
        </w:rPr>
        <w:t>作为供应商，我方承诺，为本次招标提供的服务符合相关法律法规，我方保证以投标合作者来约束自己，并对该投标共同承担和分别承担招标文件中所规定的义务，按时、按质、按量完成采购文件及投标文件中约的服务内容。</w:t>
      </w:r>
    </w:p>
    <w:p w14:paraId="15063BFB">
      <w:pPr>
        <w:spacing w:line="400" w:lineRule="exact"/>
        <w:ind w:firstLine="480"/>
        <w:rPr>
          <w:rFonts w:ascii="宋体" w:hAnsi="宋体"/>
          <w:color w:val="000000"/>
          <w:sz w:val="24"/>
        </w:rPr>
      </w:pPr>
      <w:r>
        <w:rPr>
          <w:rFonts w:hint="eastAsia" w:ascii="宋体" w:hAnsi="宋体"/>
          <w:color w:val="000000"/>
          <w:sz w:val="24"/>
        </w:rPr>
        <w:t xml:space="preserve">供应商单位名称：       （盖章） </w:t>
      </w:r>
    </w:p>
    <w:p w14:paraId="2964A19C">
      <w:pPr>
        <w:spacing w:line="400" w:lineRule="exact"/>
        <w:ind w:firstLine="480"/>
        <w:rPr>
          <w:rFonts w:ascii="宋体" w:hAnsi="宋体"/>
          <w:color w:val="000000"/>
          <w:sz w:val="24"/>
        </w:rPr>
      </w:pPr>
      <w:r>
        <w:rPr>
          <w:rFonts w:hint="eastAsia" w:ascii="宋体" w:hAnsi="宋体"/>
          <w:color w:val="000000"/>
          <w:sz w:val="24"/>
        </w:rPr>
        <w:t xml:space="preserve">供应商单位法定代表人或授权代表（签字）：        </w:t>
      </w:r>
      <w:r>
        <w:rPr>
          <w:rFonts w:hint="eastAsia" w:ascii="宋体" w:hAnsi="宋体"/>
          <w:color w:val="000000"/>
          <w:sz w:val="24"/>
        </w:rPr>
        <w:tab/>
      </w:r>
      <w:r>
        <w:rPr>
          <w:rFonts w:hint="eastAsia" w:ascii="宋体" w:hAnsi="宋体"/>
          <w:color w:val="000000"/>
          <w:sz w:val="24"/>
        </w:rPr>
        <w:tab/>
      </w:r>
    </w:p>
    <w:p w14:paraId="0A7F7C82">
      <w:pPr>
        <w:spacing w:line="400" w:lineRule="exact"/>
        <w:ind w:firstLine="480"/>
        <w:rPr>
          <w:rFonts w:ascii="宋体" w:hAnsi="宋体"/>
          <w:color w:val="000000"/>
          <w:sz w:val="24"/>
        </w:rPr>
      </w:pPr>
      <w:r>
        <w:rPr>
          <w:rFonts w:hint="eastAsia" w:ascii="宋体" w:hAnsi="宋体"/>
          <w:color w:val="000000"/>
          <w:sz w:val="24"/>
        </w:rPr>
        <w:t>日期：</w:t>
      </w:r>
    </w:p>
    <w:p w14:paraId="6E70C677">
      <w:pPr>
        <w:spacing w:line="400" w:lineRule="exact"/>
        <w:ind w:firstLine="440"/>
        <w:rPr>
          <w:rFonts w:ascii="宋体" w:hAnsi="宋体"/>
          <w:color w:val="000000"/>
          <w:sz w:val="22"/>
        </w:rPr>
      </w:pPr>
    </w:p>
    <w:p w14:paraId="17A6F5E2">
      <w:pPr>
        <w:spacing w:line="400" w:lineRule="exact"/>
        <w:ind w:firstLine="440"/>
        <w:rPr>
          <w:rFonts w:ascii="宋体" w:hAnsi="宋体"/>
          <w:color w:val="000000"/>
          <w:sz w:val="22"/>
        </w:rPr>
      </w:pPr>
    </w:p>
    <w:p w14:paraId="1A2F7F60">
      <w:pPr>
        <w:pStyle w:val="7"/>
        <w:ind w:left="860" w:hanging="440"/>
        <w:rPr>
          <w:rFonts w:ascii="宋体" w:hAnsi="宋体"/>
          <w:color w:val="000000"/>
          <w:sz w:val="22"/>
        </w:rPr>
      </w:pPr>
    </w:p>
    <w:p w14:paraId="26CF3101">
      <w:pPr>
        <w:ind w:firstLine="440"/>
        <w:rPr>
          <w:rFonts w:ascii="宋体" w:hAnsi="宋体"/>
          <w:color w:val="000000"/>
          <w:sz w:val="22"/>
        </w:rPr>
      </w:pPr>
    </w:p>
    <w:p w14:paraId="1F5C4378">
      <w:pPr>
        <w:pStyle w:val="7"/>
        <w:ind w:left="860" w:hanging="440"/>
        <w:rPr>
          <w:rFonts w:ascii="宋体" w:hAnsi="宋体"/>
          <w:color w:val="000000"/>
          <w:sz w:val="22"/>
        </w:rPr>
      </w:pPr>
    </w:p>
    <w:p w14:paraId="73D55553">
      <w:pPr>
        <w:ind w:firstLine="440"/>
        <w:rPr>
          <w:rFonts w:ascii="宋体" w:hAnsi="宋体"/>
          <w:color w:val="000000"/>
          <w:sz w:val="22"/>
        </w:rPr>
      </w:pPr>
    </w:p>
    <w:p w14:paraId="62ECC82E">
      <w:pPr>
        <w:pStyle w:val="7"/>
        <w:ind w:left="860" w:hanging="440"/>
        <w:rPr>
          <w:rFonts w:ascii="宋体" w:hAnsi="宋体"/>
          <w:color w:val="000000"/>
          <w:sz w:val="22"/>
        </w:rPr>
      </w:pPr>
    </w:p>
    <w:p w14:paraId="24AC05DC">
      <w:pPr>
        <w:ind w:firstLine="440"/>
        <w:rPr>
          <w:rFonts w:ascii="宋体" w:hAnsi="宋体"/>
          <w:color w:val="000000"/>
          <w:sz w:val="22"/>
        </w:rPr>
      </w:pPr>
    </w:p>
    <w:p w14:paraId="06A401DE">
      <w:pPr>
        <w:pStyle w:val="7"/>
        <w:ind w:left="860" w:hanging="440"/>
        <w:rPr>
          <w:rFonts w:ascii="宋体" w:hAnsi="宋体"/>
          <w:color w:val="000000"/>
          <w:sz w:val="22"/>
        </w:rPr>
      </w:pPr>
    </w:p>
    <w:p w14:paraId="23E842B6">
      <w:pPr>
        <w:ind w:firstLine="440"/>
        <w:rPr>
          <w:rFonts w:ascii="宋体" w:hAnsi="宋体"/>
          <w:color w:val="000000"/>
          <w:sz w:val="22"/>
        </w:rPr>
      </w:pPr>
    </w:p>
    <w:p w14:paraId="1627C3B7">
      <w:pPr>
        <w:pStyle w:val="7"/>
        <w:ind w:left="860" w:hanging="440"/>
        <w:rPr>
          <w:rFonts w:ascii="宋体" w:hAnsi="宋体"/>
          <w:color w:val="000000"/>
          <w:sz w:val="22"/>
        </w:rPr>
      </w:pPr>
    </w:p>
    <w:p w14:paraId="0167038C">
      <w:pPr>
        <w:ind w:firstLine="440"/>
        <w:rPr>
          <w:rFonts w:ascii="宋体" w:hAnsi="宋体"/>
          <w:color w:val="000000"/>
          <w:sz w:val="22"/>
        </w:rPr>
      </w:pPr>
    </w:p>
    <w:p w14:paraId="0C8C6F4C">
      <w:pPr>
        <w:pStyle w:val="7"/>
        <w:ind w:left="860" w:hanging="440"/>
        <w:rPr>
          <w:rFonts w:ascii="宋体" w:hAnsi="宋体"/>
          <w:color w:val="000000"/>
          <w:sz w:val="22"/>
        </w:rPr>
      </w:pPr>
    </w:p>
    <w:p w14:paraId="0F3AC291">
      <w:pPr>
        <w:ind w:firstLine="440"/>
        <w:rPr>
          <w:rFonts w:ascii="宋体" w:hAnsi="宋体"/>
          <w:color w:val="000000"/>
          <w:sz w:val="22"/>
        </w:rPr>
      </w:pPr>
    </w:p>
    <w:p w14:paraId="3174614B">
      <w:pPr>
        <w:pStyle w:val="7"/>
        <w:ind w:left="860" w:hanging="440"/>
        <w:rPr>
          <w:rFonts w:ascii="宋体" w:hAnsi="宋体"/>
          <w:color w:val="000000"/>
          <w:sz w:val="22"/>
        </w:rPr>
      </w:pPr>
    </w:p>
    <w:p w14:paraId="34145FDA">
      <w:pPr>
        <w:ind w:firstLine="440"/>
        <w:rPr>
          <w:rFonts w:ascii="宋体" w:hAnsi="宋体"/>
          <w:color w:val="000000"/>
          <w:sz w:val="22"/>
        </w:rPr>
      </w:pPr>
    </w:p>
    <w:p w14:paraId="4A6378AA">
      <w:pPr>
        <w:pStyle w:val="7"/>
        <w:ind w:left="860" w:hanging="440"/>
        <w:rPr>
          <w:rFonts w:ascii="宋体" w:hAnsi="宋体"/>
          <w:color w:val="000000"/>
          <w:sz w:val="22"/>
        </w:rPr>
      </w:pPr>
    </w:p>
    <w:p w14:paraId="38B87A70">
      <w:pPr>
        <w:ind w:firstLine="420"/>
      </w:pPr>
    </w:p>
    <w:p w14:paraId="6D78F881">
      <w:pPr>
        <w:pStyle w:val="3"/>
        <w:ind w:firstLine="420"/>
      </w:pPr>
    </w:p>
    <w:p w14:paraId="655D6081">
      <w:pPr>
        <w:pStyle w:val="3"/>
        <w:ind w:firstLine="420"/>
      </w:pPr>
    </w:p>
    <w:p w14:paraId="7B998D88">
      <w:pPr>
        <w:pStyle w:val="3"/>
        <w:ind w:firstLine="420"/>
      </w:pPr>
    </w:p>
    <w:p w14:paraId="4D1CA6B9">
      <w:pPr>
        <w:pStyle w:val="7"/>
        <w:ind w:left="350" w:leftChars="46" w:hanging="253" w:hangingChars="90"/>
        <w:rPr>
          <w:rFonts w:ascii="宋体" w:hAnsi="宋体"/>
          <w:color w:val="000000"/>
          <w:sz w:val="22"/>
        </w:rPr>
      </w:pPr>
      <w:r>
        <w:rPr>
          <w:rFonts w:hint="eastAsia" w:ascii="黑体" w:hAnsi="宋体" w:eastAsia="黑体"/>
          <w:b/>
          <w:bCs/>
          <w:color w:val="000000"/>
          <w:sz w:val="28"/>
          <w:szCs w:val="28"/>
        </w:rPr>
        <w:t>附录3</w:t>
      </w:r>
    </w:p>
    <w:p w14:paraId="70E69B8E">
      <w:pPr>
        <w:spacing w:line="400" w:lineRule="exact"/>
        <w:ind w:firstLine="0" w:firstLineChars="0"/>
        <w:jc w:val="center"/>
        <w:rPr>
          <w:rFonts w:ascii="黑体" w:hAnsi="宋体" w:eastAsia="黑体"/>
          <w:b/>
          <w:bCs/>
          <w:color w:val="000000"/>
          <w:sz w:val="28"/>
          <w:szCs w:val="28"/>
        </w:rPr>
      </w:pPr>
      <w:bookmarkStart w:id="7" w:name="_Toc95295163"/>
      <w:bookmarkStart w:id="8" w:name="_Toc174767233"/>
      <w:bookmarkStart w:id="9" w:name="_Toc237343703"/>
      <w:r>
        <w:rPr>
          <w:rFonts w:hint="eastAsia" w:ascii="黑体" w:hAnsi="宋体" w:eastAsia="黑体"/>
          <w:b/>
          <w:bCs/>
          <w:color w:val="000000"/>
          <w:sz w:val="28"/>
          <w:szCs w:val="28"/>
        </w:rPr>
        <w:t>法定代表人身份授权书</w:t>
      </w:r>
    </w:p>
    <w:p w14:paraId="033F7CE5">
      <w:pPr>
        <w:pStyle w:val="3"/>
        <w:ind w:firstLine="420"/>
      </w:pPr>
    </w:p>
    <w:p w14:paraId="73D827F5">
      <w:pPr>
        <w:tabs>
          <w:tab w:val="left" w:pos="6300"/>
        </w:tabs>
        <w:ind w:firstLine="480"/>
        <w:rPr>
          <w:color w:val="000000"/>
          <w:sz w:val="24"/>
          <w:lang w:val="zh-CN"/>
        </w:rPr>
      </w:pPr>
      <w:r>
        <w:rPr>
          <w:rFonts w:hint="eastAsia"/>
          <w:color w:val="000000"/>
          <w:sz w:val="24"/>
          <w:u w:val="single"/>
          <w:lang w:val="zh-CN"/>
        </w:rPr>
        <w:t xml:space="preserve">                                      </w:t>
      </w:r>
      <w:r>
        <w:rPr>
          <w:rFonts w:hint="eastAsia"/>
          <w:color w:val="000000"/>
          <w:sz w:val="24"/>
          <w:lang w:val="zh-CN"/>
        </w:rPr>
        <w:t>（采购单位名称）：</w:t>
      </w:r>
    </w:p>
    <w:p w14:paraId="6375C31E">
      <w:pPr>
        <w:tabs>
          <w:tab w:val="left" w:pos="720"/>
          <w:tab w:val="left" w:pos="6300"/>
        </w:tabs>
        <w:ind w:firstLine="480"/>
        <w:rPr>
          <w:color w:val="000000"/>
          <w:sz w:val="24"/>
          <w:u w:val="single"/>
          <w:lang w:val="zh-CN"/>
        </w:rPr>
      </w:pPr>
      <w:r>
        <w:rPr>
          <w:color w:val="000000"/>
          <w:sz w:val="24"/>
          <w:lang w:val="zh-CN"/>
        </w:rPr>
        <w:t xml:space="preserve">   </w:t>
      </w:r>
      <w:r>
        <w:rPr>
          <w:rFonts w:hint="eastAsia"/>
          <w:color w:val="000000"/>
          <w:sz w:val="24"/>
          <w:lang w:val="zh-CN"/>
        </w:rPr>
        <w:t>本授权声明：</w:t>
      </w:r>
      <w:r>
        <w:rPr>
          <w:rFonts w:hint="eastAsia"/>
          <w:color w:val="000000"/>
          <w:sz w:val="24"/>
          <w:u w:val="single"/>
          <w:lang w:val="zh-CN"/>
        </w:rPr>
        <w:t xml:space="preserve">                         </w:t>
      </w:r>
      <w:r>
        <w:rPr>
          <w:rFonts w:hint="eastAsia"/>
          <w:color w:val="000000"/>
          <w:sz w:val="24"/>
          <w:lang w:val="zh-CN"/>
        </w:rPr>
        <w:t>（投标人名称）</w:t>
      </w:r>
      <w:r>
        <w:rPr>
          <w:rFonts w:hint="eastAsia"/>
          <w:color w:val="000000"/>
          <w:sz w:val="24"/>
          <w:u w:val="single"/>
          <w:lang w:val="zh-CN"/>
        </w:rPr>
        <w:t xml:space="preserve">           </w:t>
      </w:r>
    </w:p>
    <w:p w14:paraId="0FCAA228">
      <w:pPr>
        <w:tabs>
          <w:tab w:val="left" w:pos="720"/>
          <w:tab w:val="left" w:pos="6300"/>
        </w:tabs>
        <w:ind w:firstLine="480"/>
        <w:rPr>
          <w:rFonts w:ascii="宋体" w:hAnsi="宋体"/>
          <w:color w:val="000000"/>
          <w:sz w:val="24"/>
        </w:rPr>
      </w:pPr>
      <w:r>
        <w:rPr>
          <w:rFonts w:hint="eastAsia"/>
          <w:color w:val="000000"/>
          <w:sz w:val="24"/>
          <w:u w:val="single"/>
          <w:lang w:val="zh-CN"/>
        </w:rPr>
        <w:t xml:space="preserve">       </w:t>
      </w:r>
      <w:r>
        <w:rPr>
          <w:rFonts w:hint="eastAsia"/>
          <w:color w:val="000000"/>
          <w:sz w:val="24"/>
          <w:lang w:val="zh-CN"/>
        </w:rPr>
        <w:t>（法定代表人姓名、职务）授权</w:t>
      </w:r>
      <w:r>
        <w:rPr>
          <w:rFonts w:hint="eastAsia"/>
          <w:color w:val="000000"/>
          <w:sz w:val="24"/>
          <w:u w:val="single"/>
          <w:lang w:val="zh-CN"/>
        </w:rPr>
        <w:t xml:space="preserve">                          </w:t>
      </w:r>
      <w:r>
        <w:rPr>
          <w:rFonts w:hint="eastAsia"/>
          <w:color w:val="000000"/>
          <w:sz w:val="24"/>
          <w:lang w:val="zh-CN"/>
        </w:rPr>
        <w:t>（被授权人姓名、职务）为我方</w:t>
      </w:r>
      <w:r>
        <w:rPr>
          <w:rFonts w:hint="eastAsia"/>
          <w:color w:val="000000"/>
          <w:sz w:val="24"/>
          <w:u w:val="single"/>
          <w:lang w:val="zh-CN"/>
        </w:rPr>
        <w:t xml:space="preserve"> “                                          ”</w:t>
      </w:r>
      <w:r>
        <w:rPr>
          <w:rFonts w:hint="eastAsia"/>
          <w:color w:val="000000"/>
          <w:sz w:val="24"/>
          <w:lang w:val="zh-CN"/>
        </w:rPr>
        <w:t>项目投标活动的合法代表，以我方名义全权处理该项目有关投标、签订合同以及执行合同等一切事宜。</w:t>
      </w:r>
    </w:p>
    <w:p w14:paraId="21A03A6D">
      <w:pPr>
        <w:tabs>
          <w:tab w:val="left" w:pos="6300"/>
        </w:tabs>
        <w:ind w:firstLine="480"/>
        <w:rPr>
          <w:rFonts w:ascii="宋体" w:hAnsi="宋体"/>
          <w:color w:val="000000"/>
          <w:sz w:val="24"/>
        </w:rPr>
      </w:pPr>
      <w:r>
        <w:rPr>
          <w:rFonts w:hint="eastAsia" w:ascii="宋体" w:hAnsi="宋体"/>
          <w:color w:val="000000"/>
          <w:sz w:val="24"/>
        </w:rPr>
        <w:t>特此声明。</w:t>
      </w:r>
    </w:p>
    <w:p w14:paraId="3F79A589">
      <w:pPr>
        <w:tabs>
          <w:tab w:val="left" w:pos="6300"/>
        </w:tabs>
        <w:ind w:firstLine="480"/>
        <w:rPr>
          <w:rFonts w:ascii="宋体" w:hAnsi="宋体"/>
          <w:color w:val="000000"/>
          <w:sz w:val="24"/>
        </w:rPr>
      </w:pPr>
      <w:r>
        <w:rPr>
          <w:rFonts w:hint="eastAsia" w:ascii="宋体" w:hAnsi="宋体"/>
          <w:color w:val="000000"/>
          <w:sz w:val="24"/>
        </w:rPr>
        <w:t>法定代表人签字：</w:t>
      </w:r>
    </w:p>
    <w:p w14:paraId="68336139">
      <w:pPr>
        <w:tabs>
          <w:tab w:val="left" w:pos="6300"/>
        </w:tabs>
        <w:ind w:firstLine="480"/>
        <w:rPr>
          <w:rFonts w:ascii="宋体" w:hAnsi="宋体"/>
          <w:color w:val="000000"/>
          <w:sz w:val="24"/>
        </w:rPr>
      </w:pPr>
      <w:r>
        <w:rPr>
          <w:rFonts w:hint="eastAsia" w:ascii="宋体" w:hAnsi="宋体"/>
          <w:color w:val="000000"/>
          <w:sz w:val="24"/>
        </w:rPr>
        <w:t>授权代表签字：</w:t>
      </w:r>
    </w:p>
    <w:p w14:paraId="36C84289">
      <w:pPr>
        <w:ind w:firstLine="480"/>
        <w:rPr>
          <w:rFonts w:ascii="宋体" w:hAnsi="宋体"/>
          <w:color w:val="000000"/>
          <w:sz w:val="24"/>
        </w:rPr>
      </w:pPr>
      <w:r>
        <w:rPr>
          <w:rFonts w:hint="eastAsia" w:ascii="宋体" w:hAnsi="宋体"/>
          <w:color w:val="000000"/>
          <w:sz w:val="24"/>
        </w:rPr>
        <w:t>投标人名称：</w:t>
      </w:r>
      <w:r>
        <w:rPr>
          <w:rFonts w:ascii="宋体" w:hAnsi="宋体"/>
          <w:color w:val="000000"/>
          <w:sz w:val="24"/>
        </w:rPr>
        <w:tab/>
      </w:r>
      <w:r>
        <w:rPr>
          <w:rFonts w:ascii="宋体" w:hAnsi="宋体"/>
          <w:color w:val="000000"/>
          <w:sz w:val="24"/>
        </w:rPr>
        <w:tab/>
      </w:r>
      <w:r>
        <w:rPr>
          <w:rFonts w:ascii="宋体" w:hAnsi="宋体"/>
          <w:color w:val="000000"/>
          <w:sz w:val="24"/>
        </w:rPr>
        <w:tab/>
      </w:r>
      <w:r>
        <w:rPr>
          <w:rFonts w:ascii="宋体" w:hAnsi="宋体"/>
          <w:color w:val="000000"/>
          <w:sz w:val="24"/>
        </w:rPr>
        <w:tab/>
      </w:r>
      <w:r>
        <w:rPr>
          <w:rFonts w:ascii="宋体" w:hAnsi="宋体"/>
          <w:color w:val="000000"/>
          <w:sz w:val="24"/>
        </w:rPr>
        <w:tab/>
      </w:r>
      <w:r>
        <w:rPr>
          <w:rFonts w:ascii="宋体" w:hAnsi="宋体"/>
          <w:color w:val="000000"/>
          <w:sz w:val="24"/>
        </w:rPr>
        <w:t xml:space="preserve">     </w:t>
      </w:r>
      <w:r>
        <w:rPr>
          <w:rFonts w:hint="eastAsia" w:ascii="宋体" w:hAnsi="宋体"/>
          <w:color w:val="000000"/>
          <w:sz w:val="24"/>
        </w:rPr>
        <w:t xml:space="preserve"> （加盖公章）</w:t>
      </w:r>
    </w:p>
    <w:p w14:paraId="35A5E2CF">
      <w:pPr>
        <w:ind w:firstLine="480"/>
        <w:rPr>
          <w:rFonts w:ascii="宋体" w:hAnsi="宋体"/>
          <w:color w:val="000000"/>
          <w:sz w:val="24"/>
        </w:rPr>
      </w:pPr>
      <w:r>
        <w:rPr>
          <w:rFonts w:hint="eastAsia" w:ascii="宋体" w:hAnsi="宋体"/>
          <w:color w:val="000000"/>
          <w:sz w:val="24"/>
        </w:rPr>
        <w:t>日期：</w:t>
      </w:r>
    </w:p>
    <w:p w14:paraId="023C14D7">
      <w:pPr>
        <w:tabs>
          <w:tab w:val="left" w:pos="6300"/>
        </w:tabs>
        <w:ind w:firstLine="480"/>
        <w:rPr>
          <w:color w:val="000000"/>
          <w:sz w:val="28"/>
          <w:szCs w:val="28"/>
        </w:rPr>
      </w:pPr>
      <w:r>
        <w:rPr>
          <w:rFonts w:ascii="宋体" w:hAnsi="宋体"/>
          <w:color w:val="000000"/>
          <w:sz w:val="24"/>
        </w:rPr>
        <w:t xml:space="preserve"> </w:t>
      </w:r>
      <w:r>
        <w:rPr>
          <w:rFonts w:hint="eastAsia" w:ascii="宋体" w:hAnsi="宋体"/>
          <w:color w:val="000000"/>
          <w:sz w:val="24"/>
        </w:rPr>
        <w:t xml:space="preserve">   ★说明：上述证明文件附有法定代表人、被授权代表身份证复印件（加盖公章）时才能生效。</w:t>
      </w:r>
      <w:bookmarkEnd w:id="7"/>
      <w:bookmarkEnd w:id="8"/>
      <w:bookmarkEnd w:id="9"/>
    </w:p>
    <w:p w14:paraId="37B78035">
      <w:pPr>
        <w:spacing w:line="560" w:lineRule="exact"/>
        <w:ind w:firstLine="420"/>
        <w:rPr>
          <w:color w:val="000000"/>
        </w:rPr>
      </w:pPr>
    </w:p>
    <w:p w14:paraId="6153BDF5">
      <w:pPr>
        <w:pStyle w:val="3"/>
        <w:ind w:firstLine="420"/>
      </w:pPr>
    </w:p>
    <w:p w14:paraId="6AFC21EB">
      <w:pPr>
        <w:pStyle w:val="3"/>
        <w:ind w:firstLine="42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966FE">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DAAE5">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3428B">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0B3BC">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5EA39">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0C5CD">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lZTg0OWQ1NjY2YTYwNjQxNjRiMjcyYjk3YTcyNzgifQ=="/>
  </w:docVars>
  <w:rsids>
    <w:rsidRoot w:val="00A231DE"/>
    <w:rsid w:val="000B7129"/>
    <w:rsid w:val="000D3535"/>
    <w:rsid w:val="00256F7A"/>
    <w:rsid w:val="002610A0"/>
    <w:rsid w:val="0029712D"/>
    <w:rsid w:val="002D73A2"/>
    <w:rsid w:val="00300F03"/>
    <w:rsid w:val="00351774"/>
    <w:rsid w:val="003D1CA5"/>
    <w:rsid w:val="00403CE8"/>
    <w:rsid w:val="004F2D2C"/>
    <w:rsid w:val="00615AED"/>
    <w:rsid w:val="00673992"/>
    <w:rsid w:val="00790113"/>
    <w:rsid w:val="007A101B"/>
    <w:rsid w:val="0096178B"/>
    <w:rsid w:val="00994C75"/>
    <w:rsid w:val="00997597"/>
    <w:rsid w:val="00A13A7E"/>
    <w:rsid w:val="00A231DE"/>
    <w:rsid w:val="00A35F21"/>
    <w:rsid w:val="00AD0AA0"/>
    <w:rsid w:val="00B55659"/>
    <w:rsid w:val="00B77683"/>
    <w:rsid w:val="00B8205C"/>
    <w:rsid w:val="00BF7086"/>
    <w:rsid w:val="00C77FCF"/>
    <w:rsid w:val="00C84C9E"/>
    <w:rsid w:val="00CA247D"/>
    <w:rsid w:val="00D06B3E"/>
    <w:rsid w:val="018326E5"/>
    <w:rsid w:val="02DA1D3C"/>
    <w:rsid w:val="08B43406"/>
    <w:rsid w:val="08E50B4B"/>
    <w:rsid w:val="0A2825E1"/>
    <w:rsid w:val="0A5B5249"/>
    <w:rsid w:val="0BD91AE1"/>
    <w:rsid w:val="0C5D2A5B"/>
    <w:rsid w:val="0E097B78"/>
    <w:rsid w:val="12DC7F8C"/>
    <w:rsid w:val="13021412"/>
    <w:rsid w:val="14673097"/>
    <w:rsid w:val="16856CA3"/>
    <w:rsid w:val="192751ED"/>
    <w:rsid w:val="1A6738C2"/>
    <w:rsid w:val="1B012C5C"/>
    <w:rsid w:val="1D2A05D5"/>
    <w:rsid w:val="1FC94BFF"/>
    <w:rsid w:val="207D3BC0"/>
    <w:rsid w:val="24960627"/>
    <w:rsid w:val="24D75903"/>
    <w:rsid w:val="25156E5A"/>
    <w:rsid w:val="25AC453E"/>
    <w:rsid w:val="261513AF"/>
    <w:rsid w:val="2C886AEB"/>
    <w:rsid w:val="2D593D65"/>
    <w:rsid w:val="2D952286"/>
    <w:rsid w:val="305C7A9C"/>
    <w:rsid w:val="31A572D3"/>
    <w:rsid w:val="31DE03AD"/>
    <w:rsid w:val="33D12D62"/>
    <w:rsid w:val="352E0847"/>
    <w:rsid w:val="35846AE9"/>
    <w:rsid w:val="37264E39"/>
    <w:rsid w:val="37816BD4"/>
    <w:rsid w:val="3991089E"/>
    <w:rsid w:val="3DDD4CDA"/>
    <w:rsid w:val="3EF722A2"/>
    <w:rsid w:val="405D61C4"/>
    <w:rsid w:val="45192BB0"/>
    <w:rsid w:val="45A546C7"/>
    <w:rsid w:val="47B16CDB"/>
    <w:rsid w:val="4A197781"/>
    <w:rsid w:val="4A1B699A"/>
    <w:rsid w:val="4C6726C0"/>
    <w:rsid w:val="54270707"/>
    <w:rsid w:val="54331052"/>
    <w:rsid w:val="54DF6509"/>
    <w:rsid w:val="552A39B0"/>
    <w:rsid w:val="555254EC"/>
    <w:rsid w:val="570A6D6C"/>
    <w:rsid w:val="57141CCA"/>
    <w:rsid w:val="57F64934"/>
    <w:rsid w:val="5AE4717C"/>
    <w:rsid w:val="5C021459"/>
    <w:rsid w:val="5C355DBB"/>
    <w:rsid w:val="5C8D5A42"/>
    <w:rsid w:val="61F45CEA"/>
    <w:rsid w:val="635D7461"/>
    <w:rsid w:val="67DA6BC4"/>
    <w:rsid w:val="6B781BDB"/>
    <w:rsid w:val="6FB82C81"/>
    <w:rsid w:val="70E47860"/>
    <w:rsid w:val="724C4D86"/>
    <w:rsid w:val="74591760"/>
    <w:rsid w:val="75BB5AAA"/>
    <w:rsid w:val="7701591F"/>
    <w:rsid w:val="78592C44"/>
    <w:rsid w:val="7A4E10D6"/>
    <w:rsid w:val="7D2F3C22"/>
    <w:rsid w:val="7DFA7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5"/>
    <w:semiHidden/>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unhideWhenUsed/>
    <w:qFormat/>
    <w:uiPriority w:val="99"/>
    <w:pPr>
      <w:spacing w:after="120"/>
    </w:pPr>
  </w:style>
  <w:style w:type="paragraph" w:styleId="4">
    <w:name w:val="Body Text Indent"/>
    <w:basedOn w:val="1"/>
    <w:link w:val="13"/>
    <w:semiHidden/>
    <w:unhideWhenUsed/>
    <w:qFormat/>
    <w:uiPriority w:val="99"/>
    <w:pPr>
      <w:spacing w:after="120"/>
      <w:ind w:left="420" w:leftChars="200"/>
    </w:pPr>
  </w:style>
  <w:style w:type="paragraph" w:styleId="5">
    <w:name w:val="footer"/>
    <w:basedOn w:val="1"/>
    <w:link w:val="18"/>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table of figures"/>
    <w:basedOn w:val="1"/>
    <w:next w:val="1"/>
    <w:qFormat/>
    <w:uiPriority w:val="0"/>
    <w:pPr>
      <w:spacing w:line="240" w:lineRule="auto"/>
      <w:ind w:left="200" w:leftChars="200" w:hanging="200" w:hangingChars="200"/>
    </w:pPr>
    <w:rPr>
      <w:rFonts w:ascii="Calibri" w:hAnsi="Calibri"/>
      <w:szCs w:val="22"/>
    </w:rPr>
  </w:style>
  <w:style w:type="paragraph" w:styleId="8">
    <w:name w:val="Normal (Web)"/>
    <w:basedOn w:val="1"/>
    <w:unhideWhenUsed/>
    <w:qFormat/>
    <w:uiPriority w:val="99"/>
    <w:pPr>
      <w:widowControl/>
      <w:spacing w:before="150" w:after="150" w:line="240" w:lineRule="auto"/>
      <w:ind w:firstLine="0" w:firstLineChars="0"/>
      <w:jc w:val="left"/>
    </w:pPr>
    <w:rPr>
      <w:rFonts w:ascii="宋体" w:hAnsi="宋体" w:cs="宋体"/>
      <w:kern w:val="0"/>
      <w:sz w:val="24"/>
    </w:rPr>
  </w:style>
  <w:style w:type="paragraph" w:styleId="9">
    <w:name w:val="Body Text First Indent 2"/>
    <w:basedOn w:val="4"/>
    <w:qFormat/>
    <w:uiPriority w:val="0"/>
    <w:pPr>
      <w:spacing w:after="120"/>
      <w:ind w:left="420" w:leftChars="200" w:firstLine="420" w:firstLineChars="200"/>
    </w:pPr>
    <w:rPr>
      <w:sz w:val="20"/>
      <w:szCs w:val="24"/>
    </w:rPr>
  </w:style>
  <w:style w:type="character" w:customStyle="1" w:styleId="12">
    <w:name w:val="正文文本 Char"/>
    <w:basedOn w:val="11"/>
    <w:link w:val="3"/>
    <w:qFormat/>
    <w:uiPriority w:val="99"/>
    <w:rPr>
      <w:rFonts w:ascii="Times New Roman" w:hAnsi="Times New Roman" w:eastAsia="宋体" w:cs="Times New Roman"/>
      <w:szCs w:val="24"/>
    </w:rPr>
  </w:style>
  <w:style w:type="character" w:customStyle="1" w:styleId="13">
    <w:name w:val="正文文本缩进 Char"/>
    <w:basedOn w:val="11"/>
    <w:link w:val="4"/>
    <w:semiHidden/>
    <w:qFormat/>
    <w:uiPriority w:val="99"/>
    <w:rPr>
      <w:rFonts w:ascii="Times New Roman" w:hAnsi="Times New Roman" w:eastAsia="宋体" w:cs="Times New Roman"/>
      <w:szCs w:val="24"/>
    </w:rPr>
  </w:style>
  <w:style w:type="paragraph" w:customStyle="1" w:styleId="14">
    <w:name w:val="样式 标题 3 + (中文) 黑体 小四 非加粗 段前: 7.8 磅 段后: 0 磅 行距: 固定值 20 磅"/>
    <w:basedOn w:val="2"/>
    <w:qFormat/>
    <w:uiPriority w:val="0"/>
    <w:pPr>
      <w:spacing w:before="0" w:after="0" w:line="400" w:lineRule="exact"/>
    </w:pPr>
    <w:rPr>
      <w:rFonts w:eastAsia="黑体" w:cs="宋体"/>
      <w:b w:val="0"/>
      <w:bCs w:val="0"/>
      <w:sz w:val="24"/>
      <w:szCs w:val="20"/>
    </w:rPr>
  </w:style>
  <w:style w:type="character" w:customStyle="1" w:styleId="15">
    <w:name w:val="标题 3 Char"/>
    <w:basedOn w:val="11"/>
    <w:link w:val="2"/>
    <w:semiHidden/>
    <w:qFormat/>
    <w:uiPriority w:val="9"/>
    <w:rPr>
      <w:rFonts w:ascii="Times New Roman" w:hAnsi="Times New Roman" w:eastAsia="宋体" w:cs="Times New Roman"/>
      <w:b/>
      <w:bCs/>
      <w:sz w:val="32"/>
      <w:szCs w:val="32"/>
    </w:rPr>
  </w:style>
  <w:style w:type="paragraph" w:styleId="16">
    <w:name w:val="List Paragraph"/>
    <w:basedOn w:val="1"/>
    <w:qFormat/>
    <w:uiPriority w:val="34"/>
    <w:pPr>
      <w:ind w:firstLine="420"/>
    </w:pPr>
  </w:style>
  <w:style w:type="character" w:customStyle="1" w:styleId="17">
    <w:name w:val="页眉 Char"/>
    <w:basedOn w:val="11"/>
    <w:link w:val="6"/>
    <w:qFormat/>
    <w:uiPriority w:val="99"/>
    <w:rPr>
      <w:rFonts w:ascii="Times New Roman" w:hAnsi="Times New Roman" w:eastAsia="宋体" w:cs="Times New Roman"/>
      <w:sz w:val="18"/>
      <w:szCs w:val="18"/>
    </w:rPr>
  </w:style>
  <w:style w:type="character" w:customStyle="1" w:styleId="18">
    <w:name w:val="页脚 Char"/>
    <w:basedOn w:val="11"/>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Organization</Company>
  <Pages>5</Pages>
  <Words>1350</Words>
  <Characters>1387</Characters>
  <Lines>28</Lines>
  <Paragraphs>7</Paragraphs>
  <TotalTime>34</TotalTime>
  <ScaleCrop>false</ScaleCrop>
  <LinksUpToDate>false</LinksUpToDate>
  <CharactersWithSpaces>1674</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2022-05-30T06:22:00Z</dcterms:created>
  <dc:creator>吴京珉</dc:creator>
  <cp:lastModifiedBy>王一睿</cp:lastModifiedBy>
  <dcterms:modified xsi:type="dcterms:W3CDTF">2026-08-28T08:43:10Z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C6B8DD866AFB420088AE156392139F59_13</vt:lpwstr>
  </property>
  <property fmtid="{D5CDD505-2E9C-101B-9397-08002B2CF9AE}" pid="4" name="KSOTemplateDocerSaveRecord">
    <vt:lpwstr>eyJoZGlkIjoiZmNkYWUyNWNjOTU1Y2I4Njc0ZDdiNDAyYjg5MTU5YTIiLCJ1c2VySWQiOiIyMzAyMjA0MjAifQ==</vt:lpwstr>
  </property>
</Properties>
</file>