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2D36" w14:textId="77777777" w:rsidR="00060AB9" w:rsidRPr="00FC4CC4" w:rsidRDefault="00000000">
      <w:pPr>
        <w:pStyle w:val="1"/>
        <w:widowControl/>
        <w:shd w:val="clear" w:color="auto" w:fill="FFFFFF"/>
        <w:spacing w:beforeAutospacing="0" w:afterAutospacing="0" w:line="23" w:lineRule="atLeast"/>
        <w:jc w:val="center"/>
        <w:rPr>
          <w:rFonts w:ascii="仿宋_GB2312" w:eastAsia="仿宋_GB2312" w:hAnsi="Arial" w:cs="Arial" w:hint="default"/>
          <w:sz w:val="36"/>
          <w:szCs w:val="36"/>
          <w:shd w:val="clear" w:color="auto" w:fill="FFFFFF"/>
        </w:rPr>
      </w:pPr>
      <w:r w:rsidRPr="00FC4CC4">
        <w:rPr>
          <w:rFonts w:ascii="仿宋_GB2312" w:eastAsia="仿宋_GB2312" w:hAnsi="Arial" w:cs="Arial"/>
          <w:sz w:val="36"/>
          <w:szCs w:val="36"/>
          <w:shd w:val="clear" w:color="auto" w:fill="FFFFFF"/>
        </w:rPr>
        <w:t>四川省妇幼保健院 四川省妇女儿童医院</w:t>
      </w:r>
    </w:p>
    <w:p w14:paraId="7FE4673B" w14:textId="5444C923" w:rsidR="00013A10" w:rsidRPr="00FC4CC4" w:rsidRDefault="00060AB9">
      <w:pPr>
        <w:pStyle w:val="1"/>
        <w:widowControl/>
        <w:shd w:val="clear" w:color="auto" w:fill="FFFFFF"/>
        <w:spacing w:beforeAutospacing="0" w:afterAutospacing="0" w:line="23" w:lineRule="atLeast"/>
        <w:jc w:val="center"/>
        <w:rPr>
          <w:rFonts w:ascii="仿宋_GB2312" w:eastAsia="仿宋_GB2312" w:hAnsi="Arial" w:cs="Arial" w:hint="default"/>
          <w:sz w:val="36"/>
          <w:szCs w:val="36"/>
        </w:rPr>
      </w:pPr>
      <w:r w:rsidRPr="00FC4CC4">
        <w:rPr>
          <w:rFonts w:ascii="仿宋_GB2312" w:eastAsia="仿宋_GB2312" w:hAnsi="Arial" w:cs="Arial"/>
          <w:sz w:val="36"/>
          <w:szCs w:val="36"/>
          <w:shd w:val="clear" w:color="auto" w:fill="FFFFFF"/>
        </w:rPr>
        <w:t>救护车采购 市场调研公告</w:t>
      </w:r>
    </w:p>
    <w:p w14:paraId="046036E3" w14:textId="77777777" w:rsidR="007C42D0" w:rsidRPr="00FC4CC4" w:rsidRDefault="007C42D0">
      <w:pPr>
        <w:pStyle w:val="a4"/>
        <w:widowControl/>
        <w:spacing w:beforeAutospacing="0" w:after="136" w:afterAutospacing="0" w:line="27" w:lineRule="atLeast"/>
        <w:ind w:firstLine="420"/>
        <w:rPr>
          <w:rFonts w:ascii="仿宋_GB2312" w:eastAsia="仿宋_GB2312" w:hAnsi="Arial" w:cs="Arial"/>
          <w:szCs w:val="24"/>
          <w:shd w:val="clear" w:color="auto" w:fill="FFFFFF"/>
        </w:rPr>
      </w:pPr>
    </w:p>
    <w:p w14:paraId="78595045" w14:textId="226610C7" w:rsidR="00013A10" w:rsidRPr="00FC4CC4" w:rsidRDefault="00C544B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rPr>
        <w:t>现</w:t>
      </w:r>
      <w:r w:rsidR="0029748E" w:rsidRPr="00FC4CC4">
        <w:rPr>
          <w:rFonts w:ascii="仿宋_GB2312" w:eastAsia="仿宋_GB2312" w:hAnsi="Arial" w:cs="Arial" w:hint="eastAsia"/>
          <w:szCs w:val="24"/>
        </w:rPr>
        <w:t>结合我院实际工作需要，为进一步提升医疗急救服务能力，保障人民群众生命健康安全，</w:t>
      </w:r>
      <w:r w:rsidR="00C93957" w:rsidRPr="00FC4CC4">
        <w:rPr>
          <w:rFonts w:ascii="仿宋_GB2312" w:eastAsia="仿宋_GB2312" w:hAnsi="Arial" w:cs="Arial" w:hint="eastAsia"/>
          <w:szCs w:val="24"/>
        </w:rPr>
        <w:t>需采购救护车一辆，</w:t>
      </w:r>
      <w:r w:rsidRPr="00FC4CC4">
        <w:rPr>
          <w:rFonts w:ascii="仿宋_GB2312" w:eastAsia="仿宋_GB2312" w:hAnsi="Arial" w:cs="Arial" w:hint="eastAsia"/>
          <w:szCs w:val="24"/>
          <w:shd w:val="clear" w:color="auto" w:fill="FFFFFF"/>
        </w:rPr>
        <w:t>现进行市场调研，欢迎具备相应资质</w:t>
      </w:r>
      <w:r w:rsidR="00C93957" w:rsidRPr="00FC4CC4">
        <w:rPr>
          <w:rFonts w:ascii="仿宋_GB2312" w:eastAsia="仿宋_GB2312" w:hAnsi="Arial" w:cs="Arial" w:hint="eastAsia"/>
          <w:szCs w:val="24"/>
          <w:shd w:val="clear" w:color="auto" w:fill="FFFFFF"/>
        </w:rPr>
        <w:t>的供应商报名</w:t>
      </w:r>
      <w:r w:rsidRPr="00FC4CC4">
        <w:rPr>
          <w:rFonts w:ascii="仿宋_GB2312" w:eastAsia="仿宋_GB2312" w:hAnsi="Arial" w:cs="Arial" w:hint="eastAsia"/>
          <w:szCs w:val="24"/>
          <w:shd w:val="clear" w:color="auto" w:fill="FFFFFF"/>
        </w:rPr>
        <w:t>参与。</w:t>
      </w:r>
    </w:p>
    <w:p w14:paraId="1569616D" w14:textId="7969B957"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一、项目名称：</w:t>
      </w:r>
      <w:bookmarkStart w:id="0" w:name="_Hlk204179779"/>
      <w:r w:rsidR="00C93957" w:rsidRPr="00FC4CC4">
        <w:rPr>
          <w:rFonts w:ascii="仿宋_GB2312" w:eastAsia="仿宋_GB2312" w:hAnsi="Arial" w:cs="Arial" w:hint="eastAsia"/>
          <w:szCs w:val="24"/>
          <w:shd w:val="clear" w:color="auto" w:fill="FFFFFF"/>
        </w:rPr>
        <w:t>四川省妇幼保健院救护车采购项目</w:t>
      </w:r>
      <w:bookmarkEnd w:id="0"/>
    </w:p>
    <w:p w14:paraId="0ABE6554" w14:textId="4541FA8B" w:rsidR="00C544B0" w:rsidRPr="00FC4CC4" w:rsidRDefault="00000000" w:rsidP="00C544B0">
      <w:pPr>
        <w:pStyle w:val="a4"/>
        <w:widowControl/>
        <w:spacing w:beforeAutospacing="0" w:after="136" w:afterAutospacing="0" w:line="27" w:lineRule="atLeast"/>
        <w:ind w:firstLine="420"/>
        <w:rPr>
          <w:rFonts w:ascii="仿宋_GB2312" w:eastAsia="仿宋_GB2312" w:hAnsi="Arial" w:cs="Arial"/>
          <w:szCs w:val="24"/>
          <w:shd w:val="clear" w:color="auto" w:fill="FFFFFF"/>
        </w:rPr>
      </w:pPr>
      <w:r w:rsidRPr="00FC4CC4">
        <w:rPr>
          <w:rFonts w:ascii="仿宋_GB2312" w:eastAsia="仿宋_GB2312" w:hAnsi="Arial" w:cs="Arial" w:hint="eastAsia"/>
          <w:szCs w:val="24"/>
          <w:shd w:val="clear" w:color="auto" w:fill="FFFFFF"/>
        </w:rPr>
        <w:t>二、项目简介：四川省妇幼保健院系四川省卫生健康委直属非营利性事业单位和成都医学院附属妇女儿童医院，是集医疗、保健、公共卫生、教学、科研、培训等职能为一体的三级甲等妇幼保健机构。</w:t>
      </w:r>
    </w:p>
    <w:p w14:paraId="42DE2F73" w14:textId="0239A14B"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三、本市场调研项目在“四川省妇幼保健院官网”主页(http:</w:t>
      </w:r>
      <w:r w:rsidRPr="00FC4CC4">
        <w:rPr>
          <w:rFonts w:ascii="仿宋_GB2312" w:eastAsia="仿宋_GB2312" w:hAnsi="Cambria Math" w:cs="Cambria Math" w:hint="eastAsia"/>
          <w:szCs w:val="24"/>
          <w:shd w:val="clear" w:color="auto" w:fill="FFFFFF"/>
        </w:rPr>
        <w:t>∥</w:t>
      </w:r>
      <w:r w:rsidRPr="00FC4CC4">
        <w:rPr>
          <w:rFonts w:ascii="仿宋_GB2312" w:eastAsia="仿宋_GB2312" w:hAnsi="Arial" w:cs="Arial" w:hint="eastAsia"/>
          <w:szCs w:val="24"/>
          <w:shd w:val="clear" w:color="auto" w:fill="FFFFFF"/>
        </w:rPr>
        <w:t>www.fybj.net)上公开发布（提供免费下载），</w:t>
      </w:r>
      <w:proofErr w:type="gramStart"/>
      <w:r w:rsidRPr="00FC4CC4">
        <w:rPr>
          <w:rFonts w:ascii="仿宋_GB2312" w:eastAsia="仿宋_GB2312" w:hAnsi="Arial" w:cs="Arial" w:hint="eastAsia"/>
          <w:szCs w:val="24"/>
          <w:shd w:val="clear" w:color="auto" w:fill="FFFFFF"/>
        </w:rPr>
        <w:t>请符合</w:t>
      </w:r>
      <w:proofErr w:type="gramEnd"/>
      <w:r w:rsidRPr="00FC4CC4">
        <w:rPr>
          <w:rFonts w:ascii="仿宋_GB2312" w:eastAsia="仿宋_GB2312" w:hAnsi="Arial" w:cs="Arial" w:hint="eastAsia"/>
          <w:szCs w:val="24"/>
          <w:shd w:val="clear" w:color="auto" w:fill="FFFFFF"/>
        </w:rPr>
        <w:t>条件的</w:t>
      </w:r>
      <w:r w:rsidR="00C93957" w:rsidRPr="00FC4CC4">
        <w:rPr>
          <w:rFonts w:ascii="仿宋_GB2312" w:eastAsia="仿宋_GB2312" w:hAnsi="Arial" w:cs="Arial" w:hint="eastAsia"/>
          <w:szCs w:val="24"/>
          <w:shd w:val="clear" w:color="auto" w:fill="FFFFFF"/>
        </w:rPr>
        <w:t>供应商</w:t>
      </w:r>
      <w:r w:rsidRPr="00FC4CC4">
        <w:rPr>
          <w:rFonts w:ascii="仿宋_GB2312" w:eastAsia="仿宋_GB2312" w:hAnsi="Arial" w:cs="Arial" w:hint="eastAsia"/>
          <w:szCs w:val="24"/>
          <w:shd w:val="clear" w:color="auto" w:fill="FFFFFF"/>
        </w:rPr>
        <w:t>前来参加市场调研。</w:t>
      </w:r>
    </w:p>
    <w:p w14:paraId="60CF2205" w14:textId="71E1D908"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四、市场调研期限：202</w:t>
      </w:r>
      <w:r w:rsidR="00A20FA2" w:rsidRPr="00FC4CC4">
        <w:rPr>
          <w:rFonts w:ascii="仿宋_GB2312" w:eastAsia="仿宋_GB2312" w:hAnsi="Arial" w:cs="Arial" w:hint="eastAsia"/>
          <w:szCs w:val="24"/>
          <w:shd w:val="clear" w:color="auto" w:fill="FFFFFF"/>
        </w:rPr>
        <w:t>6</w:t>
      </w:r>
      <w:r w:rsidRPr="00FC4CC4">
        <w:rPr>
          <w:rFonts w:ascii="仿宋_GB2312" w:eastAsia="仿宋_GB2312" w:hAnsi="Arial" w:cs="Arial" w:hint="eastAsia"/>
          <w:szCs w:val="24"/>
          <w:shd w:val="clear" w:color="auto" w:fill="FFFFFF"/>
        </w:rPr>
        <w:t>年</w:t>
      </w:r>
      <w:r w:rsidR="009E3A84">
        <w:rPr>
          <w:rFonts w:ascii="仿宋_GB2312" w:eastAsia="仿宋_GB2312" w:hAnsi="Arial" w:cs="Arial" w:hint="eastAsia"/>
          <w:szCs w:val="24"/>
          <w:shd w:val="clear" w:color="auto" w:fill="FFFFFF"/>
        </w:rPr>
        <w:t>7</w:t>
      </w:r>
      <w:r w:rsidRPr="00FC4CC4">
        <w:rPr>
          <w:rFonts w:ascii="仿宋_GB2312" w:eastAsia="仿宋_GB2312" w:hAnsi="Arial" w:cs="Arial" w:hint="eastAsia"/>
          <w:szCs w:val="24"/>
          <w:shd w:val="clear" w:color="auto" w:fill="FFFFFF"/>
        </w:rPr>
        <w:t>月</w:t>
      </w:r>
      <w:r w:rsidR="009E3A84">
        <w:rPr>
          <w:rFonts w:ascii="仿宋_GB2312" w:eastAsia="仿宋_GB2312" w:hAnsi="Arial" w:cs="Arial" w:hint="eastAsia"/>
          <w:szCs w:val="24"/>
          <w:shd w:val="clear" w:color="auto" w:fill="FFFFFF"/>
        </w:rPr>
        <w:t>24</w:t>
      </w:r>
      <w:r w:rsidRPr="00FC4CC4">
        <w:rPr>
          <w:rFonts w:ascii="仿宋_GB2312" w:eastAsia="仿宋_GB2312" w:hAnsi="Arial" w:cs="Arial" w:hint="eastAsia"/>
          <w:szCs w:val="24"/>
          <w:shd w:val="clear" w:color="auto" w:fill="FFFFFF"/>
        </w:rPr>
        <w:t>日-202</w:t>
      </w:r>
      <w:r w:rsidR="00C93957" w:rsidRPr="00FC4CC4">
        <w:rPr>
          <w:rFonts w:ascii="仿宋_GB2312" w:eastAsia="仿宋_GB2312" w:hAnsi="Arial" w:cs="Arial" w:hint="eastAsia"/>
          <w:szCs w:val="24"/>
          <w:shd w:val="clear" w:color="auto" w:fill="FFFFFF"/>
        </w:rPr>
        <w:t>5</w:t>
      </w:r>
      <w:r w:rsidRPr="00FC4CC4">
        <w:rPr>
          <w:rFonts w:ascii="仿宋_GB2312" w:eastAsia="仿宋_GB2312" w:hAnsi="Arial" w:cs="Arial" w:hint="eastAsia"/>
          <w:szCs w:val="24"/>
          <w:shd w:val="clear" w:color="auto" w:fill="FFFFFF"/>
        </w:rPr>
        <w:t>年</w:t>
      </w:r>
      <w:r w:rsidR="009E3A84">
        <w:rPr>
          <w:rFonts w:ascii="仿宋_GB2312" w:eastAsia="仿宋_GB2312" w:hAnsi="Arial" w:cs="Arial" w:hint="eastAsia"/>
          <w:szCs w:val="24"/>
          <w:shd w:val="clear" w:color="auto" w:fill="FFFFFF"/>
        </w:rPr>
        <w:t>7</w:t>
      </w:r>
      <w:r w:rsidRPr="00FC4CC4">
        <w:rPr>
          <w:rFonts w:ascii="仿宋_GB2312" w:eastAsia="仿宋_GB2312" w:hAnsi="Arial" w:cs="Arial" w:hint="eastAsia"/>
          <w:szCs w:val="24"/>
          <w:shd w:val="clear" w:color="auto" w:fill="FFFFFF"/>
        </w:rPr>
        <w:t>月</w:t>
      </w:r>
      <w:r w:rsidR="009E3A84">
        <w:rPr>
          <w:rFonts w:ascii="仿宋_GB2312" w:eastAsia="仿宋_GB2312" w:hAnsi="Arial" w:cs="Arial" w:hint="eastAsia"/>
          <w:szCs w:val="24"/>
          <w:shd w:val="clear" w:color="auto" w:fill="FFFFFF"/>
        </w:rPr>
        <w:t>31</w:t>
      </w:r>
      <w:r w:rsidRPr="00FC4CC4">
        <w:rPr>
          <w:rFonts w:ascii="仿宋_GB2312" w:eastAsia="仿宋_GB2312" w:hAnsi="Arial" w:cs="Arial" w:hint="eastAsia"/>
          <w:szCs w:val="24"/>
          <w:shd w:val="clear" w:color="auto" w:fill="FFFFFF"/>
        </w:rPr>
        <w:t>日。市场调研期间，请各潜在</w:t>
      </w:r>
      <w:r w:rsidR="00C93957" w:rsidRPr="00FC4CC4">
        <w:rPr>
          <w:rFonts w:ascii="仿宋_GB2312" w:eastAsia="仿宋_GB2312" w:hAnsi="Arial" w:cs="Arial" w:hint="eastAsia"/>
          <w:szCs w:val="24"/>
          <w:shd w:val="clear" w:color="auto" w:fill="FFFFFF"/>
        </w:rPr>
        <w:t>供应商</w:t>
      </w:r>
      <w:r w:rsidRPr="00FC4CC4">
        <w:rPr>
          <w:rFonts w:ascii="仿宋_GB2312" w:eastAsia="仿宋_GB2312" w:hAnsi="Arial" w:cs="Arial" w:hint="eastAsia"/>
          <w:szCs w:val="24"/>
          <w:shd w:val="clear" w:color="auto" w:fill="FFFFFF"/>
        </w:rPr>
        <w:t>到我院</w:t>
      </w:r>
      <w:r w:rsidR="00C544B0" w:rsidRPr="00FC4CC4">
        <w:rPr>
          <w:rFonts w:ascii="仿宋_GB2312" w:eastAsia="仿宋_GB2312" w:hAnsi="Arial" w:cs="Arial" w:hint="eastAsia"/>
          <w:szCs w:val="24"/>
          <w:shd w:val="clear" w:color="auto" w:fill="FFFFFF"/>
        </w:rPr>
        <w:t>晋阳院区</w:t>
      </w:r>
      <w:r w:rsidRPr="00FC4CC4">
        <w:rPr>
          <w:rFonts w:ascii="仿宋_GB2312" w:eastAsia="仿宋_GB2312" w:hAnsi="Arial" w:cs="Arial" w:hint="eastAsia"/>
          <w:szCs w:val="24"/>
          <w:shd w:val="clear" w:color="auto" w:fill="FFFFFF"/>
        </w:rPr>
        <w:t>后勤保障部咨询并介绍服务项目，提交相关资料。</w:t>
      </w:r>
    </w:p>
    <w:p w14:paraId="05591274" w14:textId="77777777"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五、提供真实齐全的资质证明文件一份（保证所提供的各种材料和证明材料的真实性，承担相应的法律责任，并请按照下面的顺序装订）：</w:t>
      </w:r>
    </w:p>
    <w:p w14:paraId="4525B08D" w14:textId="77777777"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1、封面（注明品目、公司名称、联系人、联系电话、加盖公司印章）；</w:t>
      </w:r>
    </w:p>
    <w:p w14:paraId="51F2E4D8" w14:textId="0F3574B9"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2、三证合一的营业执照副本原件或加盖公章的复印件；</w:t>
      </w:r>
    </w:p>
    <w:p w14:paraId="6E420137" w14:textId="3E295DDA"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3、</w:t>
      </w:r>
      <w:r w:rsidR="00C544B0" w:rsidRPr="00FC4CC4">
        <w:rPr>
          <w:rFonts w:ascii="仿宋_GB2312" w:eastAsia="仿宋_GB2312" w:hAnsi="Arial" w:cs="Arial" w:hint="eastAsia"/>
          <w:szCs w:val="24"/>
          <w:shd w:val="clear" w:color="auto" w:fill="FFFFFF"/>
        </w:rPr>
        <w:t>车辆销售</w:t>
      </w:r>
      <w:r w:rsidRPr="00FC4CC4">
        <w:rPr>
          <w:rFonts w:ascii="仿宋_GB2312" w:eastAsia="仿宋_GB2312" w:hAnsi="Arial" w:cs="Arial" w:hint="eastAsia"/>
          <w:szCs w:val="24"/>
          <w:shd w:val="clear" w:color="auto" w:fill="FFFFFF"/>
        </w:rPr>
        <w:t>相关证照和资料原件或加盖公章的复印件；</w:t>
      </w:r>
    </w:p>
    <w:p w14:paraId="75359782" w14:textId="77777777"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4、税务证（国、地税副本）；</w:t>
      </w:r>
    </w:p>
    <w:p w14:paraId="2402523C" w14:textId="77777777"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5、组织机构代码证（经有效年检，副本）；</w:t>
      </w:r>
    </w:p>
    <w:p w14:paraId="081992F4" w14:textId="77777777"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6、法定代表人到场需携带法定代表人身份证复印件或复印件加盖公章及本人身份证原件，受委托者到场需携带法定代表人授权书复印件加盖公章及本人身份证原件；</w:t>
      </w:r>
    </w:p>
    <w:p w14:paraId="5827553C" w14:textId="77777777"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7、报价一览表、用户情况表；</w:t>
      </w:r>
    </w:p>
    <w:p w14:paraId="77FDBA48" w14:textId="77777777"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8、如有服务和企业质量管理体系认证，请提供有效证明文件的复印或扫描件。</w:t>
      </w:r>
    </w:p>
    <w:p w14:paraId="5BE0540A" w14:textId="77777777"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9、封底</w:t>
      </w:r>
    </w:p>
    <w:p w14:paraId="4804F573" w14:textId="3CC8D217"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六、报价要求：以人民币报价，</w:t>
      </w:r>
      <w:bookmarkStart w:id="1" w:name="OLE_LINK2"/>
      <w:r w:rsidR="00A919CA" w:rsidRPr="00FC4CC4">
        <w:rPr>
          <w:rFonts w:ascii="仿宋_GB2312" w:eastAsia="仿宋_GB2312" w:hAnsi="Arial" w:cs="Arial" w:hint="eastAsia"/>
          <w:szCs w:val="24"/>
          <w:shd w:val="clear" w:color="auto" w:fill="FFFFFF"/>
        </w:rPr>
        <w:t>报价应包括产品、运输、安装、调试、税费（包含车辆</w:t>
      </w:r>
      <w:r w:rsidR="00A20FA2" w:rsidRPr="00FC4CC4">
        <w:rPr>
          <w:rFonts w:ascii="仿宋_GB2312" w:eastAsia="仿宋_GB2312" w:hAnsi="Arial" w:cs="Arial" w:hint="eastAsia"/>
          <w:szCs w:val="24"/>
          <w:shd w:val="clear" w:color="auto" w:fill="FFFFFF"/>
        </w:rPr>
        <w:t>检测费、上户</w:t>
      </w:r>
      <w:r w:rsidR="00A919CA" w:rsidRPr="00FC4CC4">
        <w:rPr>
          <w:rFonts w:ascii="仿宋_GB2312" w:eastAsia="仿宋_GB2312" w:hAnsi="Arial" w:cs="Arial" w:hint="eastAsia"/>
          <w:szCs w:val="24"/>
          <w:shd w:val="clear" w:color="auto" w:fill="FFFFFF"/>
        </w:rPr>
        <w:t>费、购置税、改装费、装饰费（贴膜脚垫）、警灯警报器）、</w:t>
      </w:r>
      <w:r w:rsidR="00A20FA2" w:rsidRPr="00FC4CC4">
        <w:rPr>
          <w:rFonts w:ascii="仿宋_GB2312" w:eastAsia="仿宋_GB2312" w:hAnsi="Arial" w:cs="Arial" w:hint="eastAsia"/>
          <w:szCs w:val="24"/>
          <w:shd w:val="clear" w:color="auto" w:fill="FFFFFF"/>
        </w:rPr>
        <w:t>第一年保险费、安装</w:t>
      </w:r>
      <w:r w:rsidR="009E3A84">
        <w:rPr>
          <w:rFonts w:ascii="仿宋_GB2312" w:eastAsia="仿宋_GB2312" w:hAnsi="Arial" w:cs="Arial" w:hint="eastAsia"/>
          <w:szCs w:val="24"/>
          <w:shd w:val="clear" w:color="auto" w:fill="FFFFFF"/>
        </w:rPr>
        <w:t>2个</w:t>
      </w:r>
      <w:r w:rsidR="00A20FA2" w:rsidRPr="00FC4CC4">
        <w:rPr>
          <w:rFonts w:ascii="仿宋_GB2312" w:eastAsia="仿宋_GB2312" w:hAnsi="Arial" w:cs="Arial" w:hint="eastAsia"/>
          <w:szCs w:val="24"/>
          <w:shd w:val="clear" w:color="auto" w:fill="FFFFFF"/>
        </w:rPr>
        <w:t>充电桩费用</w:t>
      </w:r>
      <w:r w:rsidR="009E3A84">
        <w:rPr>
          <w:rFonts w:ascii="仿宋_GB2312" w:eastAsia="仿宋_GB2312" w:hAnsi="Arial" w:cs="Arial" w:hint="eastAsia"/>
          <w:szCs w:val="24"/>
          <w:shd w:val="clear" w:color="auto" w:fill="FFFFFF"/>
        </w:rPr>
        <w:t>（晋阳、天府院区各一个）</w:t>
      </w:r>
      <w:r w:rsidR="00A20FA2" w:rsidRPr="00FC4CC4">
        <w:rPr>
          <w:rFonts w:ascii="仿宋_GB2312" w:eastAsia="仿宋_GB2312" w:hAnsi="Arial" w:cs="Arial" w:hint="eastAsia"/>
          <w:szCs w:val="24"/>
          <w:shd w:val="clear" w:color="auto" w:fill="FFFFFF"/>
        </w:rPr>
        <w:t>、</w:t>
      </w:r>
      <w:r w:rsidR="00A919CA" w:rsidRPr="00FC4CC4">
        <w:rPr>
          <w:rFonts w:ascii="仿宋_GB2312" w:eastAsia="仿宋_GB2312" w:hAnsi="Arial" w:cs="Arial" w:hint="eastAsia"/>
          <w:szCs w:val="24"/>
          <w:shd w:val="clear" w:color="auto" w:fill="FFFFFF"/>
        </w:rPr>
        <w:t>售后、代理服务费等完成本项目所需的全部费用。</w:t>
      </w:r>
      <w:bookmarkEnd w:id="1"/>
    </w:p>
    <w:p w14:paraId="01491340" w14:textId="77777777"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七、其他说明</w:t>
      </w:r>
    </w:p>
    <w:p w14:paraId="6B7422E3" w14:textId="77777777"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1、根据要求及自身实际用A4纸编制市场调研书。</w:t>
      </w:r>
    </w:p>
    <w:p w14:paraId="616B57D9" w14:textId="77777777"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lastRenderedPageBreak/>
        <w:t>2、提供的所有资料须加盖鲜章。</w:t>
      </w:r>
    </w:p>
    <w:p w14:paraId="6E160F19" w14:textId="3414652F"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3、特别申明：现公示的服务需求因市场了解的局限性，仅作为医院市场调研参考使用，无任何针对性，如有不全之处，敬请理解，并请参与单位详实介绍推荐</w:t>
      </w:r>
      <w:r w:rsidR="00C544B0" w:rsidRPr="00FC4CC4">
        <w:rPr>
          <w:rFonts w:ascii="仿宋_GB2312" w:eastAsia="仿宋_GB2312" w:hAnsi="Arial" w:cs="Arial" w:hint="eastAsia"/>
          <w:szCs w:val="24"/>
          <w:shd w:val="clear" w:color="auto" w:fill="FFFFFF"/>
        </w:rPr>
        <w:t>的产品信息</w:t>
      </w:r>
      <w:r w:rsidRPr="00FC4CC4">
        <w:rPr>
          <w:rFonts w:ascii="仿宋_GB2312" w:eastAsia="仿宋_GB2312" w:hAnsi="Arial" w:cs="Arial" w:hint="eastAsia"/>
          <w:szCs w:val="24"/>
          <w:shd w:val="clear" w:color="auto" w:fill="FFFFFF"/>
        </w:rPr>
        <w:t>，对未公示服务内容的，请各潜在供应商自行提供。</w:t>
      </w:r>
    </w:p>
    <w:p w14:paraId="5F4E282B" w14:textId="5BDAEF7B"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八、市场</w:t>
      </w:r>
      <w:proofErr w:type="gramStart"/>
      <w:r w:rsidRPr="00FC4CC4">
        <w:rPr>
          <w:rFonts w:ascii="仿宋_GB2312" w:eastAsia="仿宋_GB2312" w:hAnsi="Arial" w:cs="Arial" w:hint="eastAsia"/>
          <w:szCs w:val="24"/>
          <w:shd w:val="clear" w:color="auto" w:fill="FFFFFF"/>
        </w:rPr>
        <w:t>调研书</w:t>
      </w:r>
      <w:proofErr w:type="gramEnd"/>
      <w:r w:rsidRPr="00FC4CC4">
        <w:rPr>
          <w:rFonts w:ascii="仿宋_GB2312" w:eastAsia="仿宋_GB2312" w:hAnsi="Arial" w:cs="Arial" w:hint="eastAsia"/>
          <w:szCs w:val="24"/>
          <w:shd w:val="clear" w:color="auto" w:fill="FFFFFF"/>
        </w:rPr>
        <w:t>的递交：于202</w:t>
      </w:r>
      <w:r w:rsidR="00A20FA2" w:rsidRPr="00FC4CC4">
        <w:rPr>
          <w:rFonts w:ascii="仿宋_GB2312" w:eastAsia="仿宋_GB2312" w:hAnsi="Arial" w:cs="Arial" w:hint="eastAsia"/>
          <w:szCs w:val="24"/>
          <w:shd w:val="clear" w:color="auto" w:fill="FFFFFF"/>
        </w:rPr>
        <w:t>6</w:t>
      </w:r>
      <w:r w:rsidRPr="00FC4CC4">
        <w:rPr>
          <w:rFonts w:ascii="仿宋_GB2312" w:eastAsia="仿宋_GB2312" w:hAnsi="Arial" w:cs="Arial" w:hint="eastAsia"/>
          <w:szCs w:val="24"/>
          <w:shd w:val="clear" w:color="auto" w:fill="FFFFFF"/>
        </w:rPr>
        <w:t>年</w:t>
      </w:r>
      <w:r w:rsidR="009E3A84">
        <w:rPr>
          <w:rFonts w:ascii="仿宋_GB2312" w:eastAsia="仿宋_GB2312" w:hAnsi="Arial" w:cs="Arial" w:hint="eastAsia"/>
          <w:szCs w:val="24"/>
          <w:shd w:val="clear" w:color="auto" w:fill="FFFFFF"/>
        </w:rPr>
        <w:t>7</w:t>
      </w:r>
      <w:r w:rsidRPr="00FC4CC4">
        <w:rPr>
          <w:rFonts w:ascii="仿宋_GB2312" w:eastAsia="仿宋_GB2312" w:hAnsi="Arial" w:cs="Arial" w:hint="eastAsia"/>
          <w:szCs w:val="24"/>
          <w:shd w:val="clear" w:color="auto" w:fill="FFFFFF"/>
        </w:rPr>
        <w:t>月</w:t>
      </w:r>
      <w:r w:rsidR="009E3A84">
        <w:rPr>
          <w:rFonts w:ascii="仿宋_GB2312" w:eastAsia="仿宋_GB2312" w:hAnsi="Arial" w:cs="Arial" w:hint="eastAsia"/>
          <w:szCs w:val="24"/>
          <w:shd w:val="clear" w:color="auto" w:fill="FFFFFF"/>
        </w:rPr>
        <w:t>31</w:t>
      </w:r>
      <w:r w:rsidRPr="00FC4CC4">
        <w:rPr>
          <w:rFonts w:ascii="仿宋_GB2312" w:eastAsia="仿宋_GB2312" w:hAnsi="Arial" w:cs="Arial" w:hint="eastAsia"/>
          <w:szCs w:val="24"/>
          <w:shd w:val="clear" w:color="auto" w:fill="FFFFFF"/>
        </w:rPr>
        <w:t>日17:00前一式一份面递或邮寄至</w:t>
      </w:r>
      <w:r w:rsidR="00C544B0" w:rsidRPr="00FC4CC4">
        <w:rPr>
          <w:rFonts w:ascii="仿宋_GB2312" w:eastAsia="仿宋_GB2312" w:hAnsi="Arial" w:cs="Arial" w:hint="eastAsia"/>
          <w:szCs w:val="24"/>
          <w:shd w:val="clear" w:color="auto" w:fill="FFFFFF"/>
        </w:rPr>
        <w:t>：武侯区晋阳路沙堰西二街290号四川省妇幼保健院 综合楼2楼后勤保障部</w:t>
      </w:r>
      <w:r w:rsidRPr="00FC4CC4">
        <w:rPr>
          <w:rFonts w:ascii="仿宋_GB2312" w:eastAsia="仿宋_GB2312" w:hAnsi="Arial" w:cs="Arial" w:hint="eastAsia"/>
          <w:szCs w:val="24"/>
          <w:shd w:val="clear" w:color="auto" w:fill="FFFFFF"/>
        </w:rPr>
        <w:t>）。</w:t>
      </w:r>
    </w:p>
    <w:p w14:paraId="5467DDA6" w14:textId="5D21A2F9"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地址：</w:t>
      </w:r>
      <w:r w:rsidR="00C544B0" w:rsidRPr="00FC4CC4">
        <w:rPr>
          <w:rFonts w:ascii="仿宋_GB2312" w:eastAsia="仿宋_GB2312" w:hAnsi="Arial" w:cs="Arial" w:hint="eastAsia"/>
          <w:szCs w:val="24"/>
          <w:shd w:val="clear" w:color="auto" w:fill="FFFFFF"/>
        </w:rPr>
        <w:t>武侯区晋阳路沙堰西二街290号</w:t>
      </w:r>
    </w:p>
    <w:p w14:paraId="2FAF15F4" w14:textId="109D043F" w:rsidR="00013A10" w:rsidRPr="00FC4CC4" w:rsidRDefault="00000000">
      <w:pPr>
        <w:pStyle w:val="a4"/>
        <w:widowControl/>
        <w:spacing w:beforeAutospacing="0" w:after="136" w:afterAutospacing="0" w:line="27" w:lineRule="atLeast"/>
        <w:ind w:firstLine="420"/>
        <w:rPr>
          <w:rFonts w:ascii="仿宋_GB2312" w:eastAsia="仿宋_GB2312" w:hAnsi="Arial" w:cs="Arial"/>
          <w:szCs w:val="24"/>
        </w:rPr>
      </w:pPr>
      <w:r w:rsidRPr="00FC4CC4">
        <w:rPr>
          <w:rFonts w:ascii="仿宋_GB2312" w:eastAsia="仿宋_GB2312" w:hAnsi="Arial" w:cs="Arial" w:hint="eastAsia"/>
          <w:szCs w:val="24"/>
          <w:shd w:val="clear" w:color="auto" w:fill="FFFFFF"/>
        </w:rPr>
        <w:t>联系人：</w:t>
      </w:r>
      <w:r w:rsidR="00A20FA2" w:rsidRPr="00FC4CC4">
        <w:rPr>
          <w:rFonts w:ascii="仿宋_GB2312" w:eastAsia="仿宋_GB2312" w:hAnsi="Arial" w:cs="Arial" w:hint="eastAsia"/>
          <w:szCs w:val="24"/>
          <w:shd w:val="clear" w:color="auto" w:fill="FFFFFF"/>
        </w:rPr>
        <w:t>郑</w:t>
      </w:r>
      <w:r w:rsidR="00C544B0" w:rsidRPr="00FC4CC4">
        <w:rPr>
          <w:rFonts w:ascii="仿宋_GB2312" w:eastAsia="仿宋_GB2312" w:hAnsi="Arial" w:cs="Arial" w:hint="eastAsia"/>
          <w:szCs w:val="24"/>
          <w:shd w:val="clear" w:color="auto" w:fill="FFFFFF"/>
        </w:rPr>
        <w:t>老师</w:t>
      </w:r>
    </w:p>
    <w:p w14:paraId="594AD9C4" w14:textId="55DD6C77" w:rsidR="00812D73" w:rsidRPr="00FC4CC4" w:rsidRDefault="00000000" w:rsidP="00FC4CC4">
      <w:pPr>
        <w:pStyle w:val="a4"/>
        <w:widowControl/>
        <w:spacing w:beforeAutospacing="0" w:after="136" w:afterAutospacing="0" w:line="27" w:lineRule="atLeast"/>
        <w:ind w:firstLine="420"/>
        <w:rPr>
          <w:rFonts w:ascii="仿宋_GB2312" w:eastAsia="仿宋_GB2312" w:hAnsi="Arial" w:cs="Arial"/>
          <w:sz w:val="44"/>
          <w:szCs w:val="44"/>
        </w:rPr>
      </w:pPr>
      <w:r w:rsidRPr="00FC4CC4">
        <w:rPr>
          <w:rFonts w:ascii="仿宋_GB2312" w:eastAsia="仿宋_GB2312" w:hAnsi="Arial" w:cs="Arial" w:hint="eastAsia"/>
          <w:szCs w:val="24"/>
          <w:shd w:val="clear" w:color="auto" w:fill="FFFFFF"/>
        </w:rPr>
        <w:t>电话：</w:t>
      </w:r>
      <w:r w:rsidR="00A20FA2" w:rsidRPr="00FC4CC4">
        <w:rPr>
          <w:rFonts w:ascii="仿宋_GB2312" w:eastAsia="仿宋_GB2312" w:hAnsi="Arial" w:cs="Arial" w:hint="eastAsia"/>
          <w:szCs w:val="24"/>
          <w:shd w:val="clear" w:color="auto" w:fill="FFFFFF"/>
        </w:rPr>
        <w:t>13281210117</w:t>
      </w:r>
    </w:p>
    <w:sectPr w:rsidR="00812D73" w:rsidRPr="00FC4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31B6838B-08E2-4208-A71F-659DADFEF1E5}"/>
    <w:embedBold r:id="rId2" w:subsetted="1" w:fontKey="{F2695D14-4962-4014-AC72-672772DEEA43}"/>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embedRegular r:id="rId3" w:fontKey="{91E89A13-3448-4655-ACE0-AE9726858641}"/>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xNmRkYjkzMDVlYjgwNTg0Y2MzMTRkZThmMTRiNDkifQ=="/>
  </w:docVars>
  <w:rsids>
    <w:rsidRoot w:val="00013A10"/>
    <w:rsid w:val="00013A10"/>
    <w:rsid w:val="00060AB9"/>
    <w:rsid w:val="0029748E"/>
    <w:rsid w:val="00305AAC"/>
    <w:rsid w:val="003B0C0B"/>
    <w:rsid w:val="006B3D46"/>
    <w:rsid w:val="00707ECA"/>
    <w:rsid w:val="007829CB"/>
    <w:rsid w:val="007C42D0"/>
    <w:rsid w:val="00812D73"/>
    <w:rsid w:val="00833670"/>
    <w:rsid w:val="009E3A84"/>
    <w:rsid w:val="00A20FA2"/>
    <w:rsid w:val="00A760AF"/>
    <w:rsid w:val="00A919CA"/>
    <w:rsid w:val="00B20BA8"/>
    <w:rsid w:val="00BA431F"/>
    <w:rsid w:val="00C0778D"/>
    <w:rsid w:val="00C544B0"/>
    <w:rsid w:val="00C93957"/>
    <w:rsid w:val="00CD114C"/>
    <w:rsid w:val="00D954BD"/>
    <w:rsid w:val="00E7795D"/>
    <w:rsid w:val="00E90A6D"/>
    <w:rsid w:val="00FC4CC4"/>
    <w:rsid w:val="07B23A4C"/>
    <w:rsid w:val="280E5437"/>
    <w:rsid w:val="2C704ADF"/>
    <w:rsid w:val="2E577E45"/>
    <w:rsid w:val="3945714B"/>
    <w:rsid w:val="493A2DA5"/>
    <w:rsid w:val="49451740"/>
    <w:rsid w:val="63D04F04"/>
    <w:rsid w:val="6BF22CFF"/>
    <w:rsid w:val="75EA6B8A"/>
    <w:rsid w:val="7C3A3FD1"/>
    <w:rsid w:val="7DBE0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05875"/>
  <w15:docId w15:val="{273AFED8-9233-4252-92A3-5B392DBE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0"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259" w:lineRule="auto"/>
      <w:ind w:firstLineChars="200" w:firstLine="200"/>
    </w:pPr>
    <w:rPr>
      <w:rFonts w:ascii="Calibri" w:eastAsia="宋体" w:hAnsi="Calibri" w:cs="Times New Roman"/>
      <w:szCs w:val="24"/>
    </w:rPr>
  </w:style>
  <w:style w:type="paragraph" w:styleId="a4">
    <w:name w:val="Normal (Web)"/>
    <w:basedOn w:val="a"/>
    <w:qFormat/>
    <w:pPr>
      <w:spacing w:beforeAutospacing="1" w:after="0" w:afterAutospacing="1"/>
      <w:jc w:val="left"/>
    </w:pPr>
    <w:rPr>
      <w:rFonts w:cs="Times New Roman"/>
      <w:kern w:val="0"/>
      <w:sz w:val="24"/>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525</Words>
  <Characters>547</Characters>
  <Application>Microsoft Office Word</Application>
  <DocSecurity>0</DocSecurity>
  <Lines>23</Lines>
  <Paragraphs>26</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Administrator.DESKTOP-5IFN3JK</dc:creator>
  <cp:lastModifiedBy>Jay Azel</cp:lastModifiedBy>
  <cp:revision>10</cp:revision>
  <dcterms:created xsi:type="dcterms:W3CDTF">2022-12-13T06:34:00Z</dcterms:created>
  <dcterms:modified xsi:type="dcterms:W3CDTF">2026-07-22T06:33:00Z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1A1CFCB00B93472E948D43898560F662</vt:lpwstr>
  </property>
</Properties>
</file>