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62" w:firstLineChars="20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附件1：</w:t>
      </w:r>
      <w:r>
        <w:rPr>
          <w:rFonts w:hint="eastAsia" w:asciiTheme="minorEastAsia" w:hAnsiTheme="minorEastAsia" w:eastAsiaTheme="minorEastAsia" w:cstheme="minorEastAsia"/>
          <w:b/>
          <w:bCs/>
          <w:color w:val="auto"/>
          <w:sz w:val="28"/>
          <w:szCs w:val="28"/>
          <w:highlight w:val="none"/>
          <w:lang w:val="en-US" w:eastAsia="zh-CN"/>
        </w:rPr>
        <w:t>采购需求</w:t>
      </w:r>
    </w:p>
    <w:p>
      <w:pPr>
        <w:pStyle w:val="7"/>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本段</w:t>
      </w:r>
      <w:r>
        <w:rPr>
          <w:rFonts w:hint="eastAsia" w:asciiTheme="minorEastAsia" w:hAnsiTheme="minorEastAsia" w:eastAsiaTheme="minorEastAsia" w:cstheme="minorEastAsia"/>
          <w:sz w:val="28"/>
          <w:szCs w:val="28"/>
        </w:rPr>
        <w:t>标注“</w:t>
      </w:r>
      <w:bookmarkStart w:id="0" w:name="_Hlk193098707"/>
      <w:r>
        <w:rPr>
          <w:rFonts w:hint="eastAsia" w:asciiTheme="minorEastAsia" w:hAnsiTheme="minorEastAsia" w:eastAsiaTheme="minorEastAsia" w:cstheme="minorEastAsia"/>
          <w:sz w:val="28"/>
          <w:szCs w:val="28"/>
        </w:rPr>
        <w:t>★</w:t>
      </w:r>
      <w:bookmarkEnd w:id="0"/>
      <w:r>
        <w:rPr>
          <w:rFonts w:hint="eastAsia" w:asciiTheme="minorEastAsia" w:hAnsiTheme="minorEastAsia" w:eastAsiaTheme="minorEastAsia" w:cstheme="minorEastAsia"/>
          <w:sz w:val="28"/>
          <w:szCs w:val="28"/>
        </w:rPr>
        <w:t>”号的条款为本项目的实质性要求，供应商应全部满足，否则其投标文件作无效处理。“▲”符号的条款为本项目的重要参数条款，未标识符号的条款为一般参数条款。</w:t>
      </w:r>
    </w:p>
    <w:p>
      <w:pPr>
        <w:pStyle w:val="7"/>
        <w:keepNext w:val="0"/>
        <w:keepLines w:val="0"/>
        <w:pageBreakBefore w:val="0"/>
        <w:widowControl w:val="0"/>
        <w:numPr>
          <w:ilvl w:val="0"/>
          <w:numId w:val="0"/>
        </w:numPr>
        <w:kinsoku/>
        <w:wordWrap/>
        <w:overflowPunct/>
        <w:topLinePunct w:val="0"/>
        <w:autoSpaceDE/>
        <w:autoSpaceDN/>
        <w:bidi w:val="0"/>
        <w:spacing w:line="360" w:lineRule="auto"/>
        <w:ind w:firstLine="562" w:firstLineChars="200"/>
        <w:textAlignment w:val="auto"/>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kern w:val="2"/>
          <w:sz w:val="28"/>
          <w:szCs w:val="28"/>
          <w:lang w:val="en-US" w:eastAsia="zh-CN" w:bidi="ar-SA"/>
        </w:rPr>
        <w:t>一、</w:t>
      </w:r>
      <w:r>
        <w:rPr>
          <w:rFonts w:hint="eastAsia" w:asciiTheme="minorEastAsia" w:hAnsiTheme="minorEastAsia" w:eastAsiaTheme="minorEastAsia" w:cstheme="minorEastAsia"/>
          <w:b/>
          <w:color w:val="auto"/>
          <w:sz w:val="28"/>
          <w:szCs w:val="28"/>
          <w:highlight w:val="none"/>
          <w:lang w:val="en-US" w:eastAsia="zh-CN"/>
        </w:rPr>
        <w:t>项目概况</w:t>
      </w:r>
    </w:p>
    <w:p>
      <w:pPr>
        <w:pStyle w:val="17"/>
        <w:keepNext w:val="0"/>
        <w:keepLines w:val="0"/>
        <w:pageBreakBefore w:val="0"/>
        <w:widowControl w:val="0"/>
        <w:numPr>
          <w:ilvl w:val="0"/>
          <w:numId w:val="2"/>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项目名称：</w:t>
      </w:r>
      <w:r>
        <w:rPr>
          <w:rFonts w:hint="eastAsia" w:asciiTheme="minorEastAsia" w:hAnsiTheme="minorEastAsia" w:cstheme="minorEastAsia"/>
          <w:bCs/>
          <w:color w:val="auto"/>
          <w:sz w:val="28"/>
          <w:szCs w:val="28"/>
          <w:highlight w:val="none"/>
          <w:lang w:val="en-US" w:eastAsia="zh-CN"/>
        </w:rPr>
        <w:t>医用腕带（二次）</w:t>
      </w:r>
    </w:p>
    <w:p>
      <w:pPr>
        <w:pStyle w:val="17"/>
        <w:keepNext w:val="0"/>
        <w:keepLines w:val="0"/>
        <w:pageBreakBefore w:val="0"/>
        <w:widowControl w:val="0"/>
        <w:numPr>
          <w:ilvl w:val="0"/>
          <w:numId w:val="2"/>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采购项目编号：2026-XXHB-ZYZ-004（磋）</w:t>
      </w:r>
    </w:p>
    <w:p>
      <w:pPr>
        <w:pStyle w:val="17"/>
        <w:keepNext w:val="0"/>
        <w:keepLines w:val="0"/>
        <w:pageBreakBefore w:val="0"/>
        <w:widowControl w:val="0"/>
        <w:numPr>
          <w:ilvl w:val="0"/>
          <w:numId w:val="2"/>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预算：</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cstheme="minorEastAsia"/>
          <w:bCs/>
          <w:color w:val="auto"/>
          <w:sz w:val="28"/>
          <w:szCs w:val="28"/>
          <w:highlight w:val="none"/>
          <w:lang w:val="en-US" w:eastAsia="zh-CN"/>
        </w:rPr>
        <w:t>5</w:t>
      </w:r>
      <w:r>
        <w:rPr>
          <w:rFonts w:hint="eastAsia" w:asciiTheme="minorEastAsia" w:hAnsiTheme="minorEastAsia" w:eastAsiaTheme="minorEastAsia" w:cstheme="minorEastAsia"/>
          <w:bCs/>
          <w:color w:val="auto"/>
          <w:sz w:val="28"/>
          <w:szCs w:val="28"/>
          <w:highlight w:val="none"/>
        </w:rPr>
        <w:t>万元</w:t>
      </w:r>
    </w:p>
    <w:p>
      <w:pPr>
        <w:pStyle w:val="17"/>
        <w:keepNext w:val="0"/>
        <w:keepLines w:val="0"/>
        <w:pageBreakBefore w:val="0"/>
        <w:widowControl w:val="0"/>
        <w:numPr>
          <w:ilvl w:val="0"/>
          <w:numId w:val="2"/>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单价最高限价：0.8元/条</w:t>
      </w:r>
    </w:p>
    <w:p>
      <w:pPr>
        <w:keepNext w:val="0"/>
        <w:keepLines w:val="0"/>
        <w:pageBreakBefore w:val="0"/>
        <w:numPr>
          <w:ilvl w:val="0"/>
          <w:numId w:val="0"/>
        </w:numPr>
        <w:kinsoku/>
        <w:overflowPunct/>
        <w:topLinePunct w:val="0"/>
        <w:autoSpaceDE/>
        <w:autoSpaceDN/>
        <w:bidi w:val="0"/>
        <w:adjustRightInd w:val="0"/>
        <w:snapToGrid w:val="0"/>
        <w:spacing w:line="360" w:lineRule="auto"/>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lang w:val="en-US" w:eastAsia="zh-CN"/>
        </w:rPr>
        <w:t>、总体要求</w:t>
      </w:r>
    </w:p>
    <w:p>
      <w:pPr>
        <w:keepNext w:val="0"/>
        <w:keepLines w:val="0"/>
        <w:pageBreakBefore w:val="0"/>
        <w:numPr>
          <w:ilvl w:val="0"/>
          <w:numId w:val="3"/>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★供应商应提供不少于70台与腕带配套打印机，供各科室打印腕带，需对接HIS系统。</w:t>
      </w:r>
    </w:p>
    <w:p>
      <w:pPr>
        <w:keepNext w:val="0"/>
        <w:keepLines w:val="0"/>
        <w:pageBreakBefore w:val="0"/>
        <w:numPr>
          <w:ilvl w:val="0"/>
          <w:numId w:val="3"/>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供货期间，供应商提供配套的打印机及耗材供院方使用（晋阳院区和天府院区各科室均不少于配置一台打印机）。供货期内，如果医院业务调整需要增加打印机，供应商同步提供配套腕带打印机。供货期内，供应商免费上门维护保养打印机及耗材，保证打印识别腕带的正常使用。</w:t>
      </w:r>
    </w:p>
    <w:p>
      <w:pPr>
        <w:keepNext w:val="0"/>
        <w:keepLines w:val="0"/>
        <w:pageBreakBefore w:val="0"/>
        <w:numPr>
          <w:ilvl w:val="0"/>
          <w:numId w:val="3"/>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开始供货后采购人不定期到各使用科室收集意见，如产品使用效果未达到预期或售后服务不及时、技术能力不行导致患者投诉或临床科室不满意（三个及以上科室），医院有权单方面解除合同，损失全部由供应商承担。</w:t>
      </w:r>
    </w:p>
    <w:p>
      <w:pPr>
        <w:keepNext w:val="0"/>
        <w:keepLines w:val="0"/>
        <w:pageBreakBefore w:val="0"/>
        <w:numPr>
          <w:ilvl w:val="0"/>
          <w:numId w:val="3"/>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★供货期内，供应商可根据医院需求提供免费定制服务，包括腕带尺寸、打印区域尺寸，佩戴方式、打印方式等。</w:t>
      </w:r>
    </w:p>
    <w:p>
      <w:pPr>
        <w:keepNext w:val="0"/>
        <w:keepLines w:val="0"/>
        <w:pageBreakBefore w:val="0"/>
        <w:kinsoku/>
        <w:overflowPunct/>
        <w:topLinePunct w:val="0"/>
        <w:autoSpaceDE/>
        <w:autoSpaceDN/>
        <w:bidi w:val="0"/>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lang w:val="en-US" w:eastAsia="zh-CN"/>
        </w:rPr>
        <w:t>、技术要求</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lang w:val="en-US" w:eastAsia="zh-CN"/>
        </w:rPr>
        <w:t>★安全性：腕带的材质环保、不会引起患者皮肤过敏及其他伤害，具有抗过敏功能</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b/>
          <w:bCs/>
          <w:sz w:val="28"/>
          <w:szCs w:val="28"/>
          <w:lang w:val="en-US" w:eastAsia="zh-CN"/>
        </w:rPr>
        <w:t>提供</w:t>
      </w:r>
      <w:r>
        <w:rPr>
          <w:rFonts w:hint="eastAsia" w:asciiTheme="minorEastAsia" w:hAnsiTheme="minorEastAsia" w:cstheme="minorEastAsia"/>
          <w:b/>
          <w:bCs/>
          <w:sz w:val="28"/>
          <w:szCs w:val="28"/>
          <w:lang w:val="en-US" w:eastAsia="zh-CN"/>
        </w:rPr>
        <w:t>国家认可的</w:t>
      </w:r>
      <w:r>
        <w:rPr>
          <w:rFonts w:hint="eastAsia" w:asciiTheme="minorEastAsia" w:hAnsiTheme="minorEastAsia" w:eastAsiaTheme="minorEastAsia" w:cstheme="minorEastAsia"/>
          <w:b/>
          <w:bCs/>
          <w:sz w:val="28"/>
          <w:szCs w:val="28"/>
          <w:lang w:val="en-US" w:eastAsia="zh-CN"/>
        </w:rPr>
        <w:t>第三方检测机构出具的检测报告复印件，加盖供应商公章</w:t>
      </w:r>
      <w:r>
        <w:rPr>
          <w:rFonts w:hint="eastAsia" w:asciiTheme="minorEastAsia" w:hAnsiTheme="minorEastAsia" w:cstheme="minorEastAsia"/>
          <w:b/>
          <w:bCs/>
          <w:sz w:val="28"/>
          <w:szCs w:val="28"/>
          <w:lang w:val="en-US" w:eastAsia="zh-CN"/>
        </w:rPr>
        <w:t>）</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lang w:val="en-US" w:eastAsia="zh-CN"/>
        </w:rPr>
        <w:t>★抗腐蚀性：高效抵抗血液、酒精、消毒液、污水、热水、清洁剂等的侵蚀，确保一带贯穿整个住院周期。（</w:t>
      </w:r>
      <w:r>
        <w:rPr>
          <w:rFonts w:hint="eastAsia" w:asciiTheme="minorEastAsia" w:hAnsiTheme="minorEastAsia" w:eastAsiaTheme="minorEastAsia" w:cstheme="minorEastAsia"/>
          <w:b/>
          <w:bCs/>
          <w:sz w:val="28"/>
          <w:szCs w:val="28"/>
          <w:lang w:val="en-US" w:eastAsia="zh-CN"/>
        </w:rPr>
        <w:t>提供</w:t>
      </w:r>
      <w:r>
        <w:rPr>
          <w:rFonts w:hint="eastAsia" w:asciiTheme="minorEastAsia" w:hAnsiTheme="minorEastAsia" w:cstheme="minorEastAsia"/>
          <w:b/>
          <w:bCs/>
          <w:sz w:val="28"/>
          <w:szCs w:val="28"/>
          <w:lang w:val="en-US" w:eastAsia="zh-CN"/>
        </w:rPr>
        <w:t>国家认可的</w:t>
      </w:r>
      <w:r>
        <w:rPr>
          <w:rFonts w:hint="eastAsia" w:asciiTheme="minorEastAsia" w:hAnsiTheme="minorEastAsia" w:eastAsiaTheme="minorEastAsia" w:cstheme="minorEastAsia"/>
          <w:b/>
          <w:bCs/>
          <w:sz w:val="28"/>
          <w:szCs w:val="28"/>
          <w:lang w:val="en-US" w:eastAsia="zh-CN"/>
        </w:rPr>
        <w:t>第三方检测机构出具的检测报告复印件，加盖供应商公章）</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▲耐磨性：抗刮擦耐受性，跟布料、皮肤等长时间或高强度摩擦不褪色，不影响扫描。</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唯一性：一次性使用，避免随意调换或拆除，确保使用者唯一性。</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急诊需求：儿童腕带要求成人儿童均可佩戴。</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▲打印方式：热转印打印，适用于通用热转印打印机、支持各类电子终端扫描识别</w:t>
      </w:r>
      <w:r>
        <w:rPr>
          <w:rFonts w:hint="eastAsia" w:asciiTheme="minorEastAsia" w:hAnsiTheme="minorEastAsia" w:cstheme="minorEastAsia"/>
          <w:sz w:val="28"/>
          <w:szCs w:val="28"/>
          <w:lang w:val="en-US" w:eastAsia="zh-CN"/>
        </w:rPr>
        <w:t>。</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▲打印内容：文字、条形码、二维码、图片，打印位置可调节</w:t>
      </w:r>
      <w:r>
        <w:rPr>
          <w:rFonts w:hint="eastAsia" w:asciiTheme="minorEastAsia" w:hAnsiTheme="minorEastAsia" w:cstheme="minorEastAsia"/>
          <w:sz w:val="28"/>
          <w:szCs w:val="28"/>
          <w:lang w:val="en-US" w:eastAsia="zh-CN"/>
        </w:rPr>
        <w:t>。</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★系统集成：可与医院系统对接，且由供应商承担全部对接费用。</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打印区域：成人：85mm*25mm，儿童：63mm*21mm，新生儿：68mm*15mm</w:t>
      </w:r>
      <w:r>
        <w:rPr>
          <w:rFonts w:hint="eastAsia" w:asciiTheme="minorEastAsia" w:hAnsiTheme="minorEastAsia" w:cstheme="minorEastAsia"/>
          <w:sz w:val="28"/>
          <w:szCs w:val="28"/>
          <w:lang w:val="en-US" w:eastAsia="zh-CN"/>
        </w:rPr>
        <w:t>。</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▲腕带尺寸：成人：260mm</w:t>
      </w:r>
      <w:r>
        <w:rPr>
          <w:rFonts w:hint="default" w:asciiTheme="minorEastAsia" w:hAnsiTheme="minorEastAsia" w:eastAsiaTheme="minorEastAsia" w:cstheme="minorEastAsia"/>
          <w:sz w:val="28"/>
          <w:szCs w:val="28"/>
          <w:lang w:val="en-US" w:eastAsia="zh-CN"/>
        </w:rPr>
        <w:t>25mm（±2%）；儿童：220mm25mm（±2%）；新生儿：普通款165mm*40mm（±2%）</w:t>
      </w:r>
      <w:r>
        <w:rPr>
          <w:rFonts w:hint="eastAsia" w:asciiTheme="minorEastAsia" w:hAnsiTheme="minorEastAsia" w:cstheme="minorEastAsia"/>
          <w:sz w:val="28"/>
          <w:szCs w:val="28"/>
          <w:lang w:val="en-US" w:eastAsia="zh-CN"/>
        </w:rPr>
        <w:t>。</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腕带颜色：成人：蓝色；儿童：粉色；新生儿：粉色</w:t>
      </w:r>
      <w:r>
        <w:rPr>
          <w:rFonts w:hint="eastAsia" w:asciiTheme="minorEastAsia" w:hAnsiTheme="minorEastAsia" w:cstheme="minorEastAsia"/>
          <w:sz w:val="28"/>
          <w:szCs w:val="28"/>
          <w:lang w:val="en-US" w:eastAsia="zh-CN"/>
        </w:rPr>
        <w:t>。</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lang w:val="en-US" w:eastAsia="zh-CN"/>
        </w:rPr>
        <w:t>▲可扫描期限（持久性）：打印信息的实际有效扫描时间≥60天有阐述说明。</w:t>
      </w:r>
      <w:r>
        <w:rPr>
          <w:rFonts w:hint="eastAsia" w:asciiTheme="minorEastAsia" w:hAnsiTheme="minorEastAsia" w:eastAsiaTheme="minorEastAsia" w:cstheme="minorEastAsia"/>
          <w:b/>
          <w:bCs/>
          <w:sz w:val="28"/>
          <w:szCs w:val="28"/>
          <w:lang w:val="en-US" w:eastAsia="zh-CN"/>
        </w:rPr>
        <w:t>（提供</w:t>
      </w:r>
      <w:r>
        <w:rPr>
          <w:rFonts w:hint="eastAsia" w:asciiTheme="minorEastAsia" w:hAnsiTheme="minorEastAsia" w:cstheme="minorEastAsia"/>
          <w:b/>
          <w:bCs/>
          <w:sz w:val="28"/>
          <w:szCs w:val="28"/>
          <w:lang w:val="en-US" w:eastAsia="zh-CN"/>
        </w:rPr>
        <w:t>国家认可的</w:t>
      </w:r>
      <w:r>
        <w:rPr>
          <w:rFonts w:hint="eastAsia" w:asciiTheme="minorEastAsia" w:hAnsiTheme="minorEastAsia" w:eastAsiaTheme="minorEastAsia" w:cstheme="minorEastAsia"/>
          <w:b/>
          <w:bCs/>
          <w:sz w:val="28"/>
          <w:szCs w:val="28"/>
          <w:lang w:val="en-US" w:eastAsia="zh-CN"/>
        </w:rPr>
        <w:t>第三方检测机构出具的检测报告复印件，加盖供应商公章）</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★针对科室现有腕带存量，需配合调配腕带打印机并提供碳带确保正常使用完毕，产生的费用由供应商承担。</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★儿童及新生儿腕带卡扣柔软，根据采购人需求可随时进行更换。</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lang w:val="en-US" w:eastAsia="zh-CN"/>
        </w:rPr>
        <w:t>▲腕带可根据科室需求提供两种材质腕带，纳米硅胶材料和纤维材质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b/>
          <w:bCs/>
          <w:sz w:val="28"/>
          <w:szCs w:val="28"/>
          <w:lang w:val="en-US" w:eastAsia="zh-CN"/>
        </w:rPr>
        <w:t>提供</w:t>
      </w:r>
      <w:r>
        <w:rPr>
          <w:rFonts w:hint="eastAsia" w:asciiTheme="minorEastAsia" w:hAnsiTheme="minorEastAsia" w:cstheme="minorEastAsia"/>
          <w:b/>
          <w:bCs/>
          <w:sz w:val="28"/>
          <w:szCs w:val="28"/>
          <w:lang w:val="en-US" w:eastAsia="zh-CN"/>
        </w:rPr>
        <w:t>国家认可的</w:t>
      </w:r>
      <w:r>
        <w:rPr>
          <w:rFonts w:hint="eastAsia" w:asciiTheme="minorEastAsia" w:hAnsiTheme="minorEastAsia" w:eastAsiaTheme="minorEastAsia" w:cstheme="minorEastAsia"/>
          <w:b/>
          <w:bCs/>
          <w:sz w:val="28"/>
          <w:szCs w:val="28"/>
          <w:lang w:val="en-US" w:eastAsia="zh-CN"/>
        </w:rPr>
        <w:t>第三方检测机构出具的检测报告复印件，加盖供应商公章）</w:t>
      </w:r>
    </w:p>
    <w:p>
      <w:pPr>
        <w:keepNext w:val="0"/>
        <w:keepLines w:val="0"/>
        <w:pageBreakBefore w:val="0"/>
        <w:numPr>
          <w:ilvl w:val="0"/>
          <w:numId w:val="4"/>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其他性能：无异味、边缘不能锋利，抗菌、透气</w:t>
      </w:r>
      <w:r>
        <w:rPr>
          <w:rFonts w:hint="eastAsia" w:asciiTheme="minorEastAsia" w:hAnsiTheme="minorEastAsia" w:cstheme="minorEastAsia"/>
          <w:sz w:val="28"/>
          <w:szCs w:val="28"/>
          <w:lang w:val="en-US" w:eastAsia="zh-CN"/>
        </w:rPr>
        <w:t>。</w:t>
      </w:r>
    </w:p>
    <w:p>
      <w:pPr>
        <w:keepNext w:val="0"/>
        <w:keepLines w:val="0"/>
        <w:pageBreakBefore w:val="0"/>
        <w:numPr>
          <w:ilvl w:val="-1"/>
          <w:numId w:val="0"/>
        </w:numPr>
        <w:kinsoku/>
        <w:overflowPunct/>
        <w:topLinePunct w:val="0"/>
        <w:autoSpaceDE/>
        <w:autoSpaceDN/>
        <w:bidi w:val="0"/>
        <w:adjustRightInd w:val="0"/>
        <w:snapToGrid w:val="0"/>
        <w:spacing w:line="360" w:lineRule="auto"/>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lang w:val="en-US" w:eastAsia="zh-CN"/>
        </w:rPr>
        <w:t>、售后要求</w:t>
      </w:r>
    </w:p>
    <w:p>
      <w:pPr>
        <w:keepNext w:val="0"/>
        <w:keepLines w:val="0"/>
        <w:pageBreakBefore w:val="0"/>
        <w:numPr>
          <w:ilvl w:val="0"/>
          <w:numId w:val="5"/>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接到采购人通知后两小时内送到指定地点，若两小时内未到达现场，视为违约，采购人有权按次扣罚，发生一次扣罚500元。</w:t>
      </w:r>
    </w:p>
    <w:p>
      <w:pPr>
        <w:keepNext w:val="0"/>
        <w:keepLines w:val="0"/>
        <w:pageBreakBefore w:val="0"/>
        <w:numPr>
          <w:ilvl w:val="0"/>
          <w:numId w:val="5"/>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若本院已送货的产品有有效期临近的，供应商保证无条件配合采购人进行换货处理，以供医院使用。</w:t>
      </w:r>
    </w:p>
    <w:p>
      <w:pPr>
        <w:keepNext w:val="0"/>
        <w:keepLines w:val="0"/>
        <w:pageBreakBefore w:val="0"/>
        <w:numPr>
          <w:ilvl w:val="0"/>
          <w:numId w:val="5"/>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需要提供相关的腕带耗材分项报价表（分成人、儿童和婴幼儿）。包含腕带种类和单根腕带的打印成本，以作为院方最终必选产品性价比的依据。</w:t>
      </w:r>
    </w:p>
    <w:p>
      <w:pPr>
        <w:keepNext w:val="0"/>
        <w:keepLines w:val="0"/>
        <w:pageBreakBefore w:val="0"/>
        <w:numPr>
          <w:ilvl w:val="0"/>
          <w:numId w:val="5"/>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shd w:val="clear" w:color="auto" w:fill="auto"/>
          <w:lang w:val="en-US" w:eastAsia="zh-CN"/>
        </w:rPr>
      </w:pPr>
      <w:r>
        <w:rPr>
          <w:rFonts w:hint="eastAsia" w:asciiTheme="minorEastAsia" w:hAnsiTheme="minorEastAsia" w:eastAsiaTheme="minorEastAsia" w:cstheme="minorEastAsia"/>
          <w:sz w:val="28"/>
          <w:szCs w:val="28"/>
          <w:shd w:val="clear" w:color="auto" w:fill="auto"/>
          <w:lang w:val="en-US" w:eastAsia="zh-CN"/>
        </w:rPr>
        <w:t>保证按照中标产品根据演示样品供货（医院有特殊需求的，需要修改的除外）。合同中途无理由更换产品，承诺保证产品质量，绝不以次充好，否则假一赔十。</w:t>
      </w:r>
    </w:p>
    <w:p>
      <w:pPr>
        <w:keepNext w:val="0"/>
        <w:keepLines w:val="0"/>
        <w:pageBreakBefore w:val="0"/>
        <w:numPr>
          <w:ilvl w:val="0"/>
          <w:numId w:val="5"/>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中标供应商，需要针对腕带的使用和打印机方式，针对医院相关科室使用部门给予人员的培训和指导。对于所提供的所有硬件产品，确保日常的维护，根据实际需求提供备机，不少于三台，以应对特殊情况的出现。硬件维护响应的时间要求30分钟以内，提供7*24小时服务，需保持24小时电话畅通，每台打印机需注明维修联系人及联系方式，未按时响应视为违约，发生一次扣罚500元。</w:t>
      </w:r>
    </w:p>
    <w:p>
      <w:pPr>
        <w:keepNext w:val="0"/>
        <w:keepLines w:val="0"/>
        <w:pageBreakBefore w:val="0"/>
        <w:numPr>
          <w:ilvl w:val="0"/>
          <w:numId w:val="5"/>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中标供应商，每次给医院提供的腕带储备不得少于日常用量2个月的备货库存。以确保医院正常的腕带打印，避免缺货或是因为特殊情况使用量增大无法满足货源的情况</w:t>
      </w:r>
      <w:r>
        <w:rPr>
          <w:rFonts w:hint="eastAsia" w:asciiTheme="minorEastAsia" w:hAnsiTheme="minorEastAsia" w:cstheme="minorEastAsia"/>
          <w:sz w:val="28"/>
          <w:szCs w:val="28"/>
          <w:lang w:val="en-US" w:eastAsia="zh-CN"/>
        </w:rPr>
        <w:t>。</w:t>
      </w:r>
    </w:p>
    <w:p>
      <w:pPr>
        <w:keepNext w:val="0"/>
        <w:keepLines w:val="0"/>
        <w:pageBreakBefore w:val="0"/>
        <w:numPr>
          <w:ilvl w:val="0"/>
          <w:numId w:val="5"/>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为应对特殊情况的出现，供应商需在特定的时间段提供不少于1人的驻场服务。</w:t>
      </w:r>
    </w:p>
    <w:p>
      <w:pPr>
        <w:keepNext w:val="0"/>
        <w:keepLines w:val="0"/>
        <w:pageBreakBefore w:val="0"/>
        <w:numPr>
          <w:ilvl w:val="0"/>
          <w:numId w:val="5"/>
        </w:numPr>
        <w:kinsoku/>
        <w:overflowPunct/>
        <w:topLinePunct w:val="0"/>
        <w:autoSpaceDE/>
        <w:autoSpaceDN/>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腕带在使用过程中出现不适（如患儿皮肤过敏、勒红及其他不良反应情况），采购人有权要求供应商更换腕带（含采购人现有库存腕带），直至无此类情况为止，供应商需无条件配合。</w:t>
      </w:r>
    </w:p>
    <w:p>
      <w:pPr>
        <w:pStyle w:val="17"/>
        <w:keepNext w:val="0"/>
        <w:keepLines w:val="0"/>
        <w:pageBreakBefore w:val="0"/>
        <w:widowControl w:val="0"/>
        <w:numPr>
          <w:ilvl w:val="0"/>
          <w:numId w:val="0"/>
        </w:numPr>
        <w:kinsoku/>
        <w:wordWrap/>
        <w:overflowPunct/>
        <w:topLinePunct w:val="0"/>
        <w:autoSpaceDE/>
        <w:autoSpaceDN/>
        <w:bidi w:val="0"/>
        <w:adjustRightInd w:val="0"/>
        <w:spacing w:before="156" w:beforeLines="50" w:after="156" w:afterLines="50" w:line="360" w:lineRule="auto"/>
        <w:ind w:leftChars="0" w:firstLine="562" w:firstLineChars="200"/>
        <w:contextualSpacing/>
        <w:jc w:val="left"/>
        <w:textAlignment w:val="auto"/>
        <w:outlineLvl w:val="0"/>
        <w:rPr>
          <w:rFonts w:hint="default"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cstheme="minorEastAsia"/>
          <w:b/>
          <w:bCs w:val="0"/>
          <w:color w:val="auto"/>
          <w:sz w:val="28"/>
          <w:szCs w:val="28"/>
          <w:highlight w:val="none"/>
          <w:lang w:val="en-US" w:eastAsia="zh-CN"/>
        </w:rPr>
        <w:t>五、商务要求</w:t>
      </w:r>
    </w:p>
    <w:p>
      <w:pPr>
        <w:keepNext w:val="0"/>
        <w:keepLines w:val="0"/>
        <w:pageBreakBefore w:val="0"/>
        <w:kinsoku/>
        <w:overflowPunct/>
        <w:topLinePunct w:val="0"/>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商务要求的所有条款均为实质性要求，供应商应全部满足，否则其投标文件作无效处理。</w:t>
      </w:r>
    </w:p>
    <w:p>
      <w:pPr>
        <w:keepNext w:val="0"/>
        <w:keepLines w:val="0"/>
        <w:pageBreakBefore w:val="0"/>
        <w:kinsoku/>
        <w:overflowPunct/>
        <w:topLinePunct w:val="0"/>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、供货期：</w:t>
      </w:r>
      <w:r>
        <w:rPr>
          <w:rFonts w:hint="eastAsia" w:asciiTheme="minorEastAsia" w:hAnsiTheme="minorEastAsia" w:eastAsiaTheme="minorEastAsia" w:cstheme="minorEastAsia"/>
          <w:sz w:val="28"/>
          <w:szCs w:val="28"/>
          <w:lang w:val="en-US" w:eastAsia="zh-CN"/>
        </w:rPr>
        <w:t>一年</w:t>
      </w:r>
      <w:r>
        <w:rPr>
          <w:rFonts w:hint="eastAsia" w:asciiTheme="minorEastAsia" w:hAnsiTheme="minorEastAsia" w:eastAsiaTheme="minorEastAsia" w:cstheme="minorEastAsia"/>
          <w:sz w:val="28"/>
          <w:szCs w:val="28"/>
        </w:rPr>
        <w:t>。</w:t>
      </w:r>
    </w:p>
    <w:p>
      <w:pPr>
        <w:keepNext w:val="0"/>
        <w:keepLines w:val="0"/>
        <w:pageBreakBefore w:val="0"/>
        <w:numPr>
          <w:ilvl w:val="0"/>
          <w:numId w:val="6"/>
        </w:numPr>
        <w:kinsoku/>
        <w:overflowPunct/>
        <w:topLinePunct w:val="0"/>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交货地点：</w:t>
      </w:r>
    </w:p>
    <w:p>
      <w:pPr>
        <w:keepNext w:val="0"/>
        <w:keepLines w:val="0"/>
        <w:pageBreakBefore w:val="0"/>
        <w:kinsoku/>
        <w:overflowPunct/>
        <w:topLinePunct w:val="0"/>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晋阳</w:t>
      </w:r>
      <w:r>
        <w:rPr>
          <w:rFonts w:hint="eastAsia" w:asciiTheme="minorEastAsia" w:hAnsiTheme="minorEastAsia" w:eastAsiaTheme="minorEastAsia" w:cstheme="minorEastAsia"/>
          <w:sz w:val="28"/>
          <w:szCs w:val="28"/>
        </w:rPr>
        <w:t>院区地址：成都市武侯区沙堰西二街290号。</w:t>
      </w:r>
    </w:p>
    <w:p>
      <w:pPr>
        <w:keepNext w:val="0"/>
        <w:keepLines w:val="0"/>
        <w:pageBreakBefore w:val="0"/>
        <w:kinsoku/>
        <w:overflowPunct/>
        <w:topLinePunct w:val="0"/>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天府院区地址：成都市双流区岐黄二路1515号。</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付款方法和条件：</w:t>
      </w:r>
    </w:p>
    <w:p>
      <w:pPr>
        <w:keepNext w:val="0"/>
        <w:keepLines w:val="0"/>
        <w:pageBreakBefore w:val="0"/>
        <w:kinsoku/>
        <w:overflowPunct/>
        <w:topLinePunct w:val="0"/>
        <w:autoSpaceDE/>
        <w:autoSpaceDN/>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本项目实行按月据实结算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当月结算金额 = 当月实际使用数量 × 合同约定单价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双方</w:t>
      </w:r>
      <w:r>
        <w:rPr>
          <w:rFonts w:hint="eastAsia" w:asciiTheme="minorEastAsia" w:hAnsiTheme="minorEastAsia" w:eastAsiaTheme="minorEastAsia" w:cstheme="minorEastAsia"/>
          <w:sz w:val="28"/>
          <w:szCs w:val="28"/>
          <w:lang w:val="en-US" w:eastAsia="zh-CN"/>
        </w:rPr>
        <w:t>核对</w:t>
      </w:r>
      <w:r>
        <w:rPr>
          <w:rFonts w:hint="eastAsia" w:asciiTheme="minorEastAsia" w:hAnsiTheme="minorEastAsia" w:eastAsiaTheme="minorEastAsia" w:cstheme="minorEastAsia"/>
          <w:sz w:val="28"/>
          <w:szCs w:val="28"/>
        </w:rPr>
        <w:t>当月实际耗用数量，确认无误后完成月度对账；</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依据对账确认金额，向采购人开具合法等额有效发票及完整结算资料。采购人在收到合规发票及</w:t>
      </w:r>
      <w:r>
        <w:rPr>
          <w:rFonts w:hint="eastAsia" w:asciiTheme="minorEastAsia" w:hAnsiTheme="minorEastAsia" w:eastAsiaTheme="minorEastAsia" w:cstheme="minorEastAsia"/>
          <w:sz w:val="28"/>
          <w:szCs w:val="28"/>
          <w:lang w:val="en-US" w:eastAsia="zh-CN"/>
        </w:rPr>
        <w:t>完整</w:t>
      </w:r>
      <w:r>
        <w:rPr>
          <w:rFonts w:hint="eastAsia" w:asciiTheme="minorEastAsia" w:hAnsiTheme="minorEastAsia" w:eastAsiaTheme="minorEastAsia" w:cstheme="minorEastAsia"/>
          <w:sz w:val="28"/>
          <w:szCs w:val="28"/>
        </w:rPr>
        <w:t>结算资料之日起60日内</w:t>
      </w:r>
      <w:r>
        <w:rPr>
          <w:rFonts w:hint="eastAsia" w:asciiTheme="minorEastAsia" w:hAnsiTheme="minorEastAsia" w:eastAsiaTheme="minorEastAsia" w:cstheme="minorEastAsia"/>
          <w:sz w:val="28"/>
          <w:szCs w:val="28"/>
          <w:lang w:val="en-US" w:eastAsia="zh-CN"/>
        </w:rPr>
        <w:t>据实</w:t>
      </w:r>
      <w:r>
        <w:rPr>
          <w:rFonts w:hint="eastAsia" w:asciiTheme="minorEastAsia" w:hAnsiTheme="minorEastAsia" w:eastAsiaTheme="minorEastAsia" w:cstheme="minorEastAsia"/>
          <w:sz w:val="28"/>
          <w:szCs w:val="28"/>
        </w:rPr>
        <w:t>支付。</w:t>
      </w:r>
    </w:p>
    <w:p>
      <w:pPr>
        <w:pStyle w:val="8"/>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4、腕带质保期：3年，送货时腕带有效期≥2年。</w:t>
      </w:r>
    </w:p>
    <w:p>
      <w:pPr>
        <w:pStyle w:val="8"/>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5、验收标准和方式：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验收标准：按国家有关规定以及招标文件的质量要求和技术指标、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供应商承担，验收期限相应顺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3）中标人在服务期内，因自身原因造成采购合同终止，因此产生的所有经济损失由中标人自行承担，如给采购人造成的经济损失，采购人将依法追究其法律责任。</w:t>
      </w:r>
    </w:p>
    <w:p>
      <w:pPr>
        <w:pStyle w:val="8"/>
        <w:keepNext w:val="0"/>
        <w:keepLines w:val="0"/>
        <w:pageBreakBefore w:val="0"/>
        <w:kinsoku/>
        <w:overflowPunct/>
        <w:topLinePunct w:val="0"/>
        <w:autoSpaceDE/>
        <w:autoSpaceDN/>
        <w:bidi w:val="0"/>
        <w:spacing w:line="360" w:lineRule="auto"/>
        <w:ind w:left="0" w:leftChars="0" w:firstLine="560" w:firstLineChars="200"/>
        <w:rPr>
          <w:rFonts w:hint="eastAsia" w:asciiTheme="minorEastAsia" w:hAnsiTheme="minorEastAsia" w:eastAsiaTheme="minorEastAsia" w:cstheme="minorEastAsia"/>
          <w:color w:val="auto"/>
          <w:spacing w:val="8"/>
          <w:kern w:val="0"/>
          <w:sz w:val="28"/>
          <w:szCs w:val="28"/>
          <w:highlight w:val="none"/>
          <w:shd w:val="clear" w:color="auto" w:fill="FFFFFF"/>
          <w:lang w:val="en-US" w:eastAsia="zh-CN" w:bidi="ar-SA"/>
        </w:rPr>
      </w:pPr>
      <w:r>
        <w:rPr>
          <w:rFonts w:hint="eastAsia" w:asciiTheme="minorEastAsia" w:hAnsiTheme="minorEastAsia" w:eastAsiaTheme="minorEastAsia" w:cstheme="minorEastAsia"/>
          <w:sz w:val="28"/>
          <w:szCs w:val="28"/>
          <w:lang w:val="en-US" w:eastAsia="zh-CN"/>
        </w:rPr>
        <w:t>6、供应商在服务期内如存在违约情形（如产品质量存在问题、售后不及时）或存在科室有效投诉三次及以上，采购人有权单方无责解除合同。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lang w:eastAsia="zh-CN"/>
        </w:rPr>
        <w:br w:type="page"/>
      </w:r>
    </w:p>
    <w:p>
      <w:pPr>
        <w:keepNext w:val="0"/>
        <w:keepLines w:val="0"/>
        <w:pageBreakBefore w:val="0"/>
        <w:kinsoku/>
        <w:overflowPunct/>
        <w:topLinePunct w:val="0"/>
        <w:autoSpaceDE/>
        <w:autoSpaceDN/>
        <w:bidi w:val="0"/>
        <w:spacing w:line="360" w:lineRule="auto"/>
        <w:ind w:firstLine="562" w:firstLineChars="20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附件2：评分实施细则</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400"/>
        <w:gridCol w:w="891"/>
        <w:gridCol w:w="4309"/>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2" w:type="dxa"/>
            <w:noWrap w:val="0"/>
            <w:vAlign w:val="center"/>
          </w:tcPr>
          <w:p>
            <w:pPr>
              <w:wordWrap w:val="0"/>
              <w:overflowPunct w:val="0"/>
              <w:topLinePunct/>
              <w:spacing w:line="440" w:lineRule="exact"/>
              <w:jc w:val="center"/>
              <w:textAlignment w:val="center"/>
              <w:rPr>
                <w:rFonts w:hint="eastAsia" w:ascii="宋体" w:hAnsi="宋体" w:eastAsia="宋体" w:cs="宋体"/>
                <w:color w:val="000000"/>
                <w:sz w:val="30"/>
                <w:szCs w:val="30"/>
              </w:rPr>
            </w:pPr>
            <w:r>
              <w:rPr>
                <w:rFonts w:hint="eastAsia" w:ascii="宋体" w:hAnsi="宋体" w:eastAsia="宋体" w:cs="宋体"/>
                <w:b/>
                <w:sz w:val="30"/>
                <w:szCs w:val="30"/>
              </w:rPr>
              <w:t>序号</w:t>
            </w:r>
          </w:p>
        </w:tc>
        <w:tc>
          <w:tcPr>
            <w:tcW w:w="1400" w:type="dxa"/>
            <w:noWrap w:val="0"/>
            <w:vAlign w:val="center"/>
          </w:tcPr>
          <w:p>
            <w:pPr>
              <w:wordWrap w:val="0"/>
              <w:overflowPunct w:val="0"/>
              <w:topLinePunct/>
              <w:spacing w:line="440" w:lineRule="exact"/>
              <w:jc w:val="center"/>
              <w:textAlignment w:val="center"/>
              <w:rPr>
                <w:rFonts w:hint="eastAsia" w:ascii="宋体" w:hAnsi="宋体" w:eastAsia="宋体" w:cs="宋体"/>
                <w:color w:val="000000"/>
                <w:sz w:val="30"/>
                <w:szCs w:val="30"/>
              </w:rPr>
            </w:pPr>
            <w:r>
              <w:rPr>
                <w:rFonts w:hint="eastAsia" w:ascii="宋体" w:hAnsi="宋体" w:eastAsia="宋体" w:cs="宋体"/>
                <w:b/>
                <w:sz w:val="30"/>
                <w:szCs w:val="30"/>
              </w:rPr>
              <w:t>评分因素</w:t>
            </w:r>
          </w:p>
        </w:tc>
        <w:tc>
          <w:tcPr>
            <w:tcW w:w="891" w:type="dxa"/>
            <w:noWrap w:val="0"/>
            <w:vAlign w:val="center"/>
          </w:tcPr>
          <w:p>
            <w:pPr>
              <w:wordWrap w:val="0"/>
              <w:overflowPunct w:val="0"/>
              <w:topLinePunct/>
              <w:spacing w:line="440" w:lineRule="exact"/>
              <w:jc w:val="center"/>
              <w:textAlignment w:val="center"/>
              <w:rPr>
                <w:rFonts w:hint="eastAsia" w:ascii="宋体" w:hAnsi="宋体" w:eastAsia="宋体" w:cs="宋体"/>
                <w:color w:val="000000"/>
                <w:sz w:val="30"/>
                <w:szCs w:val="30"/>
              </w:rPr>
            </w:pPr>
            <w:r>
              <w:rPr>
                <w:rFonts w:hint="eastAsia" w:ascii="宋体" w:hAnsi="宋体" w:eastAsia="宋体" w:cs="宋体"/>
                <w:b/>
                <w:sz w:val="30"/>
                <w:szCs w:val="30"/>
              </w:rPr>
              <w:t>分值</w:t>
            </w:r>
          </w:p>
        </w:tc>
        <w:tc>
          <w:tcPr>
            <w:tcW w:w="4309" w:type="dxa"/>
            <w:noWrap w:val="0"/>
            <w:vAlign w:val="center"/>
          </w:tcPr>
          <w:p>
            <w:pPr>
              <w:wordWrap w:val="0"/>
              <w:overflowPunct w:val="0"/>
              <w:topLinePunct/>
              <w:spacing w:line="440" w:lineRule="exact"/>
              <w:jc w:val="center"/>
              <w:textAlignment w:val="center"/>
              <w:rPr>
                <w:rFonts w:hint="eastAsia" w:ascii="宋体" w:hAnsi="宋体" w:eastAsia="宋体" w:cs="宋体"/>
                <w:b/>
                <w:sz w:val="30"/>
                <w:szCs w:val="30"/>
              </w:rPr>
            </w:pPr>
            <w:r>
              <w:rPr>
                <w:rFonts w:hint="eastAsia" w:ascii="宋体" w:hAnsi="宋体" w:eastAsia="宋体" w:cs="宋体"/>
                <w:b/>
                <w:sz w:val="30"/>
                <w:szCs w:val="30"/>
              </w:rPr>
              <w:t>评分标准</w:t>
            </w:r>
          </w:p>
        </w:tc>
        <w:tc>
          <w:tcPr>
            <w:tcW w:w="1120" w:type="dxa"/>
            <w:noWrap w:val="0"/>
            <w:vAlign w:val="center"/>
          </w:tcPr>
          <w:p>
            <w:pPr>
              <w:wordWrap w:val="0"/>
              <w:overflowPunct w:val="0"/>
              <w:topLinePunct/>
              <w:spacing w:line="440" w:lineRule="exact"/>
              <w:jc w:val="center"/>
              <w:textAlignment w:val="center"/>
              <w:rPr>
                <w:rFonts w:hint="eastAsia" w:ascii="宋体" w:hAnsi="宋体" w:eastAsia="宋体" w:cs="宋体"/>
                <w:b/>
                <w:sz w:val="30"/>
                <w:szCs w:val="30"/>
              </w:rPr>
            </w:pPr>
            <w:r>
              <w:rPr>
                <w:rFonts w:hint="eastAsia" w:ascii="宋体" w:hAnsi="宋体" w:eastAsia="宋体" w:cs="宋体"/>
                <w:b/>
                <w:sz w:val="30"/>
                <w:szCs w:val="3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02" w:type="dxa"/>
            <w:noWrap w:val="0"/>
            <w:vAlign w:val="center"/>
          </w:tcPr>
          <w:p>
            <w:pPr>
              <w:pStyle w:val="27"/>
              <w:adjustRightInd w:val="0"/>
              <w:snapToGrid w:val="0"/>
              <w:jc w:val="center"/>
              <w:rPr>
                <w:rFonts w:hint="eastAsia" w:ascii="宋体" w:hAnsi="宋体" w:eastAsia="宋体" w:cs="宋体"/>
                <w:b w:val="0"/>
                <w:bCs/>
                <w:sz w:val="30"/>
                <w:szCs w:val="30"/>
                <w:lang w:val="en-US" w:eastAsia="zh-CN"/>
              </w:rPr>
            </w:pPr>
            <w:r>
              <w:rPr>
                <w:rFonts w:hint="eastAsia" w:ascii="宋体" w:hAnsi="宋体" w:eastAsia="宋体" w:cs="宋体"/>
                <w:sz w:val="30"/>
                <w:szCs w:val="30"/>
              </w:rPr>
              <w:t>1</w:t>
            </w:r>
          </w:p>
        </w:tc>
        <w:tc>
          <w:tcPr>
            <w:tcW w:w="1400" w:type="dxa"/>
            <w:noWrap w:val="0"/>
            <w:vAlign w:val="center"/>
          </w:tcPr>
          <w:p>
            <w:pPr>
              <w:pStyle w:val="27"/>
              <w:adjustRightInd w:val="0"/>
              <w:snapToGrid w:val="0"/>
              <w:ind w:right="95" w:rightChars="0"/>
              <w:jc w:val="center"/>
              <w:rPr>
                <w:rFonts w:hint="eastAsia" w:ascii="宋体" w:hAnsi="宋体" w:eastAsia="宋体" w:cs="宋体"/>
                <w:b w:val="0"/>
                <w:bCs/>
                <w:sz w:val="30"/>
                <w:szCs w:val="30"/>
                <w:lang w:val="en-US" w:eastAsia="zh-CN"/>
              </w:rPr>
            </w:pPr>
            <w:r>
              <w:rPr>
                <w:rFonts w:hint="eastAsia" w:ascii="宋体" w:hAnsi="宋体" w:eastAsia="宋体" w:cs="宋体"/>
                <w:sz w:val="30"/>
                <w:szCs w:val="30"/>
              </w:rPr>
              <w:t>报价</w:t>
            </w:r>
            <w:r>
              <w:rPr>
                <w:rFonts w:hint="eastAsia" w:ascii="宋体" w:hAnsi="宋体" w:eastAsia="宋体" w:cs="宋体"/>
                <w:sz w:val="30"/>
                <w:szCs w:val="30"/>
                <w:lang w:val="en-US" w:eastAsia="zh-CN"/>
              </w:rPr>
              <w:t>30%</w:t>
            </w:r>
          </w:p>
        </w:tc>
        <w:tc>
          <w:tcPr>
            <w:tcW w:w="891" w:type="dxa"/>
            <w:noWrap w:val="0"/>
            <w:vAlign w:val="center"/>
          </w:tcPr>
          <w:p>
            <w:pPr>
              <w:pStyle w:val="27"/>
              <w:adjustRightInd w:val="0"/>
              <w:snapToGrid w:val="0"/>
              <w:ind w:right="104" w:rightChars="0"/>
              <w:jc w:val="center"/>
              <w:rPr>
                <w:rFonts w:hint="eastAsia" w:ascii="宋体" w:hAnsi="宋体" w:eastAsia="宋体" w:cs="宋体"/>
                <w:b w:val="0"/>
                <w:bCs/>
                <w:sz w:val="30"/>
                <w:szCs w:val="30"/>
                <w:lang w:val="en-US" w:eastAsia="zh-CN"/>
              </w:rPr>
            </w:pPr>
            <w:r>
              <w:rPr>
                <w:rFonts w:hint="eastAsia" w:ascii="宋体" w:hAnsi="宋体" w:eastAsia="宋体" w:cs="宋体"/>
                <w:sz w:val="30"/>
                <w:szCs w:val="30"/>
                <w:lang w:val="en-US" w:eastAsia="zh-CN"/>
              </w:rPr>
              <w:t>3</w:t>
            </w:r>
            <w:r>
              <w:rPr>
                <w:rFonts w:hint="eastAsia" w:ascii="宋体" w:hAnsi="宋体" w:eastAsia="宋体" w:cs="宋体"/>
                <w:sz w:val="30"/>
                <w:szCs w:val="30"/>
              </w:rPr>
              <w:t>0分</w:t>
            </w:r>
          </w:p>
        </w:tc>
        <w:tc>
          <w:tcPr>
            <w:tcW w:w="4309" w:type="dxa"/>
            <w:noWrap w:val="0"/>
            <w:vAlign w:val="center"/>
          </w:tcPr>
          <w:p>
            <w:pPr>
              <w:pStyle w:val="6"/>
              <w:rPr>
                <w:rFonts w:hint="eastAsia" w:ascii="宋体" w:hAnsi="宋体" w:eastAsia="宋体" w:cs="宋体"/>
                <w:b w:val="0"/>
                <w:bCs/>
                <w:sz w:val="30"/>
                <w:szCs w:val="30"/>
                <w:lang w:val="en-US" w:eastAsia="zh-CN"/>
              </w:rPr>
            </w:pPr>
            <w:r>
              <w:rPr>
                <w:rFonts w:hint="eastAsia" w:ascii="宋体" w:hAnsi="宋体" w:eastAsia="宋体" w:cs="宋体"/>
                <w:sz w:val="30"/>
                <w:szCs w:val="30"/>
              </w:rPr>
              <w:t>满足采购文件要求且投标报价最低的有效投标报价为评标基准价，其报价分为满分。其他供应商的报价得分按以下公式计算：报价得分=(评标基准价／投标报价)×30%×100</w:t>
            </w:r>
          </w:p>
        </w:tc>
        <w:tc>
          <w:tcPr>
            <w:tcW w:w="1120" w:type="dxa"/>
            <w:noWrap w:val="0"/>
            <w:vAlign w:val="center"/>
          </w:tcPr>
          <w:p>
            <w:pPr>
              <w:pStyle w:val="27"/>
              <w:adjustRightInd w:val="0"/>
              <w:snapToGrid w:val="0"/>
              <w:ind w:right="96" w:rightChars="0"/>
              <w:jc w:val="center"/>
              <w:rPr>
                <w:rFonts w:hint="eastAsia" w:ascii="宋体" w:hAnsi="宋体" w:eastAsia="宋体" w:cs="宋体"/>
                <w:b w:val="0"/>
                <w:bCs/>
                <w:sz w:val="30"/>
                <w:szCs w:val="30"/>
                <w:highlight w:val="none"/>
                <w:lang w:val="en-US" w:eastAsia="zh-CN"/>
              </w:rPr>
            </w:pPr>
            <w:r>
              <w:rPr>
                <w:rFonts w:hint="eastAsia" w:ascii="宋体" w:hAnsi="宋体" w:eastAsia="宋体" w:cs="宋体"/>
                <w:sz w:val="30"/>
                <w:szCs w:val="3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02" w:type="dxa"/>
            <w:noWrap w:val="0"/>
            <w:vAlign w:val="center"/>
          </w:tcPr>
          <w:p>
            <w:pPr>
              <w:pStyle w:val="27"/>
              <w:adjustRightInd w:val="0"/>
              <w:snapToGrid w:val="0"/>
              <w:spacing w:before="174"/>
              <w:jc w:val="center"/>
              <w:rPr>
                <w:rFonts w:hint="eastAsia" w:ascii="宋体" w:hAnsi="宋体" w:eastAsia="宋体" w:cs="宋体"/>
                <w:b w:val="0"/>
                <w:bCs/>
                <w:sz w:val="30"/>
                <w:szCs w:val="30"/>
                <w:highlight w:val="yellow"/>
                <w:lang w:val="en-US" w:eastAsia="zh-CN"/>
              </w:rPr>
            </w:pPr>
            <w:r>
              <w:rPr>
                <w:rFonts w:hint="eastAsia" w:ascii="宋体" w:hAnsi="宋体" w:eastAsia="宋体" w:cs="宋体"/>
                <w:sz w:val="30"/>
                <w:szCs w:val="30"/>
              </w:rPr>
              <w:t>2</w:t>
            </w:r>
          </w:p>
        </w:tc>
        <w:tc>
          <w:tcPr>
            <w:tcW w:w="1400" w:type="dxa"/>
            <w:noWrap w:val="0"/>
            <w:vAlign w:val="center"/>
          </w:tcPr>
          <w:p>
            <w:pPr>
              <w:pStyle w:val="27"/>
              <w:adjustRightInd w:val="0"/>
              <w:snapToGrid w:val="0"/>
              <w:spacing w:before="195"/>
              <w:ind w:right="92" w:rightChars="0"/>
              <w:jc w:val="center"/>
              <w:rPr>
                <w:rFonts w:hint="eastAsia" w:eastAsia="宋体" w:cs="宋体"/>
                <w:sz w:val="30"/>
                <w:szCs w:val="30"/>
                <w:lang w:val="en-US" w:eastAsia="zh-CN"/>
              </w:rPr>
            </w:pPr>
            <w:r>
              <w:rPr>
                <w:rFonts w:hint="eastAsia" w:eastAsia="宋体" w:cs="宋体"/>
                <w:sz w:val="30"/>
                <w:szCs w:val="30"/>
                <w:lang w:val="en-US" w:eastAsia="zh-CN"/>
              </w:rPr>
              <w:t>技术参数要求</w:t>
            </w:r>
          </w:p>
          <w:p>
            <w:pPr>
              <w:pStyle w:val="27"/>
              <w:adjustRightInd w:val="0"/>
              <w:snapToGrid w:val="0"/>
              <w:spacing w:before="195"/>
              <w:ind w:right="92" w:rightChars="0"/>
              <w:jc w:val="center"/>
              <w:rPr>
                <w:rFonts w:hint="eastAsia" w:ascii="宋体" w:hAnsi="宋体" w:eastAsia="宋体" w:cs="宋体"/>
                <w:b w:val="0"/>
                <w:bCs/>
                <w:sz w:val="30"/>
                <w:szCs w:val="30"/>
              </w:rPr>
            </w:pPr>
            <w:r>
              <w:rPr>
                <w:rFonts w:hint="eastAsia" w:eastAsia="宋体" w:cs="宋体"/>
                <w:sz w:val="30"/>
                <w:szCs w:val="30"/>
                <w:lang w:val="en-US" w:eastAsia="zh-CN"/>
              </w:rPr>
              <w:t>39</w:t>
            </w:r>
            <w:r>
              <w:rPr>
                <w:rFonts w:hint="eastAsia" w:ascii="宋体" w:hAnsi="宋体" w:eastAsia="宋体" w:cs="宋体"/>
                <w:sz w:val="30"/>
                <w:szCs w:val="30"/>
                <w:lang w:val="en-US" w:eastAsia="zh-CN"/>
              </w:rPr>
              <w:t>%</w:t>
            </w:r>
          </w:p>
        </w:tc>
        <w:tc>
          <w:tcPr>
            <w:tcW w:w="891" w:type="dxa"/>
            <w:noWrap w:val="0"/>
            <w:vAlign w:val="center"/>
          </w:tcPr>
          <w:p>
            <w:pPr>
              <w:pStyle w:val="27"/>
              <w:adjustRightInd w:val="0"/>
              <w:snapToGrid w:val="0"/>
              <w:spacing w:before="174"/>
              <w:ind w:right="104" w:rightChars="0"/>
              <w:jc w:val="center"/>
              <w:rPr>
                <w:rFonts w:hint="eastAsia" w:ascii="宋体" w:hAnsi="宋体" w:eastAsia="宋体" w:cs="宋体"/>
                <w:b w:val="0"/>
                <w:bCs/>
                <w:sz w:val="30"/>
                <w:szCs w:val="30"/>
              </w:rPr>
            </w:pPr>
            <w:r>
              <w:rPr>
                <w:rFonts w:hint="eastAsia" w:eastAsia="宋体" w:cs="宋体"/>
                <w:sz w:val="30"/>
                <w:szCs w:val="30"/>
                <w:lang w:val="en-US" w:eastAsia="zh-CN"/>
              </w:rPr>
              <w:t>39</w:t>
            </w:r>
            <w:r>
              <w:rPr>
                <w:rFonts w:hint="eastAsia" w:ascii="宋体" w:hAnsi="宋体" w:eastAsia="宋体" w:cs="宋体"/>
                <w:sz w:val="30"/>
                <w:szCs w:val="30"/>
              </w:rPr>
              <w:t>分</w:t>
            </w:r>
          </w:p>
        </w:tc>
        <w:tc>
          <w:tcPr>
            <w:tcW w:w="4309" w:type="dxa"/>
            <w:noWrap w:val="0"/>
            <w:vAlign w:val="center"/>
          </w:tcPr>
          <w:p>
            <w:pPr>
              <w:pStyle w:val="11"/>
              <w:widowControl/>
              <w:shd w:val="clear" w:color="auto" w:fill="FFFFFF"/>
              <w:spacing w:beforeAutospacing="0" w:after="240" w:afterAutospacing="0" w:line="240" w:lineRule="auto"/>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1.投标人须按技术参数要求中的编号逐条应答，全部满足各项技术参数指标及要求的得39分；</w:t>
            </w:r>
          </w:p>
          <w:p>
            <w:pPr>
              <w:pStyle w:val="11"/>
              <w:widowControl/>
              <w:shd w:val="clear" w:color="auto" w:fill="FFFFFF"/>
              <w:spacing w:beforeAutospacing="0" w:after="240" w:afterAutospacing="0" w:line="240" w:lineRule="auto"/>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2.带“★”号的条款为本项目的实质性要求，负偏离则视为投标文件无效。带“</w:t>
            </w:r>
            <w:commentRangeStart w:id="0"/>
            <w:commentRangeStart w:id="1"/>
            <w:r>
              <w:rPr>
                <w:rFonts w:hint="eastAsia" w:ascii="宋体" w:hAnsi="宋体" w:eastAsia="宋体" w:cs="宋体"/>
                <w:b w:val="0"/>
                <w:bCs/>
                <w:sz w:val="30"/>
                <w:szCs w:val="30"/>
                <w:lang w:val="en-US" w:eastAsia="zh-CN"/>
              </w:rPr>
              <w:t>▲</w:t>
            </w:r>
            <w:commentRangeEnd w:id="0"/>
            <w:r>
              <w:rPr>
                <w:rFonts w:hint="eastAsia" w:ascii="宋体" w:hAnsi="宋体" w:eastAsia="宋体" w:cs="宋体"/>
                <w:b w:val="0"/>
                <w:bCs/>
                <w:sz w:val="30"/>
                <w:szCs w:val="30"/>
                <w:lang w:val="en-US" w:eastAsia="zh-CN"/>
              </w:rPr>
              <w:commentReference w:id="0"/>
            </w:r>
            <w:commentRangeEnd w:id="1"/>
            <w:r>
              <w:rPr>
                <w:rFonts w:hint="eastAsia" w:ascii="宋体" w:hAnsi="宋体" w:eastAsia="宋体" w:cs="宋体"/>
                <w:b w:val="0"/>
                <w:bCs/>
                <w:sz w:val="30"/>
                <w:szCs w:val="30"/>
                <w:lang w:val="en-US" w:eastAsia="zh-CN"/>
              </w:rPr>
              <w:commentReference w:id="1"/>
            </w:r>
            <w:r>
              <w:rPr>
                <w:rFonts w:hint="eastAsia" w:ascii="宋体" w:hAnsi="宋体" w:eastAsia="宋体" w:cs="宋体"/>
                <w:b w:val="0"/>
                <w:bCs/>
                <w:sz w:val="30"/>
                <w:szCs w:val="30"/>
                <w:lang w:val="en-US" w:eastAsia="zh-CN"/>
              </w:rPr>
              <w:t>”的为重要参数（共6条），每负偏离一项扣4分；无标识参数为一般参数（共5条），每负偏离一项扣3分，扣完为止。</w:t>
            </w:r>
          </w:p>
        </w:tc>
        <w:tc>
          <w:tcPr>
            <w:tcW w:w="1120" w:type="dxa"/>
            <w:noWrap w:val="0"/>
            <w:vAlign w:val="center"/>
          </w:tcPr>
          <w:p>
            <w:pPr>
              <w:pStyle w:val="27"/>
              <w:adjustRightInd w:val="0"/>
              <w:snapToGrid w:val="0"/>
              <w:spacing w:before="195"/>
              <w:ind w:right="79" w:rightChars="0"/>
              <w:jc w:val="center"/>
              <w:rPr>
                <w:rFonts w:hint="eastAsia" w:ascii="宋体" w:hAnsi="宋体" w:eastAsia="宋体" w:cs="宋体"/>
                <w:b w:val="0"/>
                <w:bCs/>
                <w:sz w:val="30"/>
                <w:szCs w:val="30"/>
                <w:highlight w:val="none"/>
                <w:lang w:val="en-US" w:eastAsia="zh-CN"/>
              </w:rPr>
            </w:pPr>
            <w:r>
              <w:rPr>
                <w:rFonts w:hint="eastAsia" w:ascii="宋体" w:hAnsi="宋体" w:eastAsia="宋体" w:cs="宋体"/>
                <w:sz w:val="30"/>
                <w:szCs w:val="3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pStyle w:val="27"/>
              <w:adjustRightInd w:val="0"/>
              <w:snapToGrid w:val="0"/>
              <w:spacing w:before="1"/>
              <w:jc w:val="center"/>
              <w:rPr>
                <w:rFonts w:hint="eastAsia" w:ascii="宋体" w:hAnsi="宋体" w:eastAsia="宋体" w:cs="宋体"/>
                <w:b w:val="0"/>
                <w:bCs/>
                <w:sz w:val="30"/>
                <w:szCs w:val="30"/>
                <w:highlight w:val="yellow"/>
              </w:rPr>
            </w:pPr>
            <w:r>
              <w:rPr>
                <w:rFonts w:hint="eastAsia" w:ascii="宋体" w:hAnsi="宋体" w:eastAsia="宋体" w:cs="宋体"/>
                <w:sz w:val="30"/>
                <w:szCs w:val="30"/>
              </w:rPr>
              <w:t>3</w:t>
            </w:r>
          </w:p>
        </w:tc>
        <w:tc>
          <w:tcPr>
            <w:tcW w:w="1400" w:type="dxa"/>
            <w:noWrap w:val="0"/>
            <w:vAlign w:val="center"/>
          </w:tcPr>
          <w:p>
            <w:pPr>
              <w:pStyle w:val="27"/>
              <w:adjustRightInd w:val="0"/>
              <w:snapToGrid w:val="0"/>
              <w:spacing w:before="195"/>
              <w:ind w:right="92" w:rightChars="0"/>
              <w:jc w:val="center"/>
              <w:rPr>
                <w:rFonts w:hint="eastAsia" w:eastAsia="宋体" w:cs="宋体"/>
                <w:sz w:val="30"/>
                <w:szCs w:val="30"/>
                <w:lang w:val="en-US" w:eastAsia="zh-CN" w:bidi="ar-SA"/>
              </w:rPr>
            </w:pPr>
            <w:r>
              <w:rPr>
                <w:rFonts w:hint="eastAsia" w:eastAsia="宋体" w:cs="宋体"/>
                <w:sz w:val="30"/>
                <w:szCs w:val="30"/>
                <w:lang w:val="en-US" w:eastAsia="zh-CN" w:bidi="ar-SA"/>
              </w:rPr>
              <w:t>业绩</w:t>
            </w:r>
          </w:p>
          <w:p>
            <w:pPr>
              <w:pStyle w:val="27"/>
              <w:adjustRightInd w:val="0"/>
              <w:snapToGrid w:val="0"/>
              <w:spacing w:before="195"/>
              <w:ind w:right="92" w:rightChars="0"/>
              <w:jc w:val="center"/>
              <w:rPr>
                <w:rFonts w:hint="eastAsia" w:ascii="宋体" w:hAnsi="宋体" w:eastAsia="宋体" w:cs="宋体"/>
                <w:b w:val="0"/>
                <w:bCs/>
                <w:sz w:val="30"/>
                <w:szCs w:val="30"/>
              </w:rPr>
            </w:pPr>
            <w:r>
              <w:rPr>
                <w:rFonts w:hint="eastAsia" w:eastAsia="宋体" w:cs="宋体"/>
                <w:sz w:val="30"/>
                <w:szCs w:val="30"/>
                <w:lang w:val="en-US" w:eastAsia="zh-CN" w:bidi="ar-SA"/>
              </w:rPr>
              <w:t>12</w:t>
            </w:r>
            <w:r>
              <w:rPr>
                <w:rFonts w:hint="eastAsia" w:ascii="宋体" w:hAnsi="宋体" w:eastAsia="宋体" w:cs="宋体"/>
                <w:sz w:val="30"/>
                <w:szCs w:val="30"/>
                <w:lang w:val="en-US" w:eastAsia="zh-CN" w:bidi="ar-SA"/>
              </w:rPr>
              <w:t>%</w:t>
            </w:r>
          </w:p>
        </w:tc>
        <w:tc>
          <w:tcPr>
            <w:tcW w:w="891" w:type="dxa"/>
            <w:noWrap w:val="0"/>
            <w:vAlign w:val="center"/>
          </w:tcPr>
          <w:p>
            <w:pPr>
              <w:pStyle w:val="27"/>
              <w:adjustRightInd w:val="0"/>
              <w:snapToGrid w:val="0"/>
              <w:spacing w:before="1"/>
              <w:ind w:right="104" w:rightChars="0"/>
              <w:jc w:val="center"/>
              <w:rPr>
                <w:rFonts w:hint="eastAsia" w:ascii="宋体" w:hAnsi="宋体" w:eastAsia="宋体" w:cs="宋体"/>
                <w:b w:val="0"/>
                <w:bCs/>
                <w:sz w:val="30"/>
                <w:szCs w:val="30"/>
              </w:rPr>
            </w:pPr>
            <w:r>
              <w:rPr>
                <w:rFonts w:hint="eastAsia" w:eastAsia="宋体" w:cs="宋体"/>
                <w:sz w:val="30"/>
                <w:szCs w:val="30"/>
                <w:lang w:val="en-US" w:eastAsia="zh-CN" w:bidi="ar-SA"/>
              </w:rPr>
              <w:t>12</w:t>
            </w:r>
            <w:r>
              <w:rPr>
                <w:rFonts w:hint="eastAsia" w:ascii="宋体" w:hAnsi="宋体" w:eastAsia="宋体" w:cs="宋体"/>
                <w:sz w:val="30"/>
                <w:szCs w:val="30"/>
                <w:lang w:val="en-US" w:eastAsia="zh-CN" w:bidi="ar-SA"/>
              </w:rPr>
              <w:t>分</w:t>
            </w:r>
          </w:p>
        </w:tc>
        <w:tc>
          <w:tcPr>
            <w:tcW w:w="4309" w:type="dxa"/>
            <w:noWrap w:val="0"/>
            <w:vAlign w:val="center"/>
          </w:tcPr>
          <w:p>
            <w:pPr>
              <w:pStyle w:val="6"/>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投标人至</w:t>
            </w:r>
            <w:commentRangeStart w:id="2"/>
            <w:r>
              <w:rPr>
                <w:rFonts w:hint="eastAsia" w:ascii="宋体" w:hAnsi="宋体" w:eastAsia="宋体" w:cs="宋体"/>
                <w:b w:val="0"/>
                <w:bCs/>
                <w:sz w:val="30"/>
                <w:szCs w:val="30"/>
                <w:lang w:val="en-US" w:eastAsia="zh-CN"/>
              </w:rPr>
              <w:t>2023年1月1日</w:t>
            </w:r>
            <w:commentRangeEnd w:id="2"/>
            <w:r>
              <w:rPr>
                <w:rFonts w:hint="eastAsia" w:ascii="宋体" w:hAnsi="宋体" w:eastAsia="宋体" w:cs="宋体"/>
                <w:b w:val="0"/>
                <w:bCs/>
                <w:sz w:val="30"/>
                <w:szCs w:val="30"/>
                <w:lang w:val="en-US" w:eastAsia="zh-CN"/>
              </w:rPr>
              <w:commentReference w:id="2"/>
            </w:r>
            <w:r>
              <w:rPr>
                <w:rFonts w:hint="eastAsia" w:ascii="宋体" w:hAnsi="宋体" w:eastAsia="宋体" w:cs="宋体"/>
                <w:b w:val="0"/>
                <w:bCs/>
                <w:sz w:val="30"/>
                <w:szCs w:val="30"/>
                <w:lang w:val="en-US" w:eastAsia="zh-CN"/>
              </w:rPr>
              <w:t>以来（以合同签订时间为准）每具有一个类似产品销售业绩得3分，最多得12分。无类似销售业绩不得分。需提供合同复印件。</w:t>
            </w:r>
          </w:p>
        </w:tc>
        <w:tc>
          <w:tcPr>
            <w:tcW w:w="1120" w:type="dxa"/>
            <w:noWrap w:val="0"/>
            <w:vAlign w:val="center"/>
          </w:tcPr>
          <w:p>
            <w:pPr>
              <w:pStyle w:val="27"/>
              <w:adjustRightInd w:val="0"/>
              <w:snapToGrid w:val="0"/>
              <w:ind w:right="96" w:rightChars="0"/>
              <w:jc w:val="center"/>
              <w:rPr>
                <w:rFonts w:hint="eastAsia" w:ascii="宋体" w:hAnsi="宋体" w:eastAsia="宋体" w:cs="宋体"/>
                <w:b w:val="0"/>
                <w:bCs/>
                <w:sz w:val="30"/>
                <w:szCs w:val="30"/>
                <w:highlight w:val="none"/>
                <w:lang w:val="en-US" w:eastAsia="zh-CN"/>
              </w:rPr>
            </w:pPr>
            <w:r>
              <w:rPr>
                <w:rFonts w:hint="eastAsia" w:eastAsia="宋体" w:cs="宋体"/>
                <w:sz w:val="30"/>
                <w:szCs w:val="30"/>
                <w:lang w:val="en-US" w:eastAsia="zh-CN"/>
              </w:rPr>
              <w:t>客</w:t>
            </w:r>
            <w:r>
              <w:rPr>
                <w:rFonts w:hint="eastAsia" w:ascii="宋体" w:hAnsi="宋体" w:eastAsia="宋体" w:cs="宋体"/>
                <w:sz w:val="30"/>
                <w:szCs w:val="30"/>
                <w:lang w:eastAsia="zh-CN"/>
              </w:rPr>
              <w:t>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cBorders>
            <w:noWrap w:val="0"/>
            <w:vAlign w:val="center"/>
          </w:tcPr>
          <w:p>
            <w:pPr>
              <w:pStyle w:val="27"/>
              <w:adjustRightInd w:val="0"/>
              <w:snapToGrid w:val="0"/>
              <w:spacing w:before="1"/>
              <w:jc w:val="center"/>
              <w:rPr>
                <w:rFonts w:hint="eastAsia" w:ascii="宋体" w:hAnsi="宋体" w:eastAsia="宋体" w:cs="宋体"/>
                <w:b w:val="0"/>
                <w:bCs/>
                <w:snapToGrid/>
                <w:sz w:val="30"/>
                <w:szCs w:val="30"/>
                <w:lang w:eastAsia="zh-CN"/>
              </w:rPr>
            </w:pPr>
            <w:r>
              <w:rPr>
                <w:rFonts w:hint="eastAsia" w:ascii="宋体" w:hAnsi="宋体" w:eastAsia="宋体" w:cs="宋体"/>
                <w:sz w:val="30"/>
                <w:szCs w:val="30"/>
                <w:lang w:val="en-US" w:eastAsia="zh-CN"/>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27"/>
              <w:adjustRightInd w:val="0"/>
              <w:snapToGrid w:val="0"/>
              <w:spacing w:before="195"/>
              <w:ind w:right="92" w:rightChars="0"/>
              <w:jc w:val="center"/>
              <w:rPr>
                <w:rFonts w:hint="eastAsia" w:eastAsia="宋体" w:cs="宋体"/>
                <w:sz w:val="30"/>
                <w:szCs w:val="30"/>
                <w:lang w:val="en-US" w:eastAsia="zh-CN" w:bidi="ar-SA"/>
              </w:rPr>
            </w:pPr>
            <w:r>
              <w:rPr>
                <w:rFonts w:hint="eastAsia" w:eastAsia="宋体" w:cs="宋体"/>
                <w:sz w:val="30"/>
                <w:szCs w:val="30"/>
                <w:lang w:val="en-US" w:eastAsia="zh-CN" w:bidi="ar-SA"/>
              </w:rPr>
              <w:t>售后服务</w:t>
            </w:r>
          </w:p>
          <w:p>
            <w:pPr>
              <w:pStyle w:val="27"/>
              <w:adjustRightInd w:val="0"/>
              <w:snapToGrid w:val="0"/>
              <w:spacing w:before="195"/>
              <w:ind w:right="92" w:rightChars="0"/>
              <w:jc w:val="center"/>
              <w:rPr>
                <w:rFonts w:hint="eastAsia" w:ascii="宋体" w:hAnsi="宋体" w:eastAsia="宋体" w:cs="宋体"/>
                <w:b w:val="0"/>
                <w:bCs/>
                <w:sz w:val="30"/>
                <w:szCs w:val="30"/>
              </w:rPr>
            </w:pPr>
            <w:r>
              <w:rPr>
                <w:rFonts w:hint="eastAsia" w:ascii="宋体" w:hAnsi="宋体" w:eastAsia="宋体" w:cs="宋体"/>
                <w:sz w:val="30"/>
                <w:szCs w:val="30"/>
                <w:lang w:val="en-US" w:eastAsia="zh-CN" w:bidi="ar-SA"/>
              </w:rPr>
              <w:t>1</w:t>
            </w:r>
            <w:r>
              <w:rPr>
                <w:rFonts w:hint="eastAsia" w:eastAsia="宋体" w:cs="宋体"/>
                <w:sz w:val="30"/>
                <w:szCs w:val="30"/>
                <w:lang w:val="en-US" w:eastAsia="zh-CN" w:bidi="ar-SA"/>
              </w:rPr>
              <w:t>0</w:t>
            </w:r>
            <w:r>
              <w:rPr>
                <w:rFonts w:hint="eastAsia" w:ascii="宋体" w:hAnsi="宋体" w:eastAsia="宋体" w:cs="宋体"/>
                <w:sz w:val="30"/>
                <w:szCs w:val="30"/>
                <w:lang w:val="en-US" w:eastAsia="zh-CN" w:bidi="ar-SA"/>
              </w:rPr>
              <w:t>%</w:t>
            </w:r>
          </w:p>
        </w:tc>
        <w:tc>
          <w:tcPr>
            <w:tcW w:w="891" w:type="dxa"/>
            <w:tcBorders>
              <w:top w:val="single" w:color="auto" w:sz="4" w:space="0"/>
              <w:left w:val="single" w:color="auto" w:sz="4" w:space="0"/>
              <w:bottom w:val="single" w:color="auto" w:sz="4" w:space="0"/>
              <w:right w:val="single" w:color="auto" w:sz="4" w:space="0"/>
            </w:tcBorders>
            <w:noWrap w:val="0"/>
            <w:vAlign w:val="center"/>
          </w:tcPr>
          <w:p>
            <w:pPr>
              <w:pStyle w:val="27"/>
              <w:adjustRightInd w:val="0"/>
              <w:snapToGrid w:val="0"/>
              <w:spacing w:before="1"/>
              <w:ind w:right="104" w:rightChars="0"/>
              <w:jc w:val="center"/>
              <w:rPr>
                <w:rFonts w:hint="eastAsia" w:ascii="宋体" w:hAnsi="宋体" w:eastAsia="宋体" w:cs="宋体"/>
                <w:b w:val="0"/>
                <w:bCs/>
                <w:sz w:val="30"/>
                <w:szCs w:val="30"/>
              </w:rPr>
            </w:pPr>
            <w:r>
              <w:rPr>
                <w:rFonts w:hint="eastAsia" w:eastAsia="宋体" w:cs="宋体"/>
                <w:sz w:val="30"/>
                <w:szCs w:val="30"/>
                <w:lang w:val="en-US" w:eastAsia="zh-CN" w:bidi="ar-SA"/>
              </w:rPr>
              <w:t>4</w:t>
            </w:r>
            <w:r>
              <w:rPr>
                <w:rFonts w:hint="eastAsia" w:ascii="宋体" w:hAnsi="宋体" w:eastAsia="宋体" w:cs="宋体"/>
                <w:sz w:val="30"/>
                <w:szCs w:val="30"/>
                <w:lang w:val="en-US" w:eastAsia="zh-CN" w:bidi="ar-SA"/>
              </w:rPr>
              <w:t>分</w:t>
            </w:r>
          </w:p>
        </w:tc>
        <w:tc>
          <w:tcPr>
            <w:tcW w:w="43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投标人针对本项目提供的项目方案进行评审，方案内容包括①项目实施及货源保障；②配送时限及服务；③故障处理应对措施；④应急保障措施。每一项内容详尽、针对性强且满足项目要求的得1分，总计4分；如每缺1项扣1分；每有一项阐述简略或不符合项目实际情况扣0.5分。</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27"/>
              <w:adjustRightInd w:val="0"/>
              <w:snapToGrid w:val="0"/>
              <w:spacing w:before="1"/>
              <w:jc w:val="center"/>
              <w:rPr>
                <w:rFonts w:hint="eastAsia" w:ascii="宋体" w:hAnsi="宋体" w:eastAsia="宋体" w:cs="宋体"/>
                <w:b w:val="0"/>
                <w:bCs/>
                <w:snapToGrid/>
                <w:sz w:val="30"/>
                <w:szCs w:val="30"/>
                <w:lang w:val="en-US" w:eastAsia="zh-CN"/>
              </w:rPr>
            </w:pPr>
            <w:r>
              <w:rPr>
                <w:rFonts w:hint="eastAsia" w:ascii="宋体" w:hAnsi="宋体" w:eastAsia="宋体" w:cs="宋体"/>
                <w:sz w:val="30"/>
                <w:szCs w:val="30"/>
                <w:lang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cBorders>
            <w:noWrap w:val="0"/>
            <w:vAlign w:val="center"/>
          </w:tcPr>
          <w:p>
            <w:pPr>
              <w:pStyle w:val="27"/>
              <w:adjustRightInd w:val="0"/>
              <w:snapToGrid w:val="0"/>
              <w:spacing w:before="1"/>
              <w:jc w:val="center"/>
              <w:rPr>
                <w:rFonts w:hint="default" w:ascii="宋体" w:hAnsi="宋体" w:eastAsia="宋体" w:cs="宋体"/>
                <w:sz w:val="30"/>
                <w:szCs w:val="30"/>
                <w:lang w:val="en-US" w:eastAsia="zh-CN"/>
              </w:rPr>
            </w:pPr>
            <w:r>
              <w:rPr>
                <w:rFonts w:hint="eastAsia" w:eastAsia="宋体" w:cs="宋体"/>
                <w:sz w:val="30"/>
                <w:szCs w:val="30"/>
                <w:lang w:val="en-US" w:eastAsia="zh-CN"/>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27"/>
              <w:adjustRightInd w:val="0"/>
              <w:snapToGrid w:val="0"/>
              <w:spacing w:before="195"/>
              <w:ind w:right="92" w:rightChars="0"/>
              <w:jc w:val="center"/>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现场打印样品效果</w:t>
            </w:r>
          </w:p>
          <w:p>
            <w:pPr>
              <w:pStyle w:val="27"/>
              <w:adjustRightInd w:val="0"/>
              <w:snapToGrid w:val="0"/>
              <w:spacing w:before="195"/>
              <w:ind w:right="92" w:rightChars="0"/>
              <w:jc w:val="center"/>
              <w:rPr>
                <w:rFonts w:hint="default" w:ascii="宋体" w:hAnsi="宋体" w:eastAsia="宋体" w:cs="宋体"/>
                <w:sz w:val="30"/>
                <w:szCs w:val="30"/>
                <w:lang w:val="en-US" w:eastAsia="zh-CN" w:bidi="ar-SA"/>
              </w:rPr>
            </w:pPr>
            <w:r>
              <w:rPr>
                <w:rFonts w:hint="eastAsia" w:eastAsia="宋体" w:cs="宋体"/>
                <w:sz w:val="30"/>
                <w:szCs w:val="30"/>
                <w:lang w:val="en-US" w:eastAsia="zh-CN" w:bidi="ar-SA"/>
              </w:rPr>
              <w:t>15%</w:t>
            </w:r>
          </w:p>
        </w:tc>
        <w:tc>
          <w:tcPr>
            <w:tcW w:w="891" w:type="dxa"/>
            <w:tcBorders>
              <w:top w:val="single" w:color="auto" w:sz="4" w:space="0"/>
              <w:left w:val="single" w:color="auto" w:sz="4" w:space="0"/>
              <w:bottom w:val="single" w:color="auto" w:sz="4" w:space="0"/>
              <w:right w:val="single" w:color="auto" w:sz="4" w:space="0"/>
            </w:tcBorders>
            <w:noWrap w:val="0"/>
            <w:vAlign w:val="center"/>
          </w:tcPr>
          <w:p>
            <w:pPr>
              <w:pStyle w:val="27"/>
              <w:adjustRightInd w:val="0"/>
              <w:snapToGrid w:val="0"/>
              <w:spacing w:before="1"/>
              <w:ind w:right="104" w:rightChars="0"/>
              <w:jc w:val="center"/>
              <w:rPr>
                <w:rFonts w:hint="default" w:eastAsia="宋体" w:cs="宋体"/>
                <w:sz w:val="30"/>
                <w:szCs w:val="30"/>
                <w:lang w:val="en-US" w:eastAsia="zh-CN" w:bidi="ar-SA"/>
              </w:rPr>
            </w:pPr>
            <w:r>
              <w:rPr>
                <w:rFonts w:hint="eastAsia" w:eastAsia="宋体" w:cs="宋体"/>
                <w:sz w:val="30"/>
                <w:szCs w:val="30"/>
                <w:lang w:val="en-US" w:eastAsia="zh-CN" w:bidi="ar-SA"/>
              </w:rPr>
              <w:t>15分</w:t>
            </w:r>
          </w:p>
        </w:tc>
        <w:tc>
          <w:tcPr>
            <w:tcW w:w="43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投标人携带样品（成人型号、儿童、新生儿型号）和配套打印机样品现场演示打印效果。根据现场打印效果及提供样品的①打印清晰度、②</w:t>
            </w:r>
            <w:commentRangeStart w:id="3"/>
            <w:commentRangeStart w:id="4"/>
            <w:r>
              <w:rPr>
                <w:rFonts w:hint="eastAsia" w:ascii="宋体" w:hAnsi="宋体" w:eastAsia="宋体" w:cs="宋体"/>
                <w:b w:val="0"/>
                <w:bCs/>
                <w:sz w:val="30"/>
                <w:szCs w:val="30"/>
                <w:lang w:val="en-US" w:eastAsia="zh-CN"/>
              </w:rPr>
              <w:t>佩戴舒适度</w:t>
            </w:r>
            <w:commentRangeEnd w:id="3"/>
            <w:r>
              <w:rPr>
                <w:rFonts w:hint="eastAsia" w:ascii="宋体" w:hAnsi="宋体" w:eastAsia="宋体" w:cs="宋体"/>
                <w:b w:val="0"/>
                <w:bCs/>
                <w:sz w:val="30"/>
                <w:szCs w:val="30"/>
                <w:lang w:val="en-US" w:eastAsia="zh-CN"/>
              </w:rPr>
              <w:commentReference w:id="3"/>
            </w:r>
            <w:commentRangeEnd w:id="4"/>
            <w:r>
              <w:rPr>
                <w:rFonts w:hint="eastAsia" w:ascii="宋体" w:hAnsi="宋体" w:eastAsia="宋体" w:cs="宋体"/>
                <w:b w:val="0"/>
                <w:bCs/>
                <w:sz w:val="30"/>
                <w:szCs w:val="30"/>
                <w:lang w:val="en-US" w:eastAsia="zh-CN"/>
              </w:rPr>
              <w:commentReference w:id="4"/>
            </w:r>
            <w:r>
              <w:rPr>
                <w:rFonts w:hint="eastAsia" w:ascii="宋体" w:hAnsi="宋体" w:eastAsia="宋体" w:cs="宋体"/>
                <w:b w:val="0"/>
                <w:bCs/>
                <w:sz w:val="30"/>
                <w:szCs w:val="30"/>
                <w:lang w:val="en-US" w:eastAsia="zh-CN"/>
              </w:rPr>
              <w:t>、③材质柔软度给分，三个方面每个方面5分。</w:t>
            </w:r>
            <w:r>
              <w:rPr>
                <w:rFonts w:hint="eastAsia" w:ascii="宋体" w:hAnsi="宋体" w:eastAsia="宋体" w:cs="宋体"/>
                <w:b w:val="0"/>
                <w:bCs/>
                <w:sz w:val="30"/>
                <w:szCs w:val="30"/>
                <w:lang w:val="en-US" w:eastAsia="zh-CN"/>
              </w:rPr>
              <w:commentReference w:id="5"/>
            </w:r>
            <w:r>
              <w:rPr>
                <w:rFonts w:hint="eastAsia" w:ascii="宋体" w:hAnsi="宋体" w:eastAsia="宋体" w:cs="宋体"/>
                <w:b w:val="0"/>
                <w:bCs/>
                <w:sz w:val="30"/>
                <w:szCs w:val="30"/>
                <w:lang w:val="en-US" w:eastAsia="zh-CN"/>
              </w:rPr>
              <w:t>请供货商自带样品及打印机，现场进行打印。未演示不得分。</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27"/>
              <w:adjustRightInd w:val="0"/>
              <w:snapToGrid w:val="0"/>
              <w:spacing w:before="1"/>
              <w:jc w:val="center"/>
              <w:rPr>
                <w:rFonts w:hint="default" w:ascii="宋体" w:hAnsi="宋体" w:eastAsia="宋体" w:cs="宋体"/>
                <w:sz w:val="30"/>
                <w:szCs w:val="30"/>
                <w:lang w:val="en-US" w:eastAsia="zh-CN"/>
              </w:rPr>
            </w:pPr>
            <w:r>
              <w:rPr>
                <w:rFonts w:hint="eastAsia" w:eastAsia="宋体" w:cs="宋体"/>
                <w:sz w:val="30"/>
                <w:szCs w:val="30"/>
                <w:lang w:val="en-US" w:eastAsia="zh-CN"/>
              </w:rPr>
              <w:t>主观分</w:t>
            </w:r>
          </w:p>
        </w:tc>
      </w:tr>
    </w:tbl>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Cs/>
          <w:color w:val="auto"/>
          <w:kern w:val="0"/>
          <w:sz w:val="28"/>
          <w:szCs w:val="28"/>
          <w:highlight w:val="none"/>
          <w:shd w:val="clear" w:color="auto" w:fill="FFFFFF"/>
        </w:rPr>
      </w:pPr>
      <w:r>
        <w:rPr>
          <w:rFonts w:hint="eastAsia" w:asciiTheme="minorEastAsia" w:hAnsiTheme="minorEastAsia" w:eastAsiaTheme="minorEastAsia" w:cstheme="minorEastAsia"/>
          <w:bCs/>
          <w:color w:val="auto"/>
          <w:kern w:val="0"/>
          <w:sz w:val="28"/>
          <w:szCs w:val="28"/>
          <w:highlight w:val="none"/>
          <w:shd w:val="clear" w:color="auto" w:fill="FFFFFF"/>
        </w:rPr>
        <w:br w:type="page"/>
      </w:r>
    </w:p>
    <w:p>
      <w:pPr>
        <w:keepNext w:val="0"/>
        <w:keepLines w:val="0"/>
        <w:pageBreakBefore w:val="0"/>
        <w:kinsoku/>
        <w:overflowPunct/>
        <w:topLinePunct w:val="0"/>
        <w:autoSpaceDE/>
        <w:autoSpaceDN/>
        <w:bidi w:val="0"/>
        <w:spacing w:line="360" w:lineRule="auto"/>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eastAsiaTheme="minorEastAsia" w:cstheme="minorEastAsia"/>
          <w:b/>
          <w:bCs/>
          <w:color w:val="auto"/>
          <w:sz w:val="28"/>
          <w:szCs w:val="28"/>
          <w:highlight w:val="none"/>
          <w:lang w:val="en-US" w:eastAsia="zh-CN"/>
        </w:rPr>
        <w:t>3：</w:t>
      </w:r>
    </w:p>
    <w:p>
      <w:pPr>
        <w:spacing w:line="360" w:lineRule="auto"/>
        <w:jc w:val="center"/>
        <w:rPr>
          <w:rFonts w:hint="eastAsia" w:ascii="宋体" w:hAnsi="宋体" w:eastAsia="宋体" w:cs="宋体"/>
          <w:bCs/>
          <w:color w:val="auto"/>
          <w:kern w:val="0"/>
          <w:sz w:val="30"/>
          <w:szCs w:val="30"/>
          <w:highlight w:val="none"/>
          <w:shd w:val="clear" w:color="auto" w:fill="FFFFFF"/>
        </w:rPr>
      </w:pPr>
      <w:r>
        <w:rPr>
          <w:rFonts w:hint="eastAsia" w:ascii="宋体" w:hAnsi="宋体" w:eastAsia="宋体" w:cs="宋体"/>
          <w:bCs/>
          <w:color w:val="auto"/>
          <w:kern w:val="0"/>
          <w:sz w:val="30"/>
          <w:szCs w:val="30"/>
          <w:highlight w:val="none"/>
          <w:shd w:val="clear" w:color="auto" w:fill="FFFFFF"/>
          <w:lang w:val="en-US" w:eastAsia="zh-CN"/>
        </w:rPr>
        <w:t>资格证明</w:t>
      </w:r>
      <w:r>
        <w:rPr>
          <w:rFonts w:hint="eastAsia" w:ascii="宋体" w:hAnsi="宋体" w:eastAsia="宋体" w:cs="宋体"/>
          <w:bCs/>
          <w:color w:val="auto"/>
          <w:kern w:val="0"/>
          <w:sz w:val="30"/>
          <w:szCs w:val="30"/>
          <w:highlight w:val="none"/>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1.封面（注明包号、</w:t>
      </w:r>
      <w:r>
        <w:rPr>
          <w:rFonts w:hint="eastAsia" w:ascii="宋体" w:hAnsi="宋体" w:eastAsia="宋体" w:cs="宋体"/>
          <w:color w:val="auto"/>
          <w:spacing w:val="8"/>
          <w:kern w:val="0"/>
          <w:sz w:val="30"/>
          <w:szCs w:val="30"/>
          <w:highlight w:val="none"/>
          <w:shd w:val="clear" w:color="auto" w:fill="FFFFFF"/>
          <w:lang w:val="en-US" w:eastAsia="zh-CN"/>
        </w:rPr>
        <w:t>项目名称</w:t>
      </w:r>
      <w:r>
        <w:rPr>
          <w:rFonts w:hint="eastAsia" w:ascii="宋体" w:hAnsi="宋体" w:eastAsia="宋体" w:cs="宋体"/>
          <w:color w:val="auto"/>
          <w:spacing w:val="8"/>
          <w:kern w:val="0"/>
          <w:sz w:val="30"/>
          <w:szCs w:val="30"/>
          <w:highlight w:val="none"/>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3.有效的营业执照（副本）复印件。</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rPr>
      </w:pPr>
      <w:r>
        <w:rPr>
          <w:rFonts w:hint="eastAsia" w:ascii="宋体" w:hAnsi="宋体" w:eastAsia="宋体" w:cs="宋体"/>
          <w:color w:val="auto"/>
          <w:spacing w:val="8"/>
          <w:kern w:val="0"/>
          <w:sz w:val="30"/>
          <w:szCs w:val="30"/>
          <w:highlight w:val="none"/>
          <w:shd w:val="clear" w:color="auto" w:fill="FFFFFF"/>
        </w:rPr>
        <w:t>4.</w:t>
      </w:r>
      <w:r>
        <w:rPr>
          <w:rFonts w:hint="eastAsia" w:ascii="宋体" w:hAnsi="宋体" w:eastAsia="宋体" w:cs="宋体"/>
          <w:color w:val="auto"/>
          <w:spacing w:val="8"/>
          <w:kern w:val="0"/>
          <w:sz w:val="30"/>
          <w:szCs w:val="30"/>
          <w:highlight w:val="none"/>
          <w:shd w:val="clear" w:color="auto" w:fill="FFFFFF"/>
          <w:lang w:eastAsia="zh-CN"/>
        </w:rPr>
        <w:t>授权参加本次采购活动的供应商代表证明。(供应商代表为“授权代表”时，提供授权委托书（</w:t>
      </w:r>
      <w:r>
        <w:rPr>
          <w:rFonts w:hint="eastAsia" w:ascii="宋体" w:hAnsi="宋体" w:eastAsia="宋体" w:cs="宋体"/>
          <w:color w:val="auto"/>
          <w:spacing w:val="8"/>
          <w:kern w:val="0"/>
          <w:sz w:val="30"/>
          <w:szCs w:val="30"/>
          <w:highlight w:val="none"/>
          <w:shd w:val="clear" w:color="auto" w:fill="FFFFFF"/>
          <w:lang w:val="en-US" w:eastAsia="zh-CN"/>
        </w:rPr>
        <w:t>格式见附件5-5</w:t>
      </w:r>
      <w:r>
        <w:rPr>
          <w:rFonts w:hint="eastAsia" w:ascii="宋体" w:hAnsi="宋体" w:eastAsia="宋体" w:cs="宋体"/>
          <w:color w:val="auto"/>
          <w:spacing w:val="8"/>
          <w:kern w:val="0"/>
          <w:sz w:val="30"/>
          <w:szCs w:val="30"/>
          <w:highlight w:val="none"/>
          <w:shd w:val="clear" w:color="auto" w:fill="FFFFFF"/>
          <w:lang w:eastAsia="zh-CN"/>
        </w:rPr>
        <w:t>）及</w:t>
      </w:r>
      <w:r>
        <w:rPr>
          <w:rFonts w:hint="eastAsia" w:ascii="宋体" w:hAnsi="宋体" w:eastAsia="宋体" w:cs="宋体"/>
          <w:color w:val="auto"/>
          <w:spacing w:val="8"/>
          <w:kern w:val="0"/>
          <w:sz w:val="30"/>
          <w:szCs w:val="30"/>
          <w:highlight w:val="none"/>
          <w:shd w:val="clear" w:color="auto" w:fill="FFFFFF"/>
          <w:lang w:val="en-US" w:eastAsia="zh-CN"/>
        </w:rPr>
        <w:t>双方</w:t>
      </w:r>
      <w:r>
        <w:rPr>
          <w:rFonts w:hint="eastAsia" w:ascii="宋体" w:hAnsi="宋体" w:eastAsia="宋体" w:cs="宋体"/>
          <w:color w:val="auto"/>
          <w:spacing w:val="8"/>
          <w:kern w:val="0"/>
          <w:sz w:val="30"/>
          <w:szCs w:val="30"/>
          <w:highlight w:val="none"/>
          <w:shd w:val="clear" w:color="auto" w:fill="FFFFFF"/>
          <w:lang w:eastAsia="zh-CN"/>
        </w:rPr>
        <w:t>身份证复印件；供应商代表为“法定代表人（单位负责人）”时，提供法定代表人（单位负责人）身份证</w:t>
      </w:r>
      <w:r>
        <w:rPr>
          <w:rFonts w:hint="eastAsia" w:ascii="宋体" w:hAnsi="宋体" w:eastAsia="宋体" w:cs="宋体"/>
          <w:color w:val="auto"/>
          <w:spacing w:val="8"/>
          <w:kern w:val="0"/>
          <w:sz w:val="30"/>
          <w:szCs w:val="30"/>
          <w:highlight w:val="none"/>
          <w:shd w:val="clear" w:color="auto" w:fill="FFFFFF"/>
          <w:lang w:val="en-US" w:eastAsia="zh-CN"/>
        </w:rPr>
        <w:t>明</w:t>
      </w:r>
      <w:r>
        <w:rPr>
          <w:rFonts w:hint="eastAsia" w:ascii="宋体" w:hAnsi="宋体" w:eastAsia="宋体" w:cs="宋体"/>
          <w:color w:val="auto"/>
          <w:spacing w:val="8"/>
          <w:kern w:val="0"/>
          <w:sz w:val="30"/>
          <w:szCs w:val="30"/>
          <w:highlight w:val="none"/>
          <w:shd w:val="clear" w:color="auto" w:fill="FFFFFF"/>
          <w:lang w:eastAsia="zh-CN"/>
        </w:rPr>
        <w:t>（</w:t>
      </w:r>
      <w:r>
        <w:rPr>
          <w:rFonts w:hint="eastAsia" w:ascii="宋体" w:hAnsi="宋体" w:eastAsia="宋体" w:cs="宋体"/>
          <w:color w:val="auto"/>
          <w:spacing w:val="8"/>
          <w:kern w:val="0"/>
          <w:sz w:val="30"/>
          <w:szCs w:val="30"/>
          <w:highlight w:val="none"/>
          <w:shd w:val="clear" w:color="auto" w:fill="FFFFFF"/>
          <w:lang w:val="en-US" w:eastAsia="zh-CN"/>
        </w:rPr>
        <w:t>格式见附件5-6</w:t>
      </w:r>
      <w:r>
        <w:rPr>
          <w:rFonts w:hint="eastAsia" w:ascii="宋体" w:hAnsi="宋体" w:eastAsia="宋体" w:cs="宋体"/>
          <w:color w:val="auto"/>
          <w:spacing w:val="8"/>
          <w:kern w:val="0"/>
          <w:sz w:val="30"/>
          <w:szCs w:val="30"/>
          <w:highlight w:val="none"/>
          <w:shd w:val="clear" w:color="auto" w:fill="FFFFFF"/>
          <w:lang w:eastAsia="zh-CN"/>
        </w:rPr>
        <w:t>）)</w:t>
      </w:r>
      <w:r>
        <w:rPr>
          <w:rFonts w:hint="eastAsia" w:ascii="宋体" w:hAnsi="宋体" w:eastAsia="宋体" w:cs="宋体"/>
          <w:color w:val="auto"/>
          <w:spacing w:val="8"/>
          <w:kern w:val="0"/>
          <w:sz w:val="30"/>
          <w:szCs w:val="30"/>
          <w:highlight w:val="none"/>
          <w:shd w:val="clear" w:color="auto" w:fill="FFFFFF"/>
        </w:rPr>
        <w:t>。</w:t>
      </w:r>
    </w:p>
    <w:p>
      <w:pPr>
        <w:pStyle w:val="11"/>
        <w:widowControl/>
        <w:adjustRightInd w:val="0"/>
        <w:snapToGrid w:val="0"/>
        <w:spacing w:beforeAutospacing="0" w:afterAutospacing="0" w:line="360" w:lineRule="auto"/>
        <w:ind w:firstLine="632" w:firstLineChars="200"/>
        <w:jc w:val="both"/>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5.</w:t>
      </w:r>
      <w:r>
        <w:rPr>
          <w:rFonts w:hint="eastAsia" w:ascii="宋体" w:hAnsi="宋体" w:eastAsia="宋体" w:cs="宋体"/>
          <w:color w:val="auto"/>
          <w:sz w:val="30"/>
          <w:szCs w:val="30"/>
          <w:highlight w:val="none"/>
          <w:shd w:val="clear" w:color="auto" w:fill="FFFFFF"/>
        </w:rPr>
        <w:t>具有良好的商业信誉和健全的财务会计制度</w:t>
      </w:r>
      <w:r>
        <w:rPr>
          <w:rFonts w:hint="eastAsia" w:ascii="宋体" w:hAnsi="宋体" w:eastAsia="宋体" w:cs="宋体"/>
          <w:color w:val="auto"/>
          <w:sz w:val="30"/>
          <w:szCs w:val="30"/>
          <w:highlight w:val="none"/>
          <w:shd w:val="clear" w:color="auto" w:fill="FFFFFF"/>
          <w:lang w:eastAsia="zh-CN"/>
        </w:rPr>
        <w:t>，</w:t>
      </w:r>
      <w:r>
        <w:rPr>
          <w:rFonts w:hint="eastAsia" w:ascii="宋体" w:hAnsi="宋体" w:eastAsia="宋体" w:cs="宋体"/>
          <w:b/>
          <w:bCs/>
          <w:color w:val="auto"/>
          <w:sz w:val="30"/>
          <w:szCs w:val="30"/>
          <w:highlight w:val="none"/>
          <w:lang w:eastAsia="zh-CN"/>
        </w:rPr>
        <w:t>提供承诺函原件并加盖供应商公章。</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6.具有履行合同所必须的设备和专业技术能力，</w:t>
      </w:r>
      <w:r>
        <w:rPr>
          <w:rFonts w:hint="eastAsia" w:ascii="宋体" w:hAnsi="宋体" w:eastAsia="宋体" w:cs="宋体"/>
          <w:b/>
          <w:bCs/>
          <w:color w:val="auto"/>
          <w:spacing w:val="8"/>
          <w:kern w:val="0"/>
          <w:sz w:val="30"/>
          <w:szCs w:val="30"/>
          <w:highlight w:val="none"/>
          <w:shd w:val="clear" w:color="auto" w:fill="FFFFFF"/>
          <w:lang w:val="en-US" w:eastAsia="zh-CN"/>
        </w:rPr>
        <w:t>提供承诺函原件并加盖供应商公章</w:t>
      </w:r>
      <w:r>
        <w:rPr>
          <w:rFonts w:hint="eastAsia" w:ascii="宋体" w:hAnsi="宋体" w:eastAsia="宋体" w:cs="宋体"/>
          <w:color w:val="auto"/>
          <w:spacing w:val="8"/>
          <w:kern w:val="0"/>
          <w:sz w:val="30"/>
          <w:szCs w:val="30"/>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7.具有依法缴纳税收和社会保障资金的良好记录，</w:t>
      </w:r>
      <w:r>
        <w:rPr>
          <w:rFonts w:hint="eastAsia" w:ascii="宋体" w:hAnsi="宋体" w:eastAsia="宋体" w:cs="宋体"/>
          <w:b/>
          <w:bCs/>
          <w:color w:val="auto"/>
          <w:spacing w:val="8"/>
          <w:kern w:val="0"/>
          <w:sz w:val="30"/>
          <w:szCs w:val="30"/>
          <w:highlight w:val="none"/>
          <w:shd w:val="clear" w:color="auto" w:fill="FFFFFF"/>
          <w:lang w:val="en-US" w:eastAsia="zh-CN"/>
        </w:rPr>
        <w:t>提供承诺函原件并加盖供应商公章</w:t>
      </w:r>
      <w:r>
        <w:rPr>
          <w:rFonts w:hint="eastAsia" w:ascii="宋体" w:hAnsi="宋体" w:eastAsia="宋体" w:cs="宋体"/>
          <w:color w:val="auto"/>
          <w:spacing w:val="8"/>
          <w:kern w:val="0"/>
          <w:sz w:val="30"/>
          <w:szCs w:val="30"/>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32" w:firstLineChars="200"/>
        <w:textAlignment w:val="auto"/>
        <w:rPr>
          <w:rFonts w:hint="eastAsia" w:ascii="宋体" w:hAnsi="宋体" w:eastAsia="宋体" w:cs="宋体"/>
          <w:color w:val="auto"/>
          <w:spacing w:val="8"/>
          <w:kern w:val="0"/>
          <w:sz w:val="30"/>
          <w:szCs w:val="30"/>
          <w:highlight w:val="none"/>
          <w:shd w:val="clear" w:color="auto" w:fill="FFFFFF"/>
          <w:lang w:val="en-US" w:eastAsia="zh-CN"/>
        </w:rPr>
      </w:pPr>
      <w:r>
        <w:rPr>
          <w:rFonts w:hint="eastAsia" w:ascii="宋体" w:hAnsi="宋体" w:eastAsia="宋体" w:cs="宋体"/>
          <w:color w:val="auto"/>
          <w:spacing w:val="8"/>
          <w:kern w:val="0"/>
          <w:sz w:val="30"/>
          <w:szCs w:val="30"/>
          <w:highlight w:val="none"/>
          <w:shd w:val="clear" w:color="auto" w:fill="FFFFFF"/>
          <w:lang w:val="en-US" w:eastAsia="zh-CN"/>
        </w:rPr>
        <w:t>8.参加本次采购活动前三年内，在经营活动中没有重大违法记录；没有因安全事故、质量事故、违规等被政府有关部门记录，</w:t>
      </w:r>
      <w:r>
        <w:rPr>
          <w:rFonts w:hint="eastAsia" w:ascii="宋体" w:hAnsi="宋体" w:eastAsia="宋体" w:cs="宋体"/>
          <w:b/>
          <w:bCs/>
          <w:color w:val="auto"/>
          <w:spacing w:val="8"/>
          <w:kern w:val="0"/>
          <w:sz w:val="30"/>
          <w:szCs w:val="30"/>
          <w:highlight w:val="none"/>
          <w:shd w:val="clear" w:color="auto" w:fill="FFFFFF"/>
          <w:lang w:val="en-US" w:eastAsia="zh-CN"/>
        </w:rPr>
        <w:t>提供承诺函原件并加盖供应商公章</w:t>
      </w:r>
      <w:r>
        <w:rPr>
          <w:rFonts w:hint="eastAsia" w:ascii="宋体" w:hAnsi="宋体" w:eastAsia="宋体" w:cs="宋体"/>
          <w:color w:val="auto"/>
          <w:spacing w:val="8"/>
          <w:kern w:val="0"/>
          <w:sz w:val="30"/>
          <w:szCs w:val="30"/>
          <w:highlight w:val="none"/>
          <w:shd w:val="clear" w:color="auto" w:fill="FFFFFF"/>
          <w:lang w:val="en-US" w:eastAsia="zh-CN"/>
        </w:rPr>
        <w:t>。</w:t>
      </w:r>
    </w:p>
    <w:p>
      <w:pPr>
        <w:pStyle w:val="5"/>
        <w:keepNext w:val="0"/>
        <w:keepLines w:val="0"/>
        <w:pageBreakBefore w:val="0"/>
        <w:kinsoku/>
        <w:wordWrap/>
        <w:overflowPunct/>
        <w:topLinePunct w:val="0"/>
        <w:autoSpaceDE/>
        <w:autoSpaceDN/>
        <w:bidi w:val="0"/>
        <w:spacing w:line="360" w:lineRule="auto"/>
        <w:ind w:firstLine="632" w:firstLineChars="200"/>
        <w:textAlignment w:val="auto"/>
        <w:rPr>
          <w:rFonts w:hint="eastAsia" w:asciiTheme="minorEastAsia" w:hAnsiTheme="minorEastAsia" w:eastAsiaTheme="minorEastAsia" w:cstheme="minorEastAsia"/>
          <w:b/>
          <w:bCs/>
          <w:color w:val="auto"/>
          <w:kern w:val="0"/>
          <w:sz w:val="28"/>
          <w:szCs w:val="28"/>
          <w:highlight w:val="none"/>
          <w:shd w:val="clear" w:color="auto" w:fill="FFFFFF"/>
        </w:rPr>
      </w:pPr>
      <w:r>
        <w:rPr>
          <w:rFonts w:hint="eastAsia" w:ascii="宋体" w:hAnsi="宋体" w:eastAsia="宋体" w:cs="宋体"/>
          <w:color w:val="auto"/>
          <w:spacing w:val="8"/>
          <w:kern w:val="0"/>
          <w:sz w:val="30"/>
          <w:szCs w:val="30"/>
          <w:highlight w:val="none"/>
          <w:shd w:val="clear" w:color="auto" w:fill="FFFFFF"/>
          <w:lang w:val="en-US" w:eastAsia="zh-CN"/>
        </w:rPr>
        <w:t>9.供应商负责人为同一人或者存在控股、管理关系的不同单位，均视为同一参会供应商，不得重复参加采购，</w:t>
      </w:r>
      <w:r>
        <w:rPr>
          <w:rFonts w:hint="eastAsia" w:ascii="宋体" w:hAnsi="宋体" w:eastAsia="宋体" w:cs="宋体"/>
          <w:b/>
          <w:bCs/>
          <w:color w:val="auto"/>
          <w:spacing w:val="8"/>
          <w:kern w:val="0"/>
          <w:sz w:val="30"/>
          <w:szCs w:val="30"/>
          <w:highlight w:val="none"/>
          <w:shd w:val="clear" w:color="auto" w:fill="FFFFFF"/>
          <w:lang w:val="en-US" w:eastAsia="zh-CN"/>
        </w:rPr>
        <w:t>提供承诺函原件并加盖供应商公章</w:t>
      </w:r>
      <w:r>
        <w:rPr>
          <w:rFonts w:hint="eastAsia" w:ascii="宋体" w:hAnsi="宋体" w:eastAsia="宋体" w:cs="宋体"/>
          <w:color w:val="auto"/>
          <w:spacing w:val="8"/>
          <w:kern w:val="0"/>
          <w:sz w:val="30"/>
          <w:szCs w:val="30"/>
          <w:highlight w:val="none"/>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kinsoku/>
        <w:overflowPunct/>
        <w:topLinePunct w:val="0"/>
        <w:autoSpaceDE/>
        <w:autoSpaceDN/>
        <w:bidi w:val="0"/>
        <w:adjustRightInd w:val="0"/>
        <w:snapToGrid w:val="0"/>
        <w:spacing w:line="360" w:lineRule="auto"/>
        <w:ind w:firstLine="560" w:firstLineChars="200"/>
        <w:rPr>
          <w:rFonts w:hint="eastAsia" w:asciiTheme="minorEastAsia" w:hAnsiTheme="minorEastAsia" w:eastAsiaTheme="minorEastAsia" w:cstheme="minorEastAsia"/>
          <w:color w:val="auto"/>
          <w:sz w:val="28"/>
          <w:szCs w:val="28"/>
          <w:highlight w:val="none"/>
        </w:rPr>
      </w:pPr>
    </w:p>
    <w:p>
      <w:pPr>
        <w:keepNext w:val="0"/>
        <w:keepLines w:val="0"/>
        <w:pageBreakBefore w:val="0"/>
        <w:kinsoku/>
        <w:overflowPunct/>
        <w:topLinePunct w:val="0"/>
        <w:autoSpaceDE/>
        <w:autoSpaceDN/>
        <w:bidi w:val="0"/>
        <w:spacing w:line="360" w:lineRule="auto"/>
        <w:ind w:firstLine="562" w:firstLineChars="20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eastAsia="zh-CN"/>
        </w:rPr>
        <w:t>附件</w:t>
      </w:r>
      <w:r>
        <w:rPr>
          <w:rFonts w:hint="eastAsia" w:asciiTheme="minorEastAsia" w:hAnsiTheme="minorEastAsia" w:cstheme="minorEastAsia"/>
          <w:b/>
          <w:bCs/>
          <w:color w:val="auto"/>
          <w:sz w:val="28"/>
          <w:szCs w:val="28"/>
          <w:highlight w:val="none"/>
          <w:lang w:val="en-US" w:eastAsia="zh-CN"/>
        </w:rPr>
        <w:t>5</w:t>
      </w:r>
      <w:r>
        <w:rPr>
          <w:rFonts w:hint="eastAsia" w:asciiTheme="minorEastAsia" w:hAnsiTheme="minorEastAsia" w:eastAsiaTheme="minorEastAsia" w:cstheme="minorEastAsia"/>
          <w:b/>
          <w:bCs/>
          <w:color w:val="auto"/>
          <w:sz w:val="28"/>
          <w:szCs w:val="28"/>
          <w:highlight w:val="none"/>
        </w:rPr>
        <w:t>：主要表格</w:t>
      </w:r>
      <w:r>
        <w:rPr>
          <w:rFonts w:hint="eastAsia" w:asciiTheme="minorEastAsia" w:hAnsiTheme="minorEastAsia" w:eastAsiaTheme="minorEastAsia" w:cstheme="minorEastAsia"/>
          <w:b/>
          <w:bCs/>
          <w:color w:val="auto"/>
          <w:sz w:val="28"/>
          <w:szCs w:val="28"/>
          <w:highlight w:val="none"/>
          <w:lang w:val="en-US" w:eastAsia="zh-CN"/>
        </w:rPr>
        <w:t>格式</w:t>
      </w:r>
    </w:p>
    <w:p>
      <w:pPr>
        <w:keepNext w:val="0"/>
        <w:keepLines w:val="0"/>
        <w:pageBreakBefore w:val="0"/>
        <w:widowControl/>
        <w:shd w:val="clear" w:color="auto" w:fill="FFFFFF"/>
        <w:kinsoku/>
        <w:wordWrap w:val="0"/>
        <w:overflowPunct/>
        <w:topLinePunct w:val="0"/>
        <w:autoSpaceDE/>
        <w:autoSpaceDN/>
        <w:bidi w:val="0"/>
        <w:spacing w:line="360" w:lineRule="auto"/>
        <w:ind w:firstLine="562" w:firstLineChars="200"/>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highlight w:val="none"/>
          <w:lang w:eastAsia="zh-CN"/>
        </w:rPr>
        <w:t>附件</w:t>
      </w:r>
      <w:r>
        <w:rPr>
          <w:rFonts w:hint="eastAsia" w:asciiTheme="minorEastAsia" w:hAnsiTheme="minorEastAsia" w:cstheme="minorEastAsia"/>
          <w:b/>
          <w:bCs/>
          <w:color w:val="auto"/>
          <w:kern w:val="0"/>
          <w:sz w:val="28"/>
          <w:szCs w:val="28"/>
          <w:highlight w:val="none"/>
          <w:lang w:val="en-US" w:eastAsia="zh-CN"/>
        </w:rPr>
        <w:t>5</w:t>
      </w:r>
      <w:r>
        <w:rPr>
          <w:rFonts w:hint="eastAsia" w:asciiTheme="minorEastAsia" w:hAnsiTheme="minorEastAsia" w:eastAsiaTheme="minorEastAsia" w:cstheme="minorEastAsia"/>
          <w:b/>
          <w:bCs/>
          <w:color w:val="auto"/>
          <w:kern w:val="0"/>
          <w:sz w:val="28"/>
          <w:szCs w:val="28"/>
          <w:highlight w:val="none"/>
        </w:rPr>
        <w:t>-1：</w:t>
      </w:r>
    </w:p>
    <w:p>
      <w:pPr>
        <w:keepNext w:val="0"/>
        <w:keepLines w:val="0"/>
        <w:pageBreakBefore w:val="0"/>
        <w:widowControl/>
        <w:kinsoku/>
        <w:wordWrap/>
        <w:overflowPunct/>
        <w:topLinePunct w:val="0"/>
        <w:autoSpaceDE/>
        <w:autoSpaceDN/>
        <w:bidi w:val="0"/>
        <w:snapToGrid/>
        <w:spacing w:beforeAutospacing="0" w:afterAutospacing="0" w:line="360" w:lineRule="auto"/>
        <w:ind w:firstLine="560" w:firstLineChars="200"/>
        <w:jc w:val="center"/>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u w:val="none"/>
          <w:lang w:val="en-US" w:eastAsia="zh-CN"/>
        </w:rPr>
        <w:t>医用腕带（二次）</w:t>
      </w:r>
    </w:p>
    <w:p>
      <w:pPr>
        <w:keepNext w:val="0"/>
        <w:keepLines w:val="0"/>
        <w:pageBreakBefore w:val="0"/>
        <w:widowControl/>
        <w:kinsoku/>
        <w:wordWrap/>
        <w:overflowPunct/>
        <w:topLinePunct w:val="0"/>
        <w:autoSpaceDE/>
        <w:autoSpaceDN/>
        <w:bidi w:val="0"/>
        <w:snapToGrid/>
        <w:spacing w:beforeAutospacing="0" w:afterAutospacing="0" w:line="360" w:lineRule="auto"/>
        <w:ind w:firstLine="560" w:firstLineChars="20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报价一览表</w:t>
      </w:r>
    </w:p>
    <w:tbl>
      <w:tblPr>
        <w:tblStyle w:val="13"/>
        <w:tblW w:w="9597" w:type="dxa"/>
        <w:jc w:val="center"/>
        <w:tblLayout w:type="fixed"/>
        <w:tblCellMar>
          <w:top w:w="0" w:type="dxa"/>
          <w:left w:w="0" w:type="dxa"/>
          <w:bottom w:w="0" w:type="dxa"/>
          <w:right w:w="0" w:type="dxa"/>
        </w:tblCellMar>
      </w:tblPr>
      <w:tblGrid>
        <w:gridCol w:w="722"/>
        <w:gridCol w:w="2134"/>
        <w:gridCol w:w="730"/>
        <w:gridCol w:w="1887"/>
        <w:gridCol w:w="1887"/>
        <w:gridCol w:w="2237"/>
      </w:tblGrid>
      <w:tr>
        <w:tblPrEx>
          <w:tblCellMar>
            <w:top w:w="0" w:type="dxa"/>
            <w:left w:w="0" w:type="dxa"/>
            <w:bottom w:w="0" w:type="dxa"/>
            <w:right w:w="0" w:type="dxa"/>
          </w:tblCellMar>
        </w:tblPrEx>
        <w:trPr>
          <w:trHeight w:val="1493"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序号</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bidi="ar"/>
              </w:rPr>
              <w:t>标的名称</w:t>
            </w:r>
          </w:p>
        </w:tc>
        <w:tc>
          <w:tcPr>
            <w:tcW w:w="73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vertAlign w:val="baseline"/>
                <w:lang w:val="en-US" w:eastAsia="zh-CN"/>
              </w:rPr>
              <w:t>单位</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cstheme="minorEastAsia"/>
                <w:b/>
                <w:bCs/>
                <w:color w:val="auto"/>
                <w:sz w:val="24"/>
                <w:szCs w:val="24"/>
                <w:highlight w:val="none"/>
                <w:vertAlign w:val="baseline"/>
                <w:lang w:val="en-US" w:eastAsia="zh-CN"/>
              </w:rPr>
              <w:t>单价最高限价（元）</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szCs w:val="24"/>
                <w:highlight w:val="none"/>
                <w:lang w:val="en-US" w:eastAsia="zh-CN"/>
              </w:rPr>
              <w:t>品牌/规格型号（如有）</w:t>
            </w: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ind w:firstLine="482" w:firstLineChars="200"/>
              <w:jc w:val="center"/>
              <w:textAlignment w:val="center"/>
              <w:rPr>
                <w:rFonts w:hint="eastAsia" w:asciiTheme="minorEastAsia" w:hAnsiTheme="minorEastAsia" w:eastAsiaTheme="minorEastAsia" w:cstheme="minorEastAsia"/>
                <w:b/>
                <w:bCs/>
                <w:color w:val="auto"/>
                <w:kern w:val="0"/>
                <w:sz w:val="24"/>
                <w:szCs w:val="24"/>
                <w:highlight w:val="none"/>
                <w:lang w:bidi="ar"/>
              </w:rPr>
            </w:pPr>
            <w:r>
              <w:rPr>
                <w:rFonts w:hint="eastAsia" w:asciiTheme="minorEastAsia" w:hAnsiTheme="minorEastAsia" w:eastAsiaTheme="minorEastAsia" w:cstheme="minorEastAsia"/>
                <w:b/>
                <w:bCs/>
                <w:color w:val="auto"/>
                <w:kern w:val="0"/>
                <w:sz w:val="24"/>
                <w:szCs w:val="24"/>
                <w:highlight w:val="none"/>
                <w:lang w:val="en-US" w:eastAsia="zh-CN" w:bidi="ar"/>
              </w:rPr>
              <w:t>报价</w:t>
            </w:r>
            <w:r>
              <w:rPr>
                <w:rFonts w:hint="eastAsia" w:asciiTheme="minorEastAsia" w:hAnsiTheme="minorEastAsia" w:eastAsiaTheme="minorEastAsia" w:cstheme="minorEastAsia"/>
                <w:b/>
                <w:bCs/>
                <w:color w:val="auto"/>
                <w:kern w:val="0"/>
                <w:sz w:val="24"/>
                <w:szCs w:val="24"/>
                <w:highlight w:val="none"/>
                <w:lang w:bidi="ar"/>
              </w:rPr>
              <w:t>（元）</w:t>
            </w:r>
          </w:p>
        </w:tc>
      </w:tr>
      <w:tr>
        <w:tblPrEx>
          <w:tblCellMar>
            <w:top w:w="0" w:type="dxa"/>
            <w:left w:w="0" w:type="dxa"/>
            <w:bottom w:w="0" w:type="dxa"/>
            <w:right w:w="0" w:type="dxa"/>
          </w:tblCellMar>
        </w:tblPrEx>
        <w:trPr>
          <w:trHeight w:val="743"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cstheme="minorEastAsia"/>
                <w:color w:val="auto"/>
                <w:sz w:val="24"/>
                <w:szCs w:val="24"/>
                <w:highlight w:val="none"/>
                <w:vertAlign w:val="baseline"/>
                <w:lang w:val="en-US" w:eastAsia="zh-CN"/>
              </w:rPr>
              <w:t>1</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themeColor="text1"/>
                <w:sz w:val="24"/>
                <w:szCs w:val="24"/>
                <w:lang w:eastAsia="zh-CN"/>
                <w14:textFill>
                  <w14:solidFill>
                    <w14:schemeClr w14:val="tx1"/>
                  </w14:solidFill>
                </w14:textFill>
              </w:rPr>
              <w:t>医用腕带</w:t>
            </w:r>
            <w:r>
              <w:rPr>
                <w:rFonts w:hint="eastAsia" w:ascii="宋体" w:hAnsi="宋体" w:cs="宋体"/>
                <w:color w:val="000000" w:themeColor="text1"/>
                <w:sz w:val="24"/>
                <w:szCs w:val="24"/>
                <w14:textFill>
                  <w14:solidFill>
                    <w14:schemeClr w14:val="tx1"/>
                  </w14:solidFill>
                </w14:textFill>
              </w:rPr>
              <w:t>（成人）</w:t>
            </w:r>
          </w:p>
        </w:tc>
        <w:tc>
          <w:tcPr>
            <w:tcW w:w="73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条</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default"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0.8</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val="0"/>
              <w:snapToGrid w:val="0"/>
              <w:spacing w:after="0" w:line="36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color w:val="auto"/>
                <w:kern w:val="0"/>
                <w:sz w:val="24"/>
                <w:szCs w:val="24"/>
                <w:highlight w:val="none"/>
                <w:lang w:bidi="ar"/>
              </w:rPr>
            </w:pPr>
          </w:p>
        </w:tc>
      </w:tr>
      <w:tr>
        <w:tblPrEx>
          <w:tblCellMar>
            <w:top w:w="0" w:type="dxa"/>
            <w:left w:w="0" w:type="dxa"/>
            <w:bottom w:w="0" w:type="dxa"/>
            <w:right w:w="0" w:type="dxa"/>
          </w:tblCellMar>
        </w:tblPrEx>
        <w:trPr>
          <w:trHeight w:val="743"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cstheme="minorEastAsia"/>
                <w:color w:val="auto"/>
                <w:sz w:val="24"/>
                <w:szCs w:val="24"/>
                <w:highlight w:val="none"/>
                <w:vertAlign w:val="baseline"/>
                <w:lang w:val="en-US" w:eastAsia="zh-CN"/>
              </w:rPr>
              <w:t>2</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themeColor="text1"/>
                <w:sz w:val="24"/>
                <w:szCs w:val="24"/>
                <w:lang w:eastAsia="zh-CN"/>
                <w14:textFill>
                  <w14:solidFill>
                    <w14:schemeClr w14:val="tx1"/>
                  </w14:solidFill>
                </w14:textFill>
              </w:rPr>
              <w:t>医用腕带</w:t>
            </w:r>
            <w:r>
              <w:rPr>
                <w:rFonts w:hint="eastAsia" w:ascii="宋体" w:hAnsi="宋体" w:cs="宋体"/>
                <w:color w:val="000000" w:themeColor="text1"/>
                <w:sz w:val="24"/>
                <w:szCs w:val="24"/>
                <w14:textFill>
                  <w14:solidFill>
                    <w14:schemeClr w14:val="tx1"/>
                  </w14:solidFill>
                </w14:textFill>
              </w:rPr>
              <w:t>（儿童）</w:t>
            </w:r>
          </w:p>
        </w:tc>
        <w:tc>
          <w:tcPr>
            <w:tcW w:w="73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条</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0.8</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val="0"/>
              <w:snapToGrid w:val="0"/>
              <w:spacing w:after="0" w:line="36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color w:val="auto"/>
                <w:kern w:val="0"/>
                <w:sz w:val="24"/>
                <w:szCs w:val="24"/>
                <w:highlight w:val="none"/>
                <w:lang w:bidi="ar"/>
              </w:rPr>
            </w:pPr>
          </w:p>
        </w:tc>
      </w:tr>
      <w:tr>
        <w:tblPrEx>
          <w:tblCellMar>
            <w:top w:w="0" w:type="dxa"/>
            <w:left w:w="0" w:type="dxa"/>
            <w:bottom w:w="0" w:type="dxa"/>
            <w:right w:w="0" w:type="dxa"/>
          </w:tblCellMar>
        </w:tblPrEx>
        <w:trPr>
          <w:trHeight w:val="743"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0"/>
                <w:sz w:val="24"/>
                <w:szCs w:val="24"/>
                <w:highlight w:val="none"/>
                <w:lang w:bidi="ar"/>
              </w:rPr>
            </w:pPr>
            <w:r>
              <w:rPr>
                <w:rFonts w:hint="eastAsia" w:asciiTheme="minorEastAsia" w:hAnsiTheme="minorEastAsia" w:cstheme="minorEastAsia"/>
                <w:color w:val="auto"/>
                <w:sz w:val="24"/>
                <w:szCs w:val="24"/>
                <w:highlight w:val="none"/>
                <w:vertAlign w:val="baseline"/>
                <w:lang w:val="en-US" w:eastAsia="zh-CN"/>
              </w:rPr>
              <w:t>3</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themeColor="text1"/>
                <w:sz w:val="24"/>
                <w:szCs w:val="24"/>
                <w:lang w:eastAsia="zh-CN"/>
                <w14:textFill>
                  <w14:solidFill>
                    <w14:schemeClr w14:val="tx1"/>
                  </w14:solidFill>
                </w14:textFill>
              </w:rPr>
              <w:t>医用腕带</w:t>
            </w:r>
            <w:r>
              <w:rPr>
                <w:rFonts w:hint="eastAsia" w:ascii="宋体" w:hAnsi="宋体" w:cs="宋体"/>
                <w:color w:val="000000" w:themeColor="text1"/>
                <w:sz w:val="24"/>
                <w:szCs w:val="24"/>
                <w14:textFill>
                  <w14:solidFill>
                    <w14:schemeClr w14:val="tx1"/>
                  </w14:solidFill>
                </w14:textFill>
              </w:rPr>
              <w:t>（新生儿）</w:t>
            </w:r>
          </w:p>
        </w:tc>
        <w:tc>
          <w:tcPr>
            <w:tcW w:w="73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szCs w:val="24"/>
                <w:lang w:val="en-US" w:eastAsia="zh-CN"/>
              </w:rPr>
              <w:t>条</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0.8</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val="0"/>
              <w:snapToGrid w:val="0"/>
              <w:spacing w:after="0" w:line="36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color w:val="auto"/>
                <w:kern w:val="0"/>
                <w:sz w:val="24"/>
                <w:szCs w:val="24"/>
                <w:highlight w:val="none"/>
                <w:lang w:bidi="ar"/>
              </w:rPr>
            </w:pPr>
          </w:p>
        </w:tc>
      </w:tr>
    </w:tbl>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注：</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1.报价应是最终用户验收合格后的总价，包括设备运输、保险、代理、安装调试、培训、税费、系统集成费用和采购文件规定的其它费用。</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2.“报价表”为多页的，每页均需由法定代表人或授权代表签字并盖</w:t>
      </w:r>
      <w:r>
        <w:rPr>
          <w:rFonts w:hint="eastAsia" w:asciiTheme="minorEastAsia" w:hAnsiTheme="minorEastAsia" w:eastAsiaTheme="minorEastAsia" w:cstheme="minorEastAsia"/>
          <w:color w:val="auto"/>
          <w:kern w:val="0"/>
          <w:sz w:val="28"/>
          <w:szCs w:val="28"/>
          <w:highlight w:val="none"/>
          <w:lang w:eastAsia="zh-CN"/>
        </w:rPr>
        <w:t>供应商</w:t>
      </w:r>
      <w:r>
        <w:rPr>
          <w:rFonts w:hint="eastAsia" w:asciiTheme="minorEastAsia" w:hAnsiTheme="minorEastAsia" w:eastAsiaTheme="minorEastAsia" w:cstheme="minorEastAsia"/>
          <w:color w:val="auto"/>
          <w:kern w:val="0"/>
          <w:sz w:val="28"/>
          <w:szCs w:val="28"/>
          <w:highlight w:val="none"/>
        </w:rPr>
        <w:t>印章。</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3.单价报价超过单价最高限价的为无效报价，供应商响应文件将作无效响应处理。</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供应商名称：（盖章）</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法定代表人或授权代表（签字）：</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日期：</w:t>
      </w:r>
    </w:p>
    <w:p>
      <w:pPr>
        <w:keepNext w:val="0"/>
        <w:keepLines w:val="0"/>
        <w:pageBreakBefore w:val="0"/>
        <w:kinsoku/>
        <w:overflowPunct/>
        <w:topLinePunct w:val="0"/>
        <w:autoSpaceDE/>
        <w:autoSpaceDN/>
        <w:bidi w:val="0"/>
        <w:spacing w:line="360" w:lineRule="auto"/>
        <w:ind w:firstLine="562" w:firstLineChars="200"/>
        <w:rPr>
          <w:rFonts w:hint="eastAsia" w:asciiTheme="minorEastAsia" w:hAnsiTheme="minorEastAsia" w:eastAsiaTheme="minorEastAsia" w:cstheme="minorEastAsia"/>
          <w:b/>
          <w:bCs/>
          <w:color w:val="auto"/>
          <w:kern w:val="0"/>
          <w:sz w:val="28"/>
          <w:szCs w:val="28"/>
          <w:highlight w:val="none"/>
          <w:shd w:val="clear" w:color="auto" w:fill="FFFFFF"/>
        </w:rPr>
      </w:pPr>
      <w:r>
        <w:rPr>
          <w:rFonts w:hint="eastAsia" w:asciiTheme="minorEastAsia" w:hAnsiTheme="minorEastAsia" w:eastAsiaTheme="minorEastAsia" w:cstheme="minorEastAsia"/>
          <w:b/>
          <w:bCs/>
          <w:color w:val="auto"/>
          <w:kern w:val="0"/>
          <w:sz w:val="28"/>
          <w:szCs w:val="28"/>
          <w:highlight w:val="none"/>
          <w:shd w:val="clear" w:color="auto" w:fill="FFFFFF"/>
        </w:rPr>
        <w:br w:type="page"/>
      </w:r>
    </w:p>
    <w:p>
      <w:pPr>
        <w:keepNext w:val="0"/>
        <w:keepLines w:val="0"/>
        <w:pageBreakBefore w:val="0"/>
        <w:widowControl/>
        <w:kinsoku/>
        <w:wordWrap/>
        <w:overflowPunct/>
        <w:topLinePunct w:val="0"/>
        <w:autoSpaceDE/>
        <w:autoSpaceDN/>
        <w:bidi w:val="0"/>
        <w:snapToGrid/>
        <w:spacing w:beforeAutospacing="0" w:afterAutospacing="0" w:line="360" w:lineRule="auto"/>
        <w:ind w:firstLine="602" w:firstLineChars="200"/>
        <w:jc w:val="left"/>
        <w:textAlignment w:val="auto"/>
        <w:rPr>
          <w:rFonts w:hint="eastAsia" w:asciiTheme="minorEastAsia" w:hAnsiTheme="minorEastAsia" w:eastAsiaTheme="minorEastAsia" w:cstheme="minorEastAsia"/>
          <w:color w:val="auto"/>
          <w:kern w:val="0"/>
          <w:sz w:val="28"/>
          <w:szCs w:val="28"/>
          <w:highlight w:val="none"/>
          <w:u w:val="none"/>
          <w:lang w:val="en-US" w:eastAsia="zh-CN"/>
        </w:rPr>
      </w:pPr>
      <w:r>
        <w:rPr>
          <w:rFonts w:hint="eastAsia" w:ascii="宋体" w:hAnsi="宋体" w:eastAsia="宋体" w:cs="宋体"/>
          <w:b/>
          <w:bCs/>
          <w:color w:val="auto"/>
          <w:kern w:val="0"/>
          <w:sz w:val="30"/>
          <w:szCs w:val="30"/>
          <w:highlight w:val="none"/>
        </w:rPr>
        <w:t>附件</w:t>
      </w:r>
      <w:r>
        <w:rPr>
          <w:rFonts w:hint="eastAsia" w:ascii="宋体" w:hAnsi="宋体" w:eastAsia="宋体" w:cs="宋体"/>
          <w:b/>
          <w:bCs/>
          <w:color w:val="auto"/>
          <w:kern w:val="0"/>
          <w:sz w:val="30"/>
          <w:szCs w:val="30"/>
          <w:highlight w:val="none"/>
          <w:lang w:val="en-US" w:eastAsia="zh-CN"/>
        </w:rPr>
        <w:t>5</w:t>
      </w:r>
      <w:r>
        <w:rPr>
          <w:rFonts w:hint="eastAsia" w:ascii="宋体" w:hAnsi="宋体" w:eastAsia="宋体" w:cs="宋体"/>
          <w:b/>
          <w:bCs/>
          <w:color w:val="auto"/>
          <w:kern w:val="0"/>
          <w:sz w:val="30"/>
          <w:szCs w:val="30"/>
          <w:highlight w:val="none"/>
        </w:rPr>
        <w:t>-</w:t>
      </w:r>
      <w:r>
        <w:rPr>
          <w:rFonts w:hint="eastAsia" w:ascii="宋体" w:hAnsi="宋体" w:eastAsia="宋体" w:cs="宋体"/>
          <w:b/>
          <w:bCs/>
          <w:color w:val="auto"/>
          <w:kern w:val="0"/>
          <w:sz w:val="30"/>
          <w:szCs w:val="30"/>
          <w:highlight w:val="none"/>
          <w:lang w:val="en-US" w:eastAsia="zh-CN"/>
        </w:rPr>
        <w:t>2</w:t>
      </w:r>
      <w:r>
        <w:rPr>
          <w:rFonts w:hint="eastAsia" w:ascii="宋体" w:hAnsi="宋体" w:eastAsia="宋体" w:cs="宋体"/>
          <w:b/>
          <w:bCs/>
          <w:color w:val="auto"/>
          <w:kern w:val="0"/>
          <w:sz w:val="30"/>
          <w:szCs w:val="30"/>
          <w:highlight w:val="none"/>
        </w:rPr>
        <w:t>：</w:t>
      </w:r>
    </w:p>
    <w:p>
      <w:pPr>
        <w:keepNext w:val="0"/>
        <w:keepLines w:val="0"/>
        <w:pageBreakBefore w:val="0"/>
        <w:widowControl/>
        <w:kinsoku/>
        <w:wordWrap/>
        <w:overflowPunct/>
        <w:topLinePunct w:val="0"/>
        <w:autoSpaceDE/>
        <w:autoSpaceDN/>
        <w:bidi w:val="0"/>
        <w:snapToGrid/>
        <w:spacing w:beforeAutospacing="0" w:afterAutospacing="0" w:line="360" w:lineRule="auto"/>
        <w:ind w:firstLine="560" w:firstLineChars="200"/>
        <w:jc w:val="center"/>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u w:val="none"/>
          <w:lang w:val="en-US" w:eastAsia="zh-CN"/>
        </w:rPr>
        <w:t>医用腕带（二次）</w:t>
      </w:r>
    </w:p>
    <w:p>
      <w:pPr>
        <w:keepNext w:val="0"/>
        <w:keepLines w:val="0"/>
        <w:pageBreakBefore w:val="0"/>
        <w:widowControl/>
        <w:kinsoku/>
        <w:wordWrap/>
        <w:overflowPunct/>
        <w:topLinePunct w:val="0"/>
        <w:autoSpaceDE/>
        <w:autoSpaceDN/>
        <w:bidi w:val="0"/>
        <w:snapToGrid/>
        <w:spacing w:beforeAutospacing="0" w:afterAutospacing="0" w:line="360" w:lineRule="auto"/>
        <w:ind w:firstLine="560" w:firstLineChars="200"/>
        <w:jc w:val="center"/>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最后报价表</w:t>
      </w:r>
    </w:p>
    <w:tbl>
      <w:tblPr>
        <w:tblStyle w:val="13"/>
        <w:tblW w:w="9597" w:type="dxa"/>
        <w:jc w:val="center"/>
        <w:tblLayout w:type="fixed"/>
        <w:tblCellMar>
          <w:top w:w="0" w:type="dxa"/>
          <w:left w:w="0" w:type="dxa"/>
          <w:bottom w:w="0" w:type="dxa"/>
          <w:right w:w="0" w:type="dxa"/>
        </w:tblCellMar>
      </w:tblPr>
      <w:tblGrid>
        <w:gridCol w:w="722"/>
        <w:gridCol w:w="2134"/>
        <w:gridCol w:w="730"/>
        <w:gridCol w:w="1887"/>
        <w:gridCol w:w="1887"/>
        <w:gridCol w:w="2237"/>
      </w:tblGrid>
      <w:tr>
        <w:tblPrEx>
          <w:tblCellMar>
            <w:top w:w="0" w:type="dxa"/>
            <w:left w:w="0" w:type="dxa"/>
            <w:bottom w:w="0" w:type="dxa"/>
            <w:right w:w="0" w:type="dxa"/>
          </w:tblCellMar>
        </w:tblPrEx>
        <w:trPr>
          <w:trHeight w:val="1493"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序号</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bidi="ar"/>
              </w:rPr>
              <w:t>标的名称</w:t>
            </w:r>
          </w:p>
        </w:tc>
        <w:tc>
          <w:tcPr>
            <w:tcW w:w="73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vertAlign w:val="baseline"/>
                <w:lang w:val="en-US" w:eastAsia="zh-CN"/>
              </w:rPr>
              <w:t>单位</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cstheme="minorEastAsia"/>
                <w:b/>
                <w:bCs/>
                <w:color w:val="auto"/>
                <w:sz w:val="24"/>
                <w:szCs w:val="24"/>
                <w:highlight w:val="none"/>
                <w:vertAlign w:val="baseline"/>
                <w:lang w:val="en-US" w:eastAsia="zh-CN"/>
              </w:rPr>
              <w:t>单价最高限价（元）</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szCs w:val="24"/>
                <w:highlight w:val="none"/>
                <w:lang w:val="en-US" w:eastAsia="zh-CN"/>
              </w:rPr>
              <w:t>品牌/规格型号（如有）</w:t>
            </w: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b/>
                <w:bCs/>
                <w:color w:val="auto"/>
                <w:kern w:val="0"/>
                <w:sz w:val="24"/>
                <w:szCs w:val="24"/>
                <w:highlight w:val="none"/>
                <w:lang w:bidi="ar"/>
              </w:rPr>
            </w:pPr>
            <w:bookmarkStart w:id="1" w:name="_GoBack"/>
            <w:bookmarkEnd w:id="1"/>
            <w:r>
              <w:rPr>
                <w:rFonts w:hint="eastAsia" w:asciiTheme="minorEastAsia" w:hAnsiTheme="minorEastAsia" w:cstheme="minorEastAsia"/>
                <w:b/>
                <w:bCs/>
                <w:color w:val="auto"/>
                <w:kern w:val="0"/>
                <w:sz w:val="24"/>
                <w:szCs w:val="24"/>
                <w:highlight w:val="none"/>
                <w:lang w:val="en-US" w:eastAsia="zh-CN" w:bidi="ar"/>
              </w:rPr>
              <w:t>最终</w:t>
            </w:r>
            <w:r>
              <w:rPr>
                <w:rFonts w:hint="eastAsia" w:asciiTheme="minorEastAsia" w:hAnsiTheme="minorEastAsia" w:eastAsiaTheme="minorEastAsia" w:cstheme="minorEastAsia"/>
                <w:b/>
                <w:bCs/>
                <w:color w:val="auto"/>
                <w:kern w:val="0"/>
                <w:sz w:val="24"/>
                <w:szCs w:val="24"/>
                <w:highlight w:val="none"/>
                <w:lang w:val="en-US" w:eastAsia="zh-CN" w:bidi="ar"/>
              </w:rPr>
              <w:t>报价</w:t>
            </w:r>
            <w:r>
              <w:rPr>
                <w:rFonts w:hint="eastAsia" w:asciiTheme="minorEastAsia" w:hAnsiTheme="minorEastAsia" w:eastAsiaTheme="minorEastAsia" w:cstheme="minorEastAsia"/>
                <w:b/>
                <w:bCs/>
                <w:color w:val="auto"/>
                <w:kern w:val="0"/>
                <w:sz w:val="24"/>
                <w:szCs w:val="24"/>
                <w:highlight w:val="none"/>
                <w:lang w:bidi="ar"/>
              </w:rPr>
              <w:t>（元）</w:t>
            </w:r>
          </w:p>
        </w:tc>
      </w:tr>
      <w:tr>
        <w:tblPrEx>
          <w:tblCellMar>
            <w:top w:w="0" w:type="dxa"/>
            <w:left w:w="0" w:type="dxa"/>
            <w:bottom w:w="0" w:type="dxa"/>
            <w:right w:w="0" w:type="dxa"/>
          </w:tblCellMar>
        </w:tblPrEx>
        <w:trPr>
          <w:trHeight w:val="743"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cstheme="minorEastAsia"/>
                <w:color w:val="auto"/>
                <w:sz w:val="24"/>
                <w:szCs w:val="24"/>
                <w:highlight w:val="none"/>
                <w:vertAlign w:val="baseline"/>
                <w:lang w:val="en-US" w:eastAsia="zh-CN"/>
              </w:rPr>
              <w:t>1</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themeColor="text1"/>
                <w:sz w:val="24"/>
                <w:szCs w:val="24"/>
                <w:lang w:eastAsia="zh-CN"/>
                <w14:textFill>
                  <w14:solidFill>
                    <w14:schemeClr w14:val="tx1"/>
                  </w14:solidFill>
                </w14:textFill>
              </w:rPr>
              <w:t>医用腕带</w:t>
            </w:r>
            <w:r>
              <w:rPr>
                <w:rFonts w:hint="eastAsia" w:ascii="宋体" w:hAnsi="宋体" w:cs="宋体"/>
                <w:color w:val="000000" w:themeColor="text1"/>
                <w:sz w:val="24"/>
                <w:szCs w:val="24"/>
                <w14:textFill>
                  <w14:solidFill>
                    <w14:schemeClr w14:val="tx1"/>
                  </w14:solidFill>
                </w14:textFill>
              </w:rPr>
              <w:t>（成人）</w:t>
            </w:r>
          </w:p>
        </w:tc>
        <w:tc>
          <w:tcPr>
            <w:tcW w:w="73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条</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default"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0.8</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val="0"/>
              <w:snapToGrid w:val="0"/>
              <w:spacing w:after="0" w:line="36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color w:val="auto"/>
                <w:kern w:val="0"/>
                <w:sz w:val="24"/>
                <w:szCs w:val="24"/>
                <w:highlight w:val="none"/>
                <w:lang w:bidi="ar"/>
              </w:rPr>
            </w:pPr>
          </w:p>
        </w:tc>
      </w:tr>
      <w:tr>
        <w:tblPrEx>
          <w:tblCellMar>
            <w:top w:w="0" w:type="dxa"/>
            <w:left w:w="0" w:type="dxa"/>
            <w:bottom w:w="0" w:type="dxa"/>
            <w:right w:w="0" w:type="dxa"/>
          </w:tblCellMar>
        </w:tblPrEx>
        <w:trPr>
          <w:trHeight w:val="743"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cstheme="minorEastAsia"/>
                <w:color w:val="auto"/>
                <w:sz w:val="24"/>
                <w:szCs w:val="24"/>
                <w:highlight w:val="none"/>
                <w:vertAlign w:val="baseline"/>
                <w:lang w:val="en-US" w:eastAsia="zh-CN"/>
              </w:rPr>
              <w:t>2</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themeColor="text1"/>
                <w:sz w:val="24"/>
                <w:szCs w:val="24"/>
                <w:lang w:eastAsia="zh-CN"/>
                <w14:textFill>
                  <w14:solidFill>
                    <w14:schemeClr w14:val="tx1"/>
                  </w14:solidFill>
                </w14:textFill>
              </w:rPr>
              <w:t>医用腕带</w:t>
            </w:r>
            <w:r>
              <w:rPr>
                <w:rFonts w:hint="eastAsia" w:ascii="宋体" w:hAnsi="宋体" w:cs="宋体"/>
                <w:color w:val="000000" w:themeColor="text1"/>
                <w:sz w:val="24"/>
                <w:szCs w:val="24"/>
                <w14:textFill>
                  <w14:solidFill>
                    <w14:schemeClr w14:val="tx1"/>
                  </w14:solidFill>
                </w14:textFill>
              </w:rPr>
              <w:t>（儿童）</w:t>
            </w:r>
          </w:p>
        </w:tc>
        <w:tc>
          <w:tcPr>
            <w:tcW w:w="73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条</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0.8</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val="0"/>
              <w:snapToGrid w:val="0"/>
              <w:spacing w:after="0" w:line="36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color w:val="auto"/>
                <w:kern w:val="0"/>
                <w:sz w:val="24"/>
                <w:szCs w:val="24"/>
                <w:highlight w:val="none"/>
                <w:lang w:bidi="ar"/>
              </w:rPr>
            </w:pPr>
          </w:p>
        </w:tc>
      </w:tr>
      <w:tr>
        <w:tblPrEx>
          <w:tblCellMar>
            <w:top w:w="0" w:type="dxa"/>
            <w:left w:w="0" w:type="dxa"/>
            <w:bottom w:w="0" w:type="dxa"/>
            <w:right w:w="0" w:type="dxa"/>
          </w:tblCellMar>
        </w:tblPrEx>
        <w:trPr>
          <w:trHeight w:val="743"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0"/>
                <w:sz w:val="24"/>
                <w:szCs w:val="24"/>
                <w:highlight w:val="none"/>
                <w:lang w:bidi="ar"/>
              </w:rPr>
            </w:pPr>
            <w:r>
              <w:rPr>
                <w:rFonts w:hint="eastAsia" w:asciiTheme="minorEastAsia" w:hAnsiTheme="minorEastAsia" w:cstheme="minorEastAsia"/>
                <w:color w:val="auto"/>
                <w:sz w:val="24"/>
                <w:szCs w:val="24"/>
                <w:highlight w:val="none"/>
                <w:vertAlign w:val="baseline"/>
                <w:lang w:val="en-US" w:eastAsia="zh-CN"/>
              </w:rPr>
              <w:t>3</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cs="宋体"/>
                <w:color w:val="000000" w:themeColor="text1"/>
                <w:sz w:val="24"/>
                <w:szCs w:val="24"/>
                <w:lang w:eastAsia="zh-CN"/>
                <w14:textFill>
                  <w14:solidFill>
                    <w14:schemeClr w14:val="tx1"/>
                  </w14:solidFill>
                </w14:textFill>
              </w:rPr>
              <w:t>医用腕带</w:t>
            </w:r>
            <w:r>
              <w:rPr>
                <w:rFonts w:hint="eastAsia" w:ascii="宋体" w:hAnsi="宋体" w:cs="宋体"/>
                <w:color w:val="000000" w:themeColor="text1"/>
                <w:sz w:val="24"/>
                <w:szCs w:val="24"/>
                <w14:textFill>
                  <w14:solidFill>
                    <w14:schemeClr w14:val="tx1"/>
                  </w14:solidFill>
                </w14:textFill>
              </w:rPr>
              <w:t>（新生儿）</w:t>
            </w:r>
          </w:p>
        </w:tc>
        <w:tc>
          <w:tcPr>
            <w:tcW w:w="73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szCs w:val="24"/>
                <w:lang w:val="en-US" w:eastAsia="zh-CN"/>
              </w:rPr>
              <w:t>条</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pacing w:line="360" w:lineRule="auto"/>
              <w:jc w:val="center"/>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0.8</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val="0"/>
              <w:snapToGrid w:val="0"/>
              <w:spacing w:after="0" w:line="36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color w:val="auto"/>
                <w:kern w:val="0"/>
                <w:sz w:val="24"/>
                <w:szCs w:val="24"/>
                <w:highlight w:val="none"/>
                <w:lang w:bidi="ar"/>
              </w:rPr>
            </w:pPr>
          </w:p>
        </w:tc>
      </w:tr>
    </w:tbl>
    <w:p>
      <w:pPr>
        <w:keepNext w:val="0"/>
        <w:keepLines w:val="0"/>
        <w:pageBreakBefore w:val="0"/>
        <w:widowControl w:val="0"/>
        <w:shd w:val="clear" w:color="auto" w:fill="FFFFFF"/>
        <w:kinsoku w:val="0"/>
        <w:wordWrap/>
        <w:overflowPunct w:val="0"/>
        <w:topLinePunct w:val="0"/>
        <w:autoSpaceDE/>
        <w:autoSpaceDN/>
        <w:bidi w:val="0"/>
        <w:adjustRightInd/>
        <w:snapToGrid/>
        <w:spacing w:line="12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注：</w:t>
      </w:r>
    </w:p>
    <w:p>
      <w:pPr>
        <w:keepNext w:val="0"/>
        <w:keepLines w:val="0"/>
        <w:pageBreakBefore w:val="0"/>
        <w:widowControl w:val="0"/>
        <w:shd w:val="clear" w:color="auto" w:fill="FFFFFF"/>
        <w:kinsoku w:val="0"/>
        <w:wordWrap/>
        <w:overflowPunct w:val="0"/>
        <w:topLinePunct w:val="0"/>
        <w:autoSpaceDE/>
        <w:autoSpaceDN/>
        <w:bidi w:val="0"/>
        <w:adjustRightInd/>
        <w:snapToGrid/>
        <w:spacing w:line="12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1.报价应是最终用户验收合格后的总价，包括设备运输、保险、代理、安装调试、培训、税费、系统集成费用和采购文件规定的其它费用。</w:t>
      </w:r>
    </w:p>
    <w:p>
      <w:pPr>
        <w:keepNext w:val="0"/>
        <w:keepLines w:val="0"/>
        <w:pageBreakBefore w:val="0"/>
        <w:widowControl w:val="0"/>
        <w:shd w:val="clear" w:color="auto" w:fill="FFFFFF"/>
        <w:kinsoku w:val="0"/>
        <w:wordWrap/>
        <w:overflowPunct w:val="0"/>
        <w:topLinePunct w:val="0"/>
        <w:autoSpaceDE/>
        <w:autoSpaceDN/>
        <w:bidi w:val="0"/>
        <w:adjustRightInd/>
        <w:snapToGrid/>
        <w:spacing w:line="12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2.“报价表”为多页的，每页均需由法定代表人或授权代表签字并盖</w:t>
      </w:r>
      <w:r>
        <w:rPr>
          <w:rFonts w:hint="eastAsia" w:asciiTheme="minorEastAsia" w:hAnsiTheme="minorEastAsia" w:eastAsiaTheme="minorEastAsia" w:cstheme="minorEastAsia"/>
          <w:color w:val="auto"/>
          <w:kern w:val="0"/>
          <w:sz w:val="28"/>
          <w:szCs w:val="28"/>
          <w:highlight w:val="none"/>
          <w:lang w:eastAsia="zh-CN"/>
        </w:rPr>
        <w:t>供应商</w:t>
      </w:r>
      <w:r>
        <w:rPr>
          <w:rFonts w:hint="eastAsia" w:asciiTheme="minorEastAsia" w:hAnsiTheme="minorEastAsia" w:eastAsiaTheme="minorEastAsia" w:cstheme="minorEastAsia"/>
          <w:color w:val="auto"/>
          <w:kern w:val="0"/>
          <w:sz w:val="28"/>
          <w:szCs w:val="28"/>
          <w:highlight w:val="none"/>
        </w:rPr>
        <w:t>印章。</w:t>
      </w:r>
    </w:p>
    <w:p>
      <w:pPr>
        <w:keepNext w:val="0"/>
        <w:keepLines w:val="0"/>
        <w:pageBreakBefore w:val="0"/>
        <w:widowControl w:val="0"/>
        <w:shd w:val="clear" w:color="auto" w:fill="FFFFFF"/>
        <w:kinsoku w:val="0"/>
        <w:wordWrap/>
        <w:overflowPunct w:val="0"/>
        <w:topLinePunct w:val="0"/>
        <w:autoSpaceDE/>
        <w:autoSpaceDN/>
        <w:bidi w:val="0"/>
        <w:adjustRightInd/>
        <w:snapToGrid/>
        <w:spacing w:line="12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3.单价报价超过单价最高限价的为无效报价，供应商响应文件将作无效响应处理。</w:t>
      </w:r>
    </w:p>
    <w:p>
      <w:pPr>
        <w:keepNext w:val="0"/>
        <w:keepLines w:val="0"/>
        <w:pageBreakBefore w:val="0"/>
        <w:widowControl w:val="0"/>
        <w:shd w:val="clear" w:color="auto" w:fill="FFFFFF"/>
        <w:kinsoku w:val="0"/>
        <w:wordWrap/>
        <w:overflowPunct w:val="0"/>
        <w:topLinePunct w:val="0"/>
        <w:autoSpaceDE/>
        <w:autoSpaceDN/>
        <w:bidi w:val="0"/>
        <w:adjustRightInd/>
        <w:snapToGrid/>
        <w:spacing w:line="12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4.两轮（若有）以上报价的，供应商在未提高响应文件中承诺的产品及其服务质量的情况下，其最后报价不得高于对该项目之前的报价</w:t>
      </w:r>
      <w:r>
        <w:rPr>
          <w:rFonts w:hint="eastAsia" w:asciiTheme="minorEastAsia" w:hAnsiTheme="minorEastAsia" w:eastAsiaTheme="minorEastAsia" w:cstheme="minorEastAsia"/>
          <w:color w:val="auto"/>
          <w:kern w:val="0"/>
          <w:sz w:val="28"/>
          <w:szCs w:val="28"/>
          <w:highlight w:val="none"/>
          <w:lang w:eastAsia="zh-CN"/>
        </w:rPr>
        <w:t>。</w:t>
      </w:r>
    </w:p>
    <w:p>
      <w:pPr>
        <w:keepNext w:val="0"/>
        <w:keepLines w:val="0"/>
        <w:pageBreakBefore w:val="0"/>
        <w:widowControl w:val="0"/>
        <w:shd w:val="clear" w:color="auto" w:fill="FFFFFF"/>
        <w:kinsoku w:val="0"/>
        <w:wordWrap/>
        <w:overflowPunct w:val="0"/>
        <w:topLinePunct w:val="0"/>
        <w:autoSpaceDE/>
        <w:autoSpaceDN/>
        <w:bidi w:val="0"/>
        <w:adjustRightInd/>
        <w:snapToGrid/>
        <w:spacing w:line="12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5.</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最后</w:t>
      </w:r>
      <w:r>
        <w:rPr>
          <w:rFonts w:hint="eastAsia" w:asciiTheme="minorEastAsia" w:hAnsiTheme="minorEastAsia" w:eastAsiaTheme="minorEastAsia" w:cstheme="minorEastAsia"/>
          <w:color w:val="auto"/>
          <w:kern w:val="0"/>
          <w:sz w:val="28"/>
          <w:szCs w:val="28"/>
          <w:highlight w:val="none"/>
        </w:rPr>
        <w:t>报价表”需单独密封。</w:t>
      </w:r>
    </w:p>
    <w:p>
      <w:pPr>
        <w:keepNext w:val="0"/>
        <w:keepLines w:val="0"/>
        <w:pageBreakBefore w:val="0"/>
        <w:widowControl w:val="0"/>
        <w:shd w:val="clear" w:color="auto" w:fill="FFFFFF"/>
        <w:kinsoku w:val="0"/>
        <w:wordWrap/>
        <w:overflowPunct w:val="0"/>
        <w:topLinePunct w:val="0"/>
        <w:autoSpaceDE/>
        <w:autoSpaceDN/>
        <w:bidi w:val="0"/>
        <w:adjustRightInd/>
        <w:snapToGrid/>
        <w:spacing w:line="12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供应商名称：（盖章）</w:t>
      </w:r>
    </w:p>
    <w:p>
      <w:pPr>
        <w:keepNext w:val="0"/>
        <w:keepLines w:val="0"/>
        <w:pageBreakBefore w:val="0"/>
        <w:widowControl w:val="0"/>
        <w:shd w:val="clear" w:color="auto" w:fill="FFFFFF"/>
        <w:kinsoku w:val="0"/>
        <w:wordWrap/>
        <w:overflowPunct w:val="0"/>
        <w:topLinePunct w:val="0"/>
        <w:autoSpaceDE/>
        <w:autoSpaceDN/>
        <w:bidi w:val="0"/>
        <w:adjustRightInd/>
        <w:snapToGrid/>
        <w:spacing w:line="12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法定代表人或授权代表（签字）：</w:t>
      </w:r>
    </w:p>
    <w:p>
      <w:pPr>
        <w:keepNext w:val="0"/>
        <w:keepLines w:val="0"/>
        <w:pageBreakBefore w:val="0"/>
        <w:widowControl w:val="0"/>
        <w:shd w:val="clear" w:color="auto" w:fill="FFFFFF"/>
        <w:kinsoku w:val="0"/>
        <w:wordWrap/>
        <w:overflowPunct w:val="0"/>
        <w:topLinePunct w:val="0"/>
        <w:autoSpaceDE/>
        <w:autoSpaceDN/>
        <w:bidi w:val="0"/>
        <w:adjustRightInd/>
        <w:snapToGrid/>
        <w:spacing w:line="12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日期：</w:t>
      </w:r>
    </w:p>
    <w:p>
      <w:pPr>
        <w:keepNext w:val="0"/>
        <w:keepLines w:val="0"/>
        <w:pageBreakBefore w:val="0"/>
        <w:widowControl/>
        <w:shd w:val="clear" w:color="auto" w:fill="FFFFFF"/>
        <w:kinsoku/>
        <w:wordWrap w:val="0"/>
        <w:overflowPunct/>
        <w:topLinePunct w:val="0"/>
        <w:autoSpaceDE/>
        <w:autoSpaceDN/>
        <w:bidi w:val="0"/>
        <w:spacing w:line="360" w:lineRule="auto"/>
        <w:ind w:firstLine="562"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eastAsia="zh-CN"/>
        </w:rPr>
        <w:t>附件</w:t>
      </w:r>
      <w:r>
        <w:rPr>
          <w:rFonts w:hint="eastAsia" w:asciiTheme="minorEastAsia" w:hAnsiTheme="minorEastAsia" w:cstheme="minorEastAsia"/>
          <w:b/>
          <w:bCs/>
          <w:color w:val="auto"/>
          <w:kern w:val="0"/>
          <w:sz w:val="28"/>
          <w:szCs w:val="28"/>
          <w:highlight w:val="none"/>
          <w:lang w:val="en-US" w:eastAsia="zh-CN"/>
        </w:rPr>
        <w:t>5</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3</w:t>
      </w:r>
      <w:r>
        <w:rPr>
          <w:rFonts w:hint="eastAsia" w:asciiTheme="minorEastAsia" w:hAnsiTheme="minorEastAsia" w:eastAsiaTheme="minorEastAsia" w:cstheme="minorEastAsia"/>
          <w:b/>
          <w:bCs/>
          <w:color w:val="auto"/>
          <w:kern w:val="0"/>
          <w:sz w:val="28"/>
          <w:szCs w:val="28"/>
          <w:highlight w:val="none"/>
        </w:rPr>
        <w:t>：</w:t>
      </w:r>
    </w:p>
    <w:p>
      <w:pPr>
        <w:keepNext w:val="0"/>
        <w:keepLines w:val="0"/>
        <w:pageBreakBefore w:val="0"/>
        <w:widowControl/>
        <w:shd w:val="clear" w:color="auto" w:fill="FFFFFF"/>
        <w:kinsoku/>
        <w:wordWrap w:val="0"/>
        <w:overflowPunct/>
        <w:topLinePunct w:val="0"/>
        <w:autoSpaceDE/>
        <w:autoSpaceDN/>
        <w:bidi w:val="0"/>
        <w:spacing w:line="360" w:lineRule="auto"/>
        <w:ind w:firstLine="562"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技术、商务要求</w:t>
      </w:r>
      <w:r>
        <w:rPr>
          <w:rFonts w:hint="eastAsia" w:asciiTheme="minorEastAsia" w:hAnsiTheme="minorEastAsia" w:eastAsiaTheme="minorEastAsia" w:cstheme="minorEastAsia"/>
          <w:b/>
          <w:bCs/>
          <w:color w:val="auto"/>
          <w:kern w:val="0"/>
          <w:sz w:val="28"/>
          <w:szCs w:val="28"/>
          <w:highlight w:val="none"/>
          <w:lang w:val="en-US" w:eastAsia="zh-CN"/>
        </w:rPr>
        <w:t>响应</w:t>
      </w:r>
      <w:r>
        <w:rPr>
          <w:rFonts w:hint="eastAsia" w:asciiTheme="minorEastAsia" w:hAnsiTheme="minorEastAsia" w:eastAsiaTheme="minorEastAsia" w:cstheme="minorEastAsia"/>
          <w:b/>
          <w:bCs/>
          <w:color w:val="auto"/>
          <w:kern w:val="0"/>
          <w:sz w:val="28"/>
          <w:szCs w:val="28"/>
          <w:highlight w:val="none"/>
        </w:rPr>
        <w:t>表</w:t>
      </w:r>
    </w:p>
    <w:tbl>
      <w:tblPr>
        <w:tblStyle w:val="13"/>
        <w:tblW w:w="0" w:type="auto"/>
        <w:jc w:val="center"/>
        <w:tblLayout w:type="autofit"/>
        <w:tblCellMar>
          <w:top w:w="0" w:type="dxa"/>
          <w:left w:w="0" w:type="dxa"/>
          <w:bottom w:w="0" w:type="dxa"/>
          <w:right w:w="0" w:type="dxa"/>
        </w:tblCellMar>
      </w:tblPr>
      <w:tblGrid>
        <w:gridCol w:w="1134"/>
        <w:gridCol w:w="2287"/>
        <w:gridCol w:w="2287"/>
        <w:gridCol w:w="2814"/>
      </w:tblGrid>
      <w:tr>
        <w:tblPrEx>
          <w:tblCellMar>
            <w:top w:w="0" w:type="dxa"/>
            <w:left w:w="0" w:type="dxa"/>
            <w:bottom w:w="0" w:type="dxa"/>
            <w:right w:w="0" w:type="dxa"/>
          </w:tblCellMar>
        </w:tblPrEx>
        <w:trPr>
          <w:trHeight w:val="678"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采购文件</w:t>
            </w:r>
            <w:r>
              <w:rPr>
                <w:rFonts w:hint="eastAsia" w:asciiTheme="minorEastAsia" w:hAnsiTheme="minorEastAsia" w:eastAsiaTheme="minorEastAsia" w:cstheme="minorEastAsia"/>
                <w:color w:val="auto"/>
                <w:kern w:val="0"/>
                <w:sz w:val="28"/>
                <w:szCs w:val="28"/>
                <w:highlight w:val="none"/>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供应商</w:t>
            </w:r>
            <w:r>
              <w:rPr>
                <w:rFonts w:hint="eastAsia" w:asciiTheme="minorEastAsia" w:hAnsiTheme="minorEastAsia" w:eastAsiaTheme="minorEastAsia" w:cstheme="minorEastAsia"/>
                <w:color w:val="auto"/>
                <w:kern w:val="0"/>
                <w:sz w:val="28"/>
                <w:szCs w:val="28"/>
                <w:highlight w:val="none"/>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r>
    </w:tbl>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注：</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1.供应商根据</w:t>
      </w:r>
      <w:r>
        <w:rPr>
          <w:rFonts w:hint="eastAsia" w:asciiTheme="minorEastAsia" w:hAnsiTheme="minorEastAsia" w:eastAsiaTheme="minorEastAsia" w:cstheme="minorEastAsia"/>
          <w:color w:val="auto"/>
          <w:kern w:val="0"/>
          <w:sz w:val="28"/>
          <w:szCs w:val="28"/>
          <w:highlight w:val="none"/>
          <w:lang w:val="en-US" w:eastAsia="zh-CN"/>
        </w:rPr>
        <w:t>附件1“采购需求”中的</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技术要求”“商务要求”</w:t>
      </w:r>
      <w:r>
        <w:rPr>
          <w:rFonts w:hint="eastAsia" w:asciiTheme="minorEastAsia" w:hAnsiTheme="minorEastAsia" w:eastAsiaTheme="minorEastAsia" w:cstheme="minorEastAsia"/>
          <w:color w:val="auto"/>
          <w:kern w:val="0"/>
          <w:sz w:val="28"/>
          <w:szCs w:val="28"/>
          <w:highlight w:val="none"/>
        </w:rPr>
        <w:t>，对应进行填写。未单独填写的条款，视为默认响应。</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2.若无偏离，可在偏离情况中填“/”；若有偏离，需在偏离情况中进行说明；</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3.若“</w:t>
      </w:r>
      <w:r>
        <w:rPr>
          <w:rFonts w:hint="eastAsia" w:asciiTheme="minorEastAsia" w:hAnsiTheme="minorEastAsia" w:eastAsiaTheme="minorEastAsia" w:cstheme="minorEastAsia"/>
          <w:color w:val="auto"/>
          <w:kern w:val="0"/>
          <w:sz w:val="28"/>
          <w:szCs w:val="28"/>
          <w:highlight w:val="none"/>
          <w:lang w:val="en-US" w:eastAsia="zh-CN"/>
        </w:rPr>
        <w:t>技术要求</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“商务要求”</w:t>
      </w:r>
      <w:r>
        <w:rPr>
          <w:rFonts w:hint="eastAsia" w:asciiTheme="minorEastAsia" w:hAnsiTheme="minorEastAsia" w:eastAsiaTheme="minorEastAsia" w:cstheme="minorEastAsia"/>
          <w:color w:val="auto"/>
          <w:kern w:val="0"/>
          <w:sz w:val="28"/>
          <w:szCs w:val="28"/>
          <w:highlight w:val="none"/>
        </w:rPr>
        <w:t>要求提供证明材料，需按要求提供证明材料。</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供应商名称：XXXX（盖单位公章）</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法定代表人或授权代表签字：</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日期:</w:t>
      </w:r>
    </w:p>
    <w:p>
      <w:pPr>
        <w:keepNext w:val="0"/>
        <w:keepLines w:val="0"/>
        <w:pageBreakBefore w:val="0"/>
        <w:kinsoku/>
        <w:overflowPunct/>
        <w:topLinePunct w:val="0"/>
        <w:autoSpaceDE/>
        <w:autoSpaceDN/>
        <w:bidi w:val="0"/>
        <w:spacing w:line="360" w:lineRule="auto"/>
        <w:ind w:firstLine="562" w:firstLineChars="200"/>
        <w:rPr>
          <w:rFonts w:hint="eastAsia" w:asciiTheme="minorEastAsia" w:hAnsiTheme="minorEastAsia" w:eastAsiaTheme="minorEastAsia" w:cstheme="minorEastAsia"/>
          <w:b/>
          <w:bCs/>
          <w:color w:val="auto"/>
          <w:kern w:val="0"/>
          <w:sz w:val="28"/>
          <w:szCs w:val="28"/>
          <w:highlight w:val="none"/>
          <w:shd w:val="clear" w:color="auto" w:fill="FFFFFF"/>
        </w:rPr>
      </w:pPr>
      <w:r>
        <w:rPr>
          <w:rFonts w:hint="eastAsia" w:asciiTheme="minorEastAsia" w:hAnsiTheme="minorEastAsia" w:eastAsiaTheme="minorEastAsia" w:cstheme="minorEastAsia"/>
          <w:b/>
          <w:bCs/>
          <w:color w:val="auto"/>
          <w:kern w:val="0"/>
          <w:sz w:val="28"/>
          <w:szCs w:val="28"/>
          <w:highlight w:val="none"/>
          <w:shd w:val="clear" w:color="auto" w:fill="FFFFFF"/>
        </w:rPr>
        <w:br w:type="page"/>
      </w:r>
    </w:p>
    <w:p>
      <w:pPr>
        <w:keepNext w:val="0"/>
        <w:keepLines w:val="0"/>
        <w:pageBreakBefore w:val="0"/>
        <w:widowControl/>
        <w:shd w:val="clear" w:color="auto" w:fill="FFFFFF"/>
        <w:kinsoku/>
        <w:wordWrap w:val="0"/>
        <w:overflowPunct/>
        <w:topLinePunct w:val="0"/>
        <w:autoSpaceDE/>
        <w:autoSpaceDN/>
        <w:bidi w:val="0"/>
        <w:spacing w:line="360" w:lineRule="auto"/>
        <w:ind w:firstLine="562"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eastAsia="zh-CN"/>
        </w:rPr>
        <w:t>附件</w:t>
      </w:r>
      <w:r>
        <w:rPr>
          <w:rFonts w:hint="eastAsia" w:asciiTheme="minorEastAsia" w:hAnsiTheme="minorEastAsia" w:cstheme="minorEastAsia"/>
          <w:b/>
          <w:bCs/>
          <w:color w:val="auto"/>
          <w:kern w:val="0"/>
          <w:sz w:val="28"/>
          <w:szCs w:val="28"/>
          <w:highlight w:val="none"/>
          <w:lang w:val="en-US" w:eastAsia="zh-CN"/>
        </w:rPr>
        <w:t>5</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4</w:t>
      </w:r>
      <w:r>
        <w:rPr>
          <w:rFonts w:hint="eastAsia" w:asciiTheme="minorEastAsia" w:hAnsiTheme="minorEastAsia" w:eastAsiaTheme="minorEastAsia" w:cstheme="minorEastAsia"/>
          <w:b/>
          <w:bCs/>
          <w:color w:val="auto"/>
          <w:kern w:val="0"/>
          <w:sz w:val="28"/>
          <w:szCs w:val="28"/>
          <w:highlight w:val="none"/>
        </w:rPr>
        <w:t>：</w:t>
      </w:r>
    </w:p>
    <w:p>
      <w:pPr>
        <w:keepNext w:val="0"/>
        <w:keepLines w:val="0"/>
        <w:pageBreakBefore w:val="0"/>
        <w:widowControl/>
        <w:shd w:val="clear" w:color="auto" w:fill="FFFFFF"/>
        <w:kinsoku/>
        <w:wordWrap w:val="0"/>
        <w:overflowPunct/>
        <w:topLinePunct w:val="0"/>
        <w:autoSpaceDE/>
        <w:autoSpaceDN/>
        <w:bidi w:val="0"/>
        <w:spacing w:line="360" w:lineRule="auto"/>
        <w:ind w:firstLine="562"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用户情况表</w:t>
      </w:r>
    </w:p>
    <w:tbl>
      <w:tblPr>
        <w:tblStyle w:val="13"/>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1014"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用户</w:t>
            </w:r>
          </w:p>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项目</w:t>
            </w:r>
          </w:p>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合同</w:t>
            </w:r>
          </w:p>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联系人及</w:t>
            </w:r>
          </w:p>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tc>
      </w:tr>
    </w:tbl>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法定代表人或授权代表签字：</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日期</w:t>
      </w:r>
      <w:r>
        <w:rPr>
          <w:rFonts w:hint="eastAsia" w:asciiTheme="minorEastAsia" w:hAnsiTheme="minorEastAsia" w:eastAsiaTheme="minorEastAsia" w:cstheme="minorEastAsia"/>
          <w:b/>
          <w:bCs/>
          <w:color w:val="auto"/>
          <w:kern w:val="0"/>
          <w:sz w:val="28"/>
          <w:szCs w:val="28"/>
          <w:highlight w:val="none"/>
        </w:rPr>
        <w:t>:</w:t>
      </w:r>
    </w:p>
    <w:p>
      <w:pPr>
        <w:keepNext w:val="0"/>
        <w:keepLines w:val="0"/>
        <w:pageBreakBefore w:val="0"/>
        <w:kinsoku/>
        <w:overflowPunct/>
        <w:topLinePunct w:val="0"/>
        <w:autoSpaceDE/>
        <w:autoSpaceDN/>
        <w:bidi w:val="0"/>
        <w:spacing w:line="360" w:lineRule="auto"/>
        <w:ind w:firstLine="562" w:firstLineChars="200"/>
        <w:rPr>
          <w:rFonts w:hint="eastAsia" w:asciiTheme="minorEastAsia" w:hAnsiTheme="minorEastAsia" w:eastAsiaTheme="minorEastAsia" w:cstheme="minorEastAsia"/>
          <w:b/>
          <w:bCs/>
          <w:color w:val="auto"/>
          <w:kern w:val="0"/>
          <w:sz w:val="28"/>
          <w:szCs w:val="28"/>
          <w:highlight w:val="none"/>
          <w:shd w:val="clear" w:color="auto" w:fill="FFFFFF"/>
        </w:rPr>
      </w:pPr>
      <w:r>
        <w:rPr>
          <w:rFonts w:hint="eastAsia" w:asciiTheme="minorEastAsia" w:hAnsiTheme="minorEastAsia" w:eastAsiaTheme="minorEastAsia" w:cstheme="minorEastAsia"/>
          <w:b/>
          <w:bCs/>
          <w:color w:val="auto"/>
          <w:kern w:val="0"/>
          <w:sz w:val="28"/>
          <w:szCs w:val="28"/>
          <w:highlight w:val="none"/>
          <w:shd w:val="clear" w:color="auto" w:fill="FFFFFF"/>
        </w:rPr>
        <w:br w:type="page"/>
      </w:r>
    </w:p>
    <w:p>
      <w:pPr>
        <w:pStyle w:val="20"/>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left"/>
        <w:textAlignment w:val="auto"/>
        <w:outlineLvl w:val="9"/>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eastAsia="zh-CN"/>
        </w:rPr>
        <w:t>附件</w:t>
      </w:r>
      <w:r>
        <w:rPr>
          <w:rFonts w:hint="eastAsia" w:asciiTheme="minorEastAsia" w:hAnsiTheme="minorEastAsia" w:eastAsiaTheme="minorEastAsia" w:cstheme="minorEastAsia"/>
          <w:b/>
          <w:bCs/>
          <w:color w:val="auto"/>
          <w:kern w:val="0"/>
          <w:sz w:val="28"/>
          <w:szCs w:val="28"/>
          <w:highlight w:val="none"/>
          <w:lang w:val="en-US" w:eastAsia="zh-CN"/>
        </w:rPr>
        <w:t>5</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5</w:t>
      </w:r>
      <w:r>
        <w:rPr>
          <w:rFonts w:hint="eastAsia" w:asciiTheme="minorEastAsia" w:hAnsiTheme="minorEastAsia" w:eastAsiaTheme="minorEastAsia" w:cstheme="minorEastAsia"/>
          <w:b/>
          <w:bCs/>
          <w:color w:val="auto"/>
          <w:kern w:val="0"/>
          <w:sz w:val="28"/>
          <w:szCs w:val="28"/>
          <w:highlight w:val="none"/>
        </w:rPr>
        <w:t>：</w:t>
      </w:r>
    </w:p>
    <w:p>
      <w:pPr>
        <w:pStyle w:val="20"/>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授权委托书</w:t>
      </w:r>
    </w:p>
    <w:p>
      <w:pPr>
        <w:pStyle w:val="20"/>
        <w:keepNext w:val="0"/>
        <w:keepLines w:val="0"/>
        <w:pageBreakBefore w:val="0"/>
        <w:kinsoku/>
        <w:wordWrap/>
        <w:overflowPunct/>
        <w:topLinePunct w:val="0"/>
        <w:autoSpaceDE/>
        <w:autoSpaceDN/>
        <w:bidi w:val="0"/>
        <w:spacing w:line="360" w:lineRule="auto"/>
        <w:ind w:firstLine="560" w:firstLineChars="200"/>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四川省妇幼保健院</w:t>
      </w:r>
      <w:r>
        <w:rPr>
          <w:rFonts w:hint="eastAsia" w:asciiTheme="minorEastAsia" w:hAnsiTheme="minorEastAsia" w:eastAsiaTheme="minorEastAsia" w:cstheme="minorEastAsia"/>
          <w:color w:val="auto"/>
          <w:sz w:val="28"/>
          <w:szCs w:val="28"/>
          <w:highlight w:val="none"/>
        </w:rPr>
        <w:t>：</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本人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（姓名）系</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（供应商名称）的法定代表人（单位负责人），现委托</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（姓名）为我方代理人。代理人在本次采购中所签署的一切文件和处理的一切有关事宜，我公司（单位）均予承认，所产生的法律后果均由我公司（单位）承担。</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委托期限：自本授权委托书签署之日起至响应文件有效期届满之日止。代理人无转委托权。</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供应商名称：XXXX（盖单位公章）</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法定代表人（单位负责人）（签字或加盖个人名章）：XXXX。</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授权代表（代理人）签字：XXXX。</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日    期：XXXX。</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法定代表人（单位负责人）有效期内的居民身份证正反面</w:t>
      </w:r>
    </w:p>
    <w:tbl>
      <w:tblPr>
        <w:tblStyle w:val="13"/>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keepNext w:val="0"/>
              <w:keepLines w:val="0"/>
              <w:pageBreakBefore w:val="0"/>
              <w:tabs>
                <w:tab w:val="left" w:pos="5580"/>
              </w:tabs>
              <w:kinsoku/>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p>
        </w:tc>
        <w:tc>
          <w:tcPr>
            <w:tcW w:w="2875" w:type="dxa"/>
            <w:noWrap w:val="0"/>
            <w:vAlign w:val="top"/>
          </w:tcPr>
          <w:p>
            <w:pPr>
              <w:keepNext w:val="0"/>
              <w:keepLines w:val="0"/>
              <w:pageBreakBefore w:val="0"/>
              <w:tabs>
                <w:tab w:val="left" w:pos="5580"/>
              </w:tabs>
              <w:kinsoku/>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p>
        </w:tc>
      </w:tr>
    </w:tbl>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授权代表（代理人）</w:t>
      </w:r>
      <w:r>
        <w:rPr>
          <w:rFonts w:hint="eastAsia" w:asciiTheme="minorEastAsia" w:hAnsiTheme="minorEastAsia" w:eastAsiaTheme="minorEastAsia" w:cstheme="minorEastAsia"/>
          <w:color w:val="auto"/>
          <w:sz w:val="28"/>
          <w:szCs w:val="28"/>
          <w:highlight w:val="none"/>
          <w:lang w:val="en-US" w:eastAsia="zh-CN"/>
        </w:rPr>
        <w:t>有效期内的居民身份证正反面</w:t>
      </w:r>
    </w:p>
    <w:tbl>
      <w:tblPr>
        <w:tblStyle w:val="13"/>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keepNext w:val="0"/>
              <w:keepLines w:val="0"/>
              <w:pageBreakBefore w:val="0"/>
              <w:tabs>
                <w:tab w:val="left" w:pos="5580"/>
              </w:tabs>
              <w:kinsoku/>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p>
        </w:tc>
        <w:tc>
          <w:tcPr>
            <w:tcW w:w="2875" w:type="dxa"/>
            <w:noWrap w:val="0"/>
            <w:vAlign w:val="top"/>
          </w:tcPr>
          <w:p>
            <w:pPr>
              <w:keepNext w:val="0"/>
              <w:keepLines w:val="0"/>
              <w:pageBreakBefore w:val="0"/>
              <w:tabs>
                <w:tab w:val="left" w:pos="5580"/>
              </w:tabs>
              <w:kinsoku/>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p>
        </w:tc>
      </w:tr>
    </w:tbl>
    <w:p>
      <w:pPr>
        <w:keepNext w:val="0"/>
        <w:keepLines w:val="0"/>
        <w:pageBreakBefore w:val="0"/>
        <w:kinsoku/>
        <w:overflowPunct/>
        <w:topLinePunct w:val="0"/>
        <w:autoSpaceDE/>
        <w:autoSpaceDN/>
        <w:bidi w:val="0"/>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注：</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提供有效期内的身份证明材料，例如居民身份证或户口本或军官证或护照等；</w:t>
      </w:r>
    </w:p>
    <w:p>
      <w:pPr>
        <w:keepNext w:val="0"/>
        <w:keepLines w:val="0"/>
        <w:pageBreakBefore w:val="0"/>
        <w:kinsoku/>
        <w:overflowPunct/>
        <w:topLinePunct w:val="0"/>
        <w:autoSpaceDE/>
        <w:autoSpaceDN/>
        <w:bidi w:val="0"/>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lang w:eastAsia="zh-CN"/>
        </w:rPr>
        <w:t>若提供居民身份证，须为正、反面复印件。</w:t>
      </w:r>
    </w:p>
    <w:p>
      <w:pPr>
        <w:keepNext w:val="0"/>
        <w:keepLines w:val="0"/>
        <w:pageBreakBefore w:val="0"/>
        <w:widowControl/>
        <w:shd w:val="clear" w:color="auto" w:fill="FFFFFF"/>
        <w:kinsoku/>
        <w:wordWrap w:val="0"/>
        <w:overflowPunct/>
        <w:topLinePunct w:val="0"/>
        <w:autoSpaceDE/>
        <w:autoSpaceDN/>
        <w:bidi w:val="0"/>
        <w:spacing w:line="360" w:lineRule="auto"/>
        <w:ind w:left="480"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★说明：上述证明文件附有法定代表人、被授权代表身份证复印件（</w:t>
      </w:r>
      <w:r>
        <w:rPr>
          <w:rFonts w:hint="eastAsia" w:asciiTheme="minorEastAsia" w:hAnsiTheme="minorEastAsia" w:eastAsiaTheme="minorEastAsia" w:cstheme="minorEastAsia"/>
          <w:color w:val="auto"/>
          <w:kern w:val="0"/>
          <w:sz w:val="28"/>
          <w:szCs w:val="28"/>
          <w:highlight w:val="none"/>
          <w:lang w:val="en-US" w:eastAsia="zh-CN"/>
        </w:rPr>
        <w:t>双方签字并</w:t>
      </w:r>
      <w:r>
        <w:rPr>
          <w:rFonts w:hint="eastAsia" w:asciiTheme="minorEastAsia" w:hAnsiTheme="minorEastAsia" w:eastAsiaTheme="minorEastAsia" w:cstheme="minorEastAsia"/>
          <w:color w:val="auto"/>
          <w:kern w:val="0"/>
          <w:sz w:val="28"/>
          <w:szCs w:val="28"/>
          <w:highlight w:val="none"/>
        </w:rPr>
        <w:t>加盖公章）时才能生效。</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br w:type="page"/>
      </w:r>
      <w:r>
        <w:rPr>
          <w:rFonts w:hint="eastAsia" w:asciiTheme="minorEastAsia" w:hAnsiTheme="minorEastAsia" w:eastAsiaTheme="minorEastAsia" w:cstheme="minorEastAsia"/>
          <w:b/>
          <w:bCs/>
          <w:color w:val="auto"/>
          <w:kern w:val="0"/>
          <w:sz w:val="28"/>
          <w:szCs w:val="28"/>
          <w:highlight w:val="none"/>
          <w:lang w:eastAsia="zh-CN"/>
        </w:rPr>
        <w:t>附件</w:t>
      </w:r>
      <w:r>
        <w:rPr>
          <w:rFonts w:hint="eastAsia" w:asciiTheme="minorEastAsia" w:hAnsiTheme="minorEastAsia" w:eastAsiaTheme="minorEastAsia" w:cstheme="minorEastAsia"/>
          <w:b/>
          <w:bCs/>
          <w:color w:val="auto"/>
          <w:kern w:val="0"/>
          <w:sz w:val="28"/>
          <w:szCs w:val="28"/>
          <w:highlight w:val="none"/>
          <w:lang w:val="en-US" w:eastAsia="zh-CN"/>
        </w:rPr>
        <w:t>5</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6</w:t>
      </w:r>
      <w:r>
        <w:rPr>
          <w:rFonts w:hint="eastAsia" w:asciiTheme="minorEastAsia" w:hAnsiTheme="minorEastAsia" w:eastAsiaTheme="minorEastAsia" w:cstheme="minorEastAsia"/>
          <w:b/>
          <w:bCs/>
          <w:color w:val="auto"/>
          <w:kern w:val="0"/>
          <w:sz w:val="28"/>
          <w:szCs w:val="28"/>
          <w:highlight w:val="none"/>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center"/>
        <w:textAlignment w:val="auto"/>
        <w:outlineLvl w:val="9"/>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法定代表人（单位负责人）身份证明</w:t>
      </w:r>
    </w:p>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heme="minorEastAsia" w:hAnsiTheme="minorEastAsia" w:eastAsiaTheme="minorEastAsia" w:cstheme="minorEastAsia"/>
          <w:color w:val="auto"/>
          <w:sz w:val="28"/>
          <w:szCs w:val="28"/>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lang w:eastAsia="zh-CN"/>
        </w:rPr>
        <w:t>四川省妇幼保健院</w:t>
      </w:r>
      <w:r>
        <w:rPr>
          <w:rFonts w:hint="eastAsia" w:asciiTheme="minorEastAsia" w:hAnsiTheme="minorEastAsia" w:eastAsiaTheme="minorEastAsia" w:cstheme="minorEastAsia"/>
          <w:color w:val="auto"/>
          <w:sz w:val="28"/>
          <w:szCs w:val="28"/>
          <w:highlight w:val="none"/>
        </w:rPr>
        <w:t>：</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（姓名）系</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（供应商名称）的法定代表人（单位负责人）（职务</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特此证明。</w:t>
      </w:r>
    </w:p>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560" w:firstLineChars="200"/>
        <w:jc w:val="left"/>
        <w:textAlignment w:val="auto"/>
        <w:outlineLvl w:val="9"/>
        <w:rPr>
          <w:rFonts w:hint="eastAsia" w:asciiTheme="minorEastAsia" w:hAnsiTheme="minorEastAsia" w:eastAsiaTheme="minorEastAsia" w:cstheme="minorEastAsia"/>
          <w:color w:val="auto"/>
          <w:sz w:val="28"/>
          <w:szCs w:val="28"/>
          <w:highlight w:val="none"/>
          <w:lang w:val="en-US" w:eastAsia="zh-CN"/>
        </w:rPr>
      </w:pP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供应商名称：XXXX（盖单位公章）</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法定代表人（单位负责人）（签字或加盖个人名章）：XXXX。</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日    期：XXXX。</w:t>
      </w:r>
    </w:p>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left"/>
        <w:textAlignment w:val="auto"/>
        <w:outlineLvl w:val="9"/>
        <w:rPr>
          <w:rFonts w:hint="eastAsia" w:asciiTheme="minorEastAsia" w:hAnsiTheme="minorEastAsia" w:eastAsiaTheme="minorEastAsia" w:cstheme="minorEastAsia"/>
          <w:b w:val="0"/>
          <w:bCs w:val="0"/>
          <w:color w:val="auto"/>
          <w:sz w:val="28"/>
          <w:szCs w:val="28"/>
          <w:highlight w:val="none"/>
          <w:u w:val="none"/>
          <w:lang w:val="en-US" w:eastAsia="zh-CN"/>
        </w:rPr>
      </w:pP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法定代表人（单位负责人）有效期内的居民身份证正反面</w:t>
      </w:r>
    </w:p>
    <w:tbl>
      <w:tblPr>
        <w:tblStyle w:val="13"/>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keepNext w:val="0"/>
              <w:keepLines w:val="0"/>
              <w:pageBreakBefore w:val="0"/>
              <w:tabs>
                <w:tab w:val="left" w:pos="5580"/>
              </w:tabs>
              <w:kinsoku/>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p>
        </w:tc>
        <w:tc>
          <w:tcPr>
            <w:tcW w:w="3398" w:type="dxa"/>
            <w:noWrap w:val="0"/>
            <w:vAlign w:val="top"/>
          </w:tcPr>
          <w:p>
            <w:pPr>
              <w:keepNext w:val="0"/>
              <w:keepLines w:val="0"/>
              <w:pageBreakBefore w:val="0"/>
              <w:tabs>
                <w:tab w:val="left" w:pos="5580"/>
              </w:tabs>
              <w:kinsoku/>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562" w:firstLineChars="200"/>
        <w:jc w:val="left"/>
        <w:textAlignment w:val="auto"/>
        <w:outlineLvl w:val="9"/>
        <w:rPr>
          <w:rFonts w:hint="eastAsia" w:asciiTheme="minorEastAsia" w:hAnsiTheme="minorEastAsia" w:eastAsiaTheme="minorEastAsia" w:cstheme="minorEastAsia"/>
          <w:b/>
          <w:bCs/>
          <w:i w:val="0"/>
          <w:iCs w:val="0"/>
          <w:color w:val="auto"/>
          <w:sz w:val="28"/>
          <w:szCs w:val="28"/>
          <w:highlight w:val="none"/>
          <w:u w:val="none"/>
          <w:lang w:val="en-US" w:eastAsia="zh-CN"/>
        </w:rPr>
      </w:pPr>
    </w:p>
    <w:p>
      <w:pPr>
        <w:keepNext w:val="0"/>
        <w:keepLines w:val="0"/>
        <w:pageBreakBefore w:val="0"/>
        <w:kinsoku/>
        <w:overflowPunct/>
        <w:topLinePunct w:val="0"/>
        <w:autoSpaceDE/>
        <w:autoSpaceDN/>
        <w:bidi w:val="0"/>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注：</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lang w:eastAsia="zh-CN"/>
        </w:rPr>
        <w:t>若提供居民身份证，须为正、反面复印件。</w:t>
      </w:r>
    </w:p>
    <w:p>
      <w:pPr>
        <w:pStyle w:val="9"/>
        <w:keepNext w:val="0"/>
        <w:keepLines w:val="0"/>
        <w:pageBreakBefore w:val="0"/>
        <w:kinsoku/>
        <w:overflowPunct/>
        <w:topLinePunct w:val="0"/>
        <w:autoSpaceDE/>
        <w:autoSpaceDN/>
        <w:bidi w:val="0"/>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p>
    <w:p>
      <w:pPr>
        <w:pStyle w:val="21"/>
        <w:keepNext w:val="0"/>
        <w:keepLines w:val="0"/>
        <w:pageBreakBefore w:val="0"/>
        <w:kinsoku/>
        <w:overflowPunct/>
        <w:topLinePunct w:val="0"/>
        <w:autoSpaceDE/>
        <w:autoSpaceDN/>
        <w:bidi w:val="0"/>
        <w:snapToGrid w:val="0"/>
        <w:spacing w:before="156" w:beforeLines="50" w:after="312" w:afterLines="100" w:line="360" w:lineRule="auto"/>
        <w:ind w:firstLine="562" w:firstLineChars="200"/>
        <w:jc w:val="left"/>
        <w:textAlignment w:val="auto"/>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eastAsia="zh-CN"/>
        </w:rPr>
        <w:t>附件</w:t>
      </w:r>
      <w:r>
        <w:rPr>
          <w:rFonts w:hint="eastAsia" w:asciiTheme="minorEastAsia" w:hAnsiTheme="minorEastAsia" w:eastAsiaTheme="minorEastAsia" w:cstheme="minorEastAsia"/>
          <w:b/>
          <w:bCs/>
          <w:color w:val="auto"/>
          <w:kern w:val="0"/>
          <w:sz w:val="28"/>
          <w:szCs w:val="28"/>
          <w:highlight w:val="none"/>
          <w:lang w:val="en-US" w:eastAsia="zh-CN"/>
        </w:rPr>
        <w:t>5</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7</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承诺函</w:t>
      </w:r>
    </w:p>
    <w:p>
      <w:pPr>
        <w:pStyle w:val="21"/>
        <w:keepNext w:val="0"/>
        <w:keepLines w:val="0"/>
        <w:pageBreakBefore w:val="0"/>
        <w:kinsoku/>
        <w:overflowPunct/>
        <w:topLinePunct w:val="0"/>
        <w:autoSpaceDE/>
        <w:autoSpaceDN/>
        <w:bidi w:val="0"/>
        <w:snapToGrid w:val="0"/>
        <w:spacing w:before="156" w:beforeLines="50" w:after="312" w:afterLines="100" w:line="360" w:lineRule="auto"/>
        <w:ind w:firstLine="560" w:firstLineChars="20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shd w:val="clear" w:color="auto" w:fill="FFFFFF"/>
        </w:rPr>
        <w:t>承诺函</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四川省妇幼保健院：</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本供应商</w:t>
      </w:r>
      <w:r>
        <w:rPr>
          <w:rFonts w:hint="eastAsia" w:asciiTheme="minorEastAsia" w:hAnsiTheme="minorEastAsia" w:eastAsiaTheme="minorEastAsia" w:cstheme="minorEastAsia"/>
          <w:color w:val="auto"/>
          <w:sz w:val="28"/>
          <w:szCs w:val="28"/>
          <w:highlight w:val="none"/>
          <w:u w:val="single"/>
        </w:rPr>
        <w:t xml:space="preserve">      （供应商全称）        </w:t>
      </w:r>
      <w:r>
        <w:rPr>
          <w:rFonts w:hint="eastAsia" w:asciiTheme="minorEastAsia" w:hAnsiTheme="minorEastAsia" w:eastAsiaTheme="minorEastAsia" w:cstheme="minorEastAsia"/>
          <w:color w:val="auto"/>
          <w:sz w:val="28"/>
          <w:szCs w:val="28"/>
          <w:highlight w:val="none"/>
        </w:rPr>
        <w:t>参加</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）的</w:t>
      </w:r>
      <w:r>
        <w:rPr>
          <w:rFonts w:hint="eastAsia" w:asciiTheme="minorEastAsia" w:hAnsiTheme="minorEastAsia" w:cstheme="minorEastAsia"/>
          <w:color w:val="auto"/>
          <w:sz w:val="28"/>
          <w:szCs w:val="28"/>
          <w:highlight w:val="none"/>
          <w:lang w:eastAsia="zh-CN"/>
        </w:rPr>
        <w:t>磋商</w:t>
      </w:r>
      <w:r>
        <w:rPr>
          <w:rFonts w:hint="eastAsia" w:asciiTheme="minorEastAsia" w:hAnsiTheme="minorEastAsia" w:eastAsiaTheme="minorEastAsia" w:cstheme="minorEastAsia"/>
          <w:color w:val="auto"/>
          <w:sz w:val="28"/>
          <w:szCs w:val="28"/>
          <w:highlight w:val="none"/>
        </w:rPr>
        <w:t>活动，现郑重承诺：</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一、具备本项目规定的条件：</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（一）具有独立承担民事责任的能力； </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（二）具有良好的商业信誉和健全的财务会计制度； </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（三）具有履行合同所必需的设备和专业技术能力； </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（四）有依法缴纳税收和社会保障资金的良好记录； </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（五）参加采购活动前三年内，在经营活动中没有重大违法记录；没有因安全事故、质量事故、违规等被政府有关部门记录</w:t>
      </w:r>
      <w:r>
        <w:rPr>
          <w:rFonts w:hint="eastAsia" w:asciiTheme="minorEastAsia" w:hAnsiTheme="minorEastAsia" w:eastAsiaTheme="minorEastAsia" w:cstheme="minorEastAsia"/>
          <w:color w:val="auto"/>
          <w:sz w:val="28"/>
          <w:szCs w:val="28"/>
          <w:highlight w:val="none"/>
          <w:lang w:eastAsia="zh-CN"/>
        </w:rPr>
        <w:t>；</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（六）法律、行政法规规定的其他条件；</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二、完全接受和满足本项目</w:t>
      </w:r>
      <w:r>
        <w:rPr>
          <w:rFonts w:hint="eastAsia" w:asciiTheme="minorEastAsia" w:hAnsiTheme="minorEastAsia" w:cstheme="minorEastAsia"/>
          <w:color w:val="auto"/>
          <w:sz w:val="28"/>
          <w:szCs w:val="28"/>
          <w:highlight w:val="none"/>
          <w:lang w:eastAsia="zh-CN"/>
        </w:rPr>
        <w:t>磋商</w:t>
      </w:r>
      <w:r>
        <w:rPr>
          <w:rFonts w:hint="eastAsia" w:asciiTheme="minorEastAsia" w:hAnsiTheme="minorEastAsia" w:eastAsiaTheme="minorEastAsia" w:cstheme="minorEastAsia"/>
          <w:color w:val="auto"/>
          <w:sz w:val="28"/>
          <w:szCs w:val="28"/>
          <w:highlight w:val="none"/>
        </w:rPr>
        <w:t>文件中规定的实质性要求，如对</w:t>
      </w:r>
      <w:r>
        <w:rPr>
          <w:rFonts w:hint="eastAsia" w:asciiTheme="minorEastAsia" w:hAnsiTheme="minorEastAsia" w:cstheme="minorEastAsia"/>
          <w:color w:val="auto"/>
          <w:sz w:val="28"/>
          <w:szCs w:val="28"/>
          <w:highlight w:val="none"/>
          <w:lang w:eastAsia="zh-CN"/>
        </w:rPr>
        <w:t>磋商</w:t>
      </w:r>
      <w:r>
        <w:rPr>
          <w:rFonts w:hint="eastAsia" w:asciiTheme="minorEastAsia" w:hAnsiTheme="minorEastAsia" w:eastAsiaTheme="minorEastAsia" w:cstheme="minorEastAsia"/>
          <w:color w:val="auto"/>
          <w:sz w:val="28"/>
          <w:szCs w:val="28"/>
          <w:highlight w:val="none"/>
        </w:rPr>
        <w:t>文件有异议，已经在</w:t>
      </w:r>
      <w:r>
        <w:rPr>
          <w:rFonts w:hint="eastAsia" w:asciiTheme="minorEastAsia" w:hAnsiTheme="minorEastAsia" w:cstheme="minorEastAsia"/>
          <w:color w:val="auto"/>
          <w:sz w:val="28"/>
          <w:szCs w:val="28"/>
          <w:highlight w:val="none"/>
          <w:lang w:eastAsia="zh-CN"/>
        </w:rPr>
        <w:t>磋商</w:t>
      </w:r>
      <w:r>
        <w:rPr>
          <w:rFonts w:hint="eastAsia" w:asciiTheme="minorEastAsia" w:hAnsiTheme="minorEastAsia" w:eastAsiaTheme="minorEastAsia" w:cstheme="minorEastAsia"/>
          <w:color w:val="auto"/>
          <w:sz w:val="28"/>
          <w:szCs w:val="28"/>
          <w:highlight w:val="none"/>
        </w:rPr>
        <w:t>截止时间届满前依法进行维权救济，不存在对</w:t>
      </w:r>
      <w:r>
        <w:rPr>
          <w:rFonts w:hint="eastAsia" w:asciiTheme="minorEastAsia" w:hAnsiTheme="minorEastAsia" w:cstheme="minorEastAsia"/>
          <w:color w:val="auto"/>
          <w:sz w:val="28"/>
          <w:szCs w:val="28"/>
          <w:highlight w:val="none"/>
          <w:lang w:eastAsia="zh-CN"/>
        </w:rPr>
        <w:t>磋商</w:t>
      </w:r>
      <w:r>
        <w:rPr>
          <w:rFonts w:hint="eastAsia" w:asciiTheme="minorEastAsia" w:hAnsiTheme="minorEastAsia" w:eastAsiaTheme="minorEastAsia" w:cstheme="minorEastAsia"/>
          <w:color w:val="auto"/>
          <w:sz w:val="28"/>
          <w:szCs w:val="28"/>
          <w:highlight w:val="none"/>
        </w:rPr>
        <w:t>文件有异议的同时又参加</w:t>
      </w:r>
      <w:r>
        <w:rPr>
          <w:rFonts w:hint="eastAsia" w:asciiTheme="minorEastAsia" w:hAnsiTheme="minorEastAsia" w:cstheme="minorEastAsia"/>
          <w:color w:val="auto"/>
          <w:sz w:val="28"/>
          <w:szCs w:val="28"/>
          <w:highlight w:val="none"/>
          <w:lang w:eastAsia="zh-CN"/>
        </w:rPr>
        <w:t>磋商</w:t>
      </w:r>
      <w:r>
        <w:rPr>
          <w:rFonts w:hint="eastAsia" w:asciiTheme="minorEastAsia" w:hAnsiTheme="minorEastAsia" w:eastAsiaTheme="minorEastAsia" w:cstheme="minorEastAsia"/>
          <w:color w:val="auto"/>
          <w:sz w:val="28"/>
          <w:szCs w:val="28"/>
          <w:highlight w:val="none"/>
        </w:rPr>
        <w:t>以求侥幸成交或者为实现其他非法目的的行为。承诺成交后签订合同前按采购人要求提交技术参数相关佐证材料。</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三、参加本次</w:t>
      </w:r>
      <w:r>
        <w:rPr>
          <w:rFonts w:hint="eastAsia" w:asciiTheme="minorEastAsia" w:hAnsiTheme="minorEastAsia" w:cstheme="minorEastAsia"/>
          <w:color w:val="auto"/>
          <w:sz w:val="28"/>
          <w:szCs w:val="28"/>
          <w:highlight w:val="none"/>
          <w:lang w:eastAsia="zh-CN"/>
        </w:rPr>
        <w:t>磋商</w:t>
      </w:r>
      <w:r>
        <w:rPr>
          <w:rFonts w:hint="eastAsia" w:asciiTheme="minorEastAsia" w:hAnsiTheme="minorEastAsia" w:eastAsiaTheme="minorEastAsia" w:cstheme="minorEastAsia"/>
          <w:color w:val="auto"/>
          <w:sz w:val="28"/>
          <w:szCs w:val="28"/>
          <w:highlight w:val="none"/>
        </w:rPr>
        <w:t>采购活动，不存在与单位负责人为同一人或者存在直接控股、管理关系的其他供应商参与同一合同项下的采购活动的行为。本单位未参与本采购项目前期咨询论证，不属于禁止参加本项目</w:t>
      </w:r>
      <w:r>
        <w:rPr>
          <w:rFonts w:hint="eastAsia" w:asciiTheme="minorEastAsia" w:hAnsiTheme="minorEastAsia" w:cstheme="minorEastAsia"/>
          <w:color w:val="auto"/>
          <w:sz w:val="28"/>
          <w:szCs w:val="28"/>
          <w:highlight w:val="none"/>
          <w:lang w:eastAsia="zh-CN"/>
        </w:rPr>
        <w:t>磋商</w:t>
      </w:r>
      <w:r>
        <w:rPr>
          <w:rFonts w:hint="eastAsia" w:asciiTheme="minorEastAsia" w:hAnsiTheme="minorEastAsia" w:eastAsiaTheme="minorEastAsia" w:cstheme="minorEastAsia"/>
          <w:color w:val="auto"/>
          <w:sz w:val="28"/>
          <w:szCs w:val="28"/>
          <w:highlight w:val="none"/>
        </w:rPr>
        <w:t>的供应商。</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四、参加本次</w:t>
      </w:r>
      <w:r>
        <w:rPr>
          <w:rFonts w:hint="eastAsia" w:asciiTheme="minorEastAsia" w:hAnsiTheme="minorEastAsia" w:cstheme="minorEastAsia"/>
          <w:color w:val="auto"/>
          <w:sz w:val="28"/>
          <w:szCs w:val="28"/>
          <w:highlight w:val="none"/>
          <w:lang w:eastAsia="zh-CN"/>
        </w:rPr>
        <w:t>磋商</w:t>
      </w:r>
      <w:r>
        <w:rPr>
          <w:rFonts w:hint="eastAsia" w:asciiTheme="minorEastAsia" w:hAnsiTheme="minorEastAsia" w:eastAsiaTheme="minorEastAsia" w:cstheme="minorEastAsia"/>
          <w:color w:val="auto"/>
          <w:sz w:val="28"/>
          <w:szCs w:val="28"/>
          <w:highlight w:val="none"/>
        </w:rPr>
        <w:t>采购活动，不存在和其他供应商在同一合同项下的采购项目中，同时委托同一个自然人、同一家庭的人员、同一单位的人员作为代理人的行为。</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五、本单位未被对列入按财库[2016]125号规定的失信被执行人、重大税收违法案件当事人名单、政府采购严重违法失信行为记录名单及其他不符合《中华人民共和国政府采购法》第二十二条规定条件的供应商。</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六、国家或行业主管部门对采购产品的技术标准、质量标准和资格资质条件等有强制性规定的，我方承诺符合其要求。</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本公司对上述承诺的内容事项真实性负责。如经查实上述承诺的内容事项存在虚假，本单位愿意接受以提供虚假材料谋取成交追究法律责任。</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ab/>
      </w:r>
    </w:p>
    <w:p>
      <w:pPr>
        <w:keepNext w:val="0"/>
        <w:keepLines w:val="0"/>
        <w:pageBreakBefore w:val="0"/>
        <w:kinsoku/>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（盖章）</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法定代表人或授权代表（</w:t>
      </w:r>
      <w:r>
        <w:rPr>
          <w:rFonts w:hint="eastAsia" w:asciiTheme="minorEastAsia" w:hAnsiTheme="minorEastAsia" w:eastAsiaTheme="minorEastAsia" w:cstheme="minorEastAsia"/>
          <w:color w:val="auto"/>
          <w:sz w:val="28"/>
          <w:szCs w:val="28"/>
          <w:highlight w:val="none"/>
          <w:u w:val="single"/>
        </w:rPr>
        <w:t>签字或盖章</w:t>
      </w:r>
      <w:r>
        <w:rPr>
          <w:rFonts w:hint="eastAsia" w:asciiTheme="minorEastAsia" w:hAnsiTheme="minorEastAsia" w:eastAsiaTheme="minorEastAsia" w:cstheme="minorEastAsia"/>
          <w:color w:val="auto"/>
          <w:sz w:val="28"/>
          <w:szCs w:val="28"/>
          <w:highlight w:val="none"/>
        </w:rPr>
        <w:t>）：</w:t>
      </w:r>
    </w:p>
    <w:p>
      <w:pPr>
        <w:keepNext w:val="0"/>
        <w:keepLines w:val="0"/>
        <w:pageBreakBefore w:val="0"/>
        <w:kinsoku/>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w:t>
      </w:r>
    </w:p>
    <w:p>
      <w:pPr>
        <w:pStyle w:val="8"/>
        <w:keepNext w:val="0"/>
        <w:keepLines w:val="0"/>
        <w:pageBreakBefore w:val="0"/>
        <w:kinsoku/>
        <w:overflowPunct/>
        <w:topLinePunct w:val="0"/>
        <w:autoSpaceDE/>
        <w:autoSpaceDN/>
        <w:bidi w:val="0"/>
        <w:spacing w:line="360" w:lineRule="auto"/>
        <w:ind w:firstLine="560" w:firstLineChars="200"/>
        <w:rPr>
          <w:rFonts w:hint="eastAsia" w:asciiTheme="minorEastAsia" w:hAnsiTheme="minorEastAsia" w:eastAsiaTheme="minorEastAsia" w:cstheme="minorEastAsia"/>
          <w:color w:val="auto"/>
          <w:sz w:val="28"/>
          <w:szCs w:val="28"/>
          <w:highlight w:val="none"/>
        </w:rPr>
        <w:sectPr>
          <w:pgSz w:w="11906" w:h="16838"/>
          <w:pgMar w:top="1134" w:right="1800" w:bottom="1134" w:left="1800" w:header="851" w:footer="992" w:gutter="0"/>
          <w:cols w:space="0" w:num="1"/>
          <w:rtlGutter w:val="0"/>
          <w:docGrid w:type="lines" w:linePitch="312" w:charSpace="0"/>
        </w:sectPr>
      </w:pPr>
    </w:p>
    <w:p>
      <w:pPr>
        <w:keepNext w:val="0"/>
        <w:keepLines w:val="0"/>
        <w:pageBreakBefore w:val="0"/>
        <w:kinsoku/>
        <w:overflowPunct/>
        <w:topLinePunct w:val="0"/>
        <w:autoSpaceDE/>
        <w:autoSpaceDN/>
        <w:bidi w:val="0"/>
        <w:spacing w:line="360" w:lineRule="auto"/>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cstheme="minorEastAsia"/>
          <w:b/>
          <w:bCs/>
          <w:color w:val="auto"/>
          <w:sz w:val="28"/>
          <w:szCs w:val="28"/>
          <w:highlight w:val="none"/>
          <w:lang w:val="en-US" w:eastAsia="zh-CN"/>
        </w:rPr>
        <w:t>6</w:t>
      </w:r>
      <w:r>
        <w:rPr>
          <w:rFonts w:hint="eastAsia" w:asciiTheme="minorEastAsia" w:hAnsiTheme="minorEastAsia" w:eastAsiaTheme="minorEastAsia" w:cstheme="minorEastAsia"/>
          <w:b/>
          <w:bCs/>
          <w:color w:val="auto"/>
          <w:sz w:val="28"/>
          <w:szCs w:val="28"/>
          <w:highlight w:val="none"/>
        </w:rPr>
        <w:t>：</w:t>
      </w:r>
    </w:p>
    <w:p>
      <w:pPr>
        <w:keepNext w:val="0"/>
        <w:keepLines w:val="0"/>
        <w:pageBreakBefore w:val="0"/>
        <w:widowControl/>
        <w:shd w:val="clear" w:color="auto" w:fill="FFFFFF"/>
        <w:kinsoku/>
        <w:wordWrap w:val="0"/>
        <w:overflowPunct/>
        <w:topLinePunct w:val="0"/>
        <w:autoSpaceDE/>
        <w:autoSpaceDN/>
        <w:bidi w:val="0"/>
        <w:spacing w:line="360" w:lineRule="auto"/>
        <w:ind w:firstLine="562" w:firstLineChars="200"/>
        <w:jc w:val="center"/>
        <w:textAlignment w:val="auto"/>
        <w:rPr>
          <w:rFonts w:hint="eastAsia" w:asciiTheme="minorEastAsia" w:hAnsiTheme="minorEastAsia" w:eastAsiaTheme="minorEastAsia" w:cstheme="minorEastAsia"/>
          <w:b/>
          <w:bCs/>
          <w:color w:val="auto"/>
          <w:kern w:val="0"/>
          <w:sz w:val="28"/>
          <w:szCs w:val="28"/>
          <w:highlight w:val="none"/>
          <w:lang w:val="en-US" w:eastAsia="zh-CN" w:bidi="ar-SA"/>
        </w:rPr>
      </w:pPr>
      <w:r>
        <w:rPr>
          <w:rFonts w:hint="eastAsia" w:asciiTheme="minorEastAsia" w:hAnsiTheme="minorEastAsia" w:eastAsiaTheme="minorEastAsia" w:cstheme="minorEastAsia"/>
          <w:b/>
          <w:bCs/>
          <w:color w:val="auto"/>
          <w:kern w:val="0"/>
          <w:sz w:val="28"/>
          <w:szCs w:val="28"/>
          <w:highlight w:val="none"/>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1、不与其他</w:t>
      </w:r>
      <w:r>
        <w:rPr>
          <w:rFonts w:hint="eastAsia" w:asciiTheme="minorEastAsia" w:hAnsiTheme="minorEastAsia" w:eastAsiaTheme="minorEastAsia" w:cstheme="minorEastAsia"/>
          <w:color w:val="auto"/>
          <w:kern w:val="0"/>
          <w:sz w:val="28"/>
          <w:szCs w:val="28"/>
          <w:highlight w:val="none"/>
          <w:lang w:eastAsia="zh-CN"/>
        </w:rPr>
        <w:t>供应商</w:t>
      </w:r>
      <w:r>
        <w:rPr>
          <w:rFonts w:hint="eastAsia" w:asciiTheme="minorEastAsia" w:hAnsiTheme="minorEastAsia" w:eastAsiaTheme="minorEastAsia" w:cstheme="minorEastAsia"/>
          <w:color w:val="auto"/>
          <w:kern w:val="0"/>
          <w:sz w:val="28"/>
          <w:szCs w:val="28"/>
          <w:highlight w:val="none"/>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六、采购物资名称：</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w:t>
      </w: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承诺企业名称（公章）</w:t>
      </w:r>
      <w:r>
        <w:rPr>
          <w:rFonts w:hint="eastAsia" w:asciiTheme="minorEastAsia" w:hAnsiTheme="minorEastAsia" w:eastAsiaTheme="minorEastAsia" w:cstheme="minorEastAsia"/>
          <w:color w:val="auto"/>
          <w:kern w:val="0"/>
          <w:sz w:val="28"/>
          <w:szCs w:val="28"/>
          <w:highlight w:val="none"/>
          <w:lang w:eastAsia="zh-CN"/>
        </w:rPr>
        <w:t>：</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法人代表或委托代理人（承诺人）</w:t>
      </w:r>
      <w:r>
        <w:rPr>
          <w:rFonts w:hint="eastAsia" w:asciiTheme="minorEastAsia" w:hAnsiTheme="minorEastAsia" w:eastAsiaTheme="minorEastAsia" w:cstheme="minorEastAsia"/>
          <w:color w:val="auto"/>
          <w:kern w:val="0"/>
          <w:sz w:val="28"/>
          <w:szCs w:val="28"/>
          <w:highlight w:val="none"/>
          <w:lang w:eastAsia="zh-CN"/>
        </w:rPr>
        <w:t>：</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color w:val="auto"/>
          <w:kern w:val="0"/>
          <w:sz w:val="28"/>
          <w:szCs w:val="28"/>
          <w:highlight w:val="none"/>
          <w:lang w:val="en-US" w:eastAsia="zh-CN"/>
        </w:rPr>
        <w:sectPr>
          <w:pgSz w:w="11906" w:h="16838"/>
          <w:pgMar w:top="102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kern w:val="0"/>
          <w:sz w:val="28"/>
          <w:szCs w:val="28"/>
          <w:highlight w:val="none"/>
          <w:lang w:val="en-US" w:eastAsia="zh-CN"/>
        </w:rPr>
        <w:t>日期:</w:t>
      </w:r>
    </w:p>
    <w:p>
      <w:pPr>
        <w:keepNext w:val="0"/>
        <w:keepLines w:val="0"/>
        <w:pageBreakBefore w:val="0"/>
        <w:kinsoku/>
        <w:overflowPunct/>
        <w:topLinePunct w:val="0"/>
        <w:autoSpaceDE/>
        <w:autoSpaceDN/>
        <w:bidi w:val="0"/>
        <w:spacing w:line="360" w:lineRule="auto"/>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t>：</w:t>
      </w:r>
    </w:p>
    <w:p>
      <w:pPr>
        <w:pStyle w:val="7"/>
        <w:keepNext w:val="0"/>
        <w:keepLines w:val="0"/>
        <w:pageBreakBefore w:val="0"/>
        <w:kinsoku/>
        <w:overflowPunct/>
        <w:topLinePunct w:val="0"/>
        <w:autoSpaceDE/>
        <w:autoSpaceDN/>
        <w:bidi w:val="0"/>
        <w:spacing w:line="360" w:lineRule="auto"/>
        <w:ind w:firstLine="562" w:firstLineChars="200"/>
        <w:jc w:val="center"/>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无围标、串标行为承诺书</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本公司郑重承诺：我公司自觉遵守《中华人民共和国政府采购法》和《中华人民共和国政府采购法实施条例》的有关规定，我公司在参加本次项目（项目名称：XXXXXXX）采购活动中，无以下围标、串标行为：</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1.不同供应商的投标文件由同一单位或者个人编制；</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2.不同供应商委托同一单位或者个人办理投标事宜；</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3.不同供应商的投标文件载明的项目管理成员或者联系人员为同一人；</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4.不同供应商的投标文件异常一致或者投标报价呈规律性差异；</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5.不同供应商的投标文件相互混装；</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6.不同供应商的投标保证金从同一单位或者个人的账户转出；</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7.不同供应商的董事、监事、高管、单位负责人为同一人或者存在控股、管理关系的不同单位参加同一采购项目；</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8.供应商之间事先约定由某一特定供应商中标、成交；</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9.供应商之间商定部分供应商放弃参加采购活动或者放弃中标、成交；</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10.法律法规界定的其他围标串标行为。</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供应商</w:t>
      </w:r>
      <w:r>
        <w:rPr>
          <w:rFonts w:hint="eastAsia" w:asciiTheme="minorEastAsia" w:hAnsiTheme="minorEastAsia" w:eastAsiaTheme="minorEastAsia" w:cstheme="minorEastAsia"/>
          <w:color w:val="auto"/>
          <w:kern w:val="0"/>
          <w:sz w:val="28"/>
          <w:szCs w:val="28"/>
          <w:highlight w:val="none"/>
        </w:rPr>
        <w:t>法人代表或委托代理人（承诺人） ：</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供应商</w:t>
      </w:r>
      <w:r>
        <w:rPr>
          <w:rFonts w:hint="eastAsia" w:asciiTheme="minorEastAsia" w:hAnsiTheme="minorEastAsia" w:eastAsiaTheme="minorEastAsia" w:cstheme="minorEastAsia"/>
          <w:color w:val="auto"/>
          <w:kern w:val="0"/>
          <w:sz w:val="28"/>
          <w:szCs w:val="28"/>
          <w:highlight w:val="none"/>
        </w:rPr>
        <w:t xml:space="preserve">：（公章）  </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日期：</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p>
    <w:p>
      <w:pPr>
        <w:keepNext w:val="0"/>
        <w:keepLines w:val="0"/>
        <w:pageBreakBefore w:val="0"/>
        <w:kinsoku/>
        <w:overflowPunct/>
        <w:topLinePunct w:val="0"/>
        <w:autoSpaceDE/>
        <w:autoSpaceDN/>
        <w:bidi w:val="0"/>
        <w:spacing w:line="360" w:lineRule="auto"/>
        <w:ind w:firstLine="560" w:firstLineChars="200"/>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br w:type="page"/>
      </w:r>
    </w:p>
    <w:p>
      <w:pPr>
        <w:keepNext w:val="0"/>
        <w:keepLines w:val="0"/>
        <w:pageBreakBefore w:val="0"/>
        <w:kinsoku/>
        <w:overflowPunct/>
        <w:topLinePunct w:val="0"/>
        <w:autoSpaceDE/>
        <w:autoSpaceDN/>
        <w:bidi w:val="0"/>
        <w:spacing w:line="360" w:lineRule="auto"/>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t>：</w:t>
      </w:r>
    </w:p>
    <w:p>
      <w:pPr>
        <w:keepNext w:val="0"/>
        <w:keepLines w:val="0"/>
        <w:pageBreakBefore w:val="0"/>
        <w:widowControl/>
        <w:kinsoku/>
        <w:overflowPunct/>
        <w:topLinePunct w:val="0"/>
        <w:autoSpaceDE/>
        <w:autoSpaceDN/>
        <w:bidi w:val="0"/>
        <w:spacing w:line="360" w:lineRule="auto"/>
        <w:ind w:firstLine="562"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供应商遵守招标采购纪律承诺书</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致四川省妇幼保健院：</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我单位作为本次采购项目的供应商，根据</w:t>
      </w:r>
      <w:r>
        <w:rPr>
          <w:rFonts w:hint="eastAsia" w:asciiTheme="minorEastAsia" w:hAnsiTheme="minorEastAsia" w:eastAsiaTheme="minorEastAsia" w:cstheme="minorEastAsia"/>
          <w:color w:val="auto"/>
          <w:kern w:val="0"/>
          <w:sz w:val="28"/>
          <w:szCs w:val="28"/>
          <w:highlight w:val="none"/>
          <w:lang w:val="en-US" w:eastAsia="zh-CN"/>
        </w:rPr>
        <w:t>采购</w:t>
      </w:r>
      <w:r>
        <w:rPr>
          <w:rFonts w:hint="eastAsia" w:asciiTheme="minorEastAsia" w:hAnsiTheme="minorEastAsia" w:eastAsiaTheme="minorEastAsia" w:cstheme="minorEastAsia"/>
          <w:color w:val="auto"/>
          <w:kern w:val="0"/>
          <w:sz w:val="28"/>
          <w:szCs w:val="28"/>
          <w:highlight w:val="none"/>
        </w:rPr>
        <w:t>文件要求，现郑重承诺如下：</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一、参加本次采购活动，我单位不存在与单位负责人为同一人或者存在直接控股、管理关系的其他供应商参与同一合同项下的采购活动的行为。</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三、参加本次采购活动，不得按照采购人的授意撤换、修改投标文件或者响应文件。</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四、参加本次采购活动，不得和本次采购供应商之间协商报价、技术方案等投标文件或者响应文件的实质性内容。</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五、本次采购活动中，不存在属于同一集团、协会、商会等组织成员的供应商按照该组织要求协同参加本次采购活动。</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六、参加本次采购活动，不存在与其他供应商之间事先约定由某一特定供应商中标、成交。</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七、参加本次采购活动，不存在与其他供应商商定部分供应商放弃参加采购活动或者放弃中标、成交。</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八、参加本次采购活动，不存在我单位的投标文件或者响应文件由其他参与本项目的单位或个人编制或委托办理投标事宜。</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十、与我方存在直接控股关系的单位为：_______________；</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存在管理关系单位为：____________________________。</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xml:space="preserve">供应商名称（单位公章）：                 年    月   日      </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法定代表人/单位负责人或授权代表</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xml:space="preserve">（签字或加盖个人名章）：        </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 xml:space="preserve"> </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注：</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1.“负责人”是指单位法定代表人或者法律、行政法规规定代表单位行使职权的主要负责人。</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keepNext w:val="0"/>
        <w:keepLines w:val="0"/>
        <w:pageBreakBefore w:val="0"/>
        <w:widowControl/>
        <w:shd w:val="clear" w:color="auto" w:fill="FFFFFF"/>
        <w:kinsoku/>
        <w:wordWrap w:val="0"/>
        <w:overflowPunct/>
        <w:topLinePunct w:val="0"/>
        <w:autoSpaceDE/>
        <w:autoSpaceDN/>
        <w:bidi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3.“管理关系”是指与不具有出资持股关系的单位之间存在的其他管理与被管理关系。</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s" w:date="2026-05-07T15:59:57Z" w:initials="">
    <w:p w14:paraId="299C2F87">
      <w:pPr>
        <w:pStyle w:val="6"/>
        <w:rPr>
          <w:rFonts w:hint="default" w:eastAsia="宋体"/>
          <w:lang w:val="en-US" w:eastAsia="zh-CN"/>
        </w:rPr>
      </w:pPr>
      <w:r>
        <w:rPr>
          <w:rFonts w:hint="eastAsia"/>
          <w:lang w:val="en-US" w:eastAsia="zh-CN"/>
        </w:rPr>
        <w:t>请明确参数中未注明提供佐证材料的  是否需要提供佐证材料  提供什么佐证材料；若是不需要 是否是供应商响应即可</w:t>
      </w:r>
    </w:p>
  </w:comment>
  <w:comment w:id="1" w:author="XL-1" w:date="2026-05-08T10:27:45Z" w:initials="">
    <w:p w14:paraId="1DD743C0">
      <w:pPr>
        <w:pStyle w:val="6"/>
        <w:rPr>
          <w:rFonts w:hint="default" w:eastAsia="宋体"/>
          <w:lang w:val="en-US" w:eastAsia="zh-CN"/>
        </w:rPr>
      </w:pPr>
      <w:r>
        <w:rPr>
          <w:rFonts w:hint="eastAsia"/>
          <w:lang w:val="en-US" w:eastAsia="zh-CN"/>
        </w:rPr>
        <w:t>没有佐证材料的，响应即可</w:t>
      </w:r>
    </w:p>
  </w:comment>
  <w:comment w:id="2" w:author="hs" w:date="2026-05-07T16:00:51Z" w:initials="">
    <w:p w14:paraId="027A10FE">
      <w:pPr>
        <w:pStyle w:val="6"/>
        <w:rPr>
          <w:rFonts w:hint="default" w:eastAsia="宋体"/>
          <w:lang w:val="en-US" w:eastAsia="zh-CN"/>
        </w:rPr>
      </w:pPr>
      <w:r>
        <w:rPr>
          <w:rFonts w:hint="eastAsia"/>
          <w:lang w:val="en-US" w:eastAsia="zh-CN"/>
        </w:rPr>
        <w:t>一般都是要求近三年业绩 请确认</w:t>
      </w:r>
    </w:p>
  </w:comment>
  <w:comment w:id="3" w:author="hs" w:date="2026-05-07T16:01:39Z" w:initials="">
    <w:p w14:paraId="3C141F9E">
      <w:pPr>
        <w:pStyle w:val="6"/>
        <w:rPr>
          <w:rFonts w:hint="eastAsia"/>
          <w:lang w:val="en-US" w:eastAsia="zh-CN"/>
        </w:rPr>
      </w:pPr>
      <w:r>
        <w:rPr>
          <w:rFonts w:hint="eastAsia"/>
          <w:lang w:val="en-US" w:eastAsia="zh-CN"/>
        </w:rPr>
        <w:t>请明确如何确认  每个人的感观感受不一致   是否还需要幼儿佩戴？  新生儿佩戴？   不能如何体现舒适度；带了  他们又如何能明确出来是否舒适？</w:t>
      </w:r>
    </w:p>
    <w:p w14:paraId="41817100">
      <w:pPr>
        <w:pStyle w:val="6"/>
        <w:rPr>
          <w:rFonts w:hint="default"/>
          <w:lang w:val="en-US" w:eastAsia="zh-CN"/>
        </w:rPr>
      </w:pPr>
      <w:r>
        <w:rPr>
          <w:rFonts w:hint="eastAsia"/>
          <w:lang w:val="en-US" w:eastAsia="zh-CN"/>
        </w:rPr>
        <w:t>该项评分设置有问题  建议调整</w:t>
      </w:r>
    </w:p>
  </w:comment>
  <w:comment w:id="4" w:author="XL-1" w:date="2026-05-08T10:28:17Z" w:initials="">
    <w:p w14:paraId="3E2B179B">
      <w:pPr>
        <w:pStyle w:val="6"/>
        <w:rPr>
          <w:rFonts w:hint="default" w:eastAsia="宋体"/>
          <w:lang w:val="en-US" w:eastAsia="zh-CN"/>
        </w:rPr>
      </w:pPr>
      <w:r>
        <w:rPr>
          <w:rFonts w:hint="eastAsia"/>
          <w:lang w:val="en-US" w:eastAsia="zh-CN"/>
        </w:rPr>
        <w:t>这个就是看评标老师打分的，不同供应商的腕带舒适度不同，酌情给分即可。不调整。</w:t>
      </w:r>
    </w:p>
  </w:comment>
  <w:comment w:id="5" w:author="陌若安生" w:date="2026-05-13T15:27:58Z" w:initials="">
    <w:p w14:paraId="42E710D8">
      <w:pPr>
        <w:pStyle w:val="6"/>
      </w:pPr>
      <w:r>
        <w:rPr>
          <w:rFonts w:hint="eastAsia"/>
          <w:lang w:val="en-US" w:eastAsia="zh-CN"/>
        </w:rPr>
        <w:t>建议调整为：</w:t>
      </w:r>
      <w:r>
        <w:rPr>
          <w:rFonts w:hint="default" w:ascii="Calibri" w:hAnsi="Calibri" w:cs="Calibri"/>
        </w:rPr>
        <w:t>①</w:t>
      </w:r>
      <w:r>
        <w:rPr>
          <w:rFonts w:hint="eastAsia"/>
        </w:rPr>
        <w:t>打印字面清晰，无重影</w:t>
      </w:r>
      <w:r>
        <w:rPr>
          <w:rFonts w:hint="eastAsia"/>
          <w:lang w:eastAsia="zh-CN"/>
        </w:rPr>
        <w:t>；</w:t>
      </w:r>
      <w:r>
        <w:rPr>
          <w:rFonts w:hint="default" w:ascii="Calibri" w:hAnsi="Calibri" w:cs="Calibri"/>
          <w:lang w:val="en-US" w:eastAsia="zh-CN"/>
        </w:rPr>
        <w:t>②</w:t>
      </w:r>
      <w:r>
        <w:rPr>
          <w:rFonts w:hint="eastAsia"/>
        </w:rPr>
        <w:t>佩戴不划皮肤，整体平面无凸起；③可完成</w:t>
      </w:r>
      <w:r>
        <w:rPr>
          <w:rFonts w:hint="eastAsia"/>
          <w:lang w:val="en-US" w:eastAsia="zh-CN"/>
        </w:rPr>
        <w:t>3</w:t>
      </w:r>
      <w:r>
        <w:rPr>
          <w:rFonts w:hint="eastAsia"/>
        </w:rPr>
        <w:t>次对折；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9C2F87" w15:done="0"/>
  <w15:commentEx w15:paraId="1DD743C0" w15:done="0" w15:paraIdParent="299C2F87"/>
  <w15:commentEx w15:paraId="027A10FE" w15:done="0"/>
  <w15:commentEx w15:paraId="41817100" w15:done="0"/>
  <w15:commentEx w15:paraId="3E2B179B" w15:done="0" w15:paraIdParent="41817100"/>
  <w15:commentEx w15:paraId="42E710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375E2CD-01AB-4E3F-9B5E-1344E26E81A6}"/>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5B6E3"/>
    <w:multiLevelType w:val="singleLevel"/>
    <w:tmpl w:val="A205B6E3"/>
    <w:lvl w:ilvl="0" w:tentative="0">
      <w:start w:val="1"/>
      <w:numFmt w:val="decimal"/>
      <w:suff w:val="nothing"/>
      <w:lvlText w:val="%1、"/>
      <w:lvlJc w:val="left"/>
    </w:lvl>
  </w:abstractNum>
  <w:abstractNum w:abstractNumId="1">
    <w:nsid w:val="0C62B373"/>
    <w:multiLevelType w:val="singleLevel"/>
    <w:tmpl w:val="0C62B373"/>
    <w:lvl w:ilvl="0" w:tentative="0">
      <w:start w:val="1"/>
      <w:numFmt w:val="decimal"/>
      <w:suff w:val="nothing"/>
      <w:lvlText w:val="%1、"/>
      <w:lvlJc w:val="left"/>
    </w:lvl>
  </w:abstractNum>
  <w:abstractNum w:abstractNumId="2">
    <w:nsid w:val="14C33FA2"/>
    <w:multiLevelType w:val="singleLevel"/>
    <w:tmpl w:val="14C33FA2"/>
    <w:lvl w:ilvl="0" w:tentative="0">
      <w:start w:val="2"/>
      <w:numFmt w:val="decimal"/>
      <w:suff w:val="nothing"/>
      <w:lvlText w:val="%1、"/>
      <w:lvlJc w:val="left"/>
    </w:lvl>
  </w:abstractNum>
  <w:abstractNum w:abstractNumId="3">
    <w:nsid w:val="346C5CA9"/>
    <w:multiLevelType w:val="multilevel"/>
    <w:tmpl w:val="346C5CA9"/>
    <w:lvl w:ilvl="0" w:tentative="0">
      <w:start w:val="1"/>
      <w:numFmt w:val="bullet"/>
      <w:pStyle w:val="19"/>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4">
    <w:nsid w:val="382F11EC"/>
    <w:multiLevelType w:val="singleLevel"/>
    <w:tmpl w:val="382F11EC"/>
    <w:lvl w:ilvl="0" w:tentative="0">
      <w:start w:val="1"/>
      <w:numFmt w:val="decimal"/>
      <w:suff w:val="nothing"/>
      <w:lvlText w:val="%1、"/>
      <w:lvlJc w:val="left"/>
    </w:lvl>
  </w:abstractNum>
  <w:abstractNum w:abstractNumId="5">
    <w:nsid w:val="6C7C5C86"/>
    <w:multiLevelType w:val="multilevel"/>
    <w:tmpl w:val="6C7C5C86"/>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s">
    <w15:presenceInfo w15:providerId="WPS Office" w15:userId="3962528287"/>
  </w15:person>
  <w15:person w15:author="XL-1">
    <w15:presenceInfo w15:providerId="None" w15:userId="XL-1"/>
  </w15:person>
  <w15:person w15:author="陌若安生">
    <w15:presenceInfo w15:providerId="WPS Office" w15:userId="4030923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5517C3A"/>
    <w:rsid w:val="0F8825C6"/>
    <w:rsid w:val="138A4785"/>
    <w:rsid w:val="14AF0461"/>
    <w:rsid w:val="14FC0436"/>
    <w:rsid w:val="175912C7"/>
    <w:rsid w:val="184C6FDF"/>
    <w:rsid w:val="1F3031B6"/>
    <w:rsid w:val="203A3541"/>
    <w:rsid w:val="227C1A9E"/>
    <w:rsid w:val="25453D0B"/>
    <w:rsid w:val="27941805"/>
    <w:rsid w:val="295B1778"/>
    <w:rsid w:val="2AFF68BE"/>
    <w:rsid w:val="2EC10961"/>
    <w:rsid w:val="35A76427"/>
    <w:rsid w:val="3C566C8A"/>
    <w:rsid w:val="408F5EAA"/>
    <w:rsid w:val="42133C4B"/>
    <w:rsid w:val="43D67F5B"/>
    <w:rsid w:val="47E145F7"/>
    <w:rsid w:val="48C24FF6"/>
    <w:rsid w:val="4A555F75"/>
    <w:rsid w:val="4AE20F59"/>
    <w:rsid w:val="4B760B3E"/>
    <w:rsid w:val="4DB6131A"/>
    <w:rsid w:val="52AD70D7"/>
    <w:rsid w:val="56271F26"/>
    <w:rsid w:val="56867584"/>
    <w:rsid w:val="597D4C6F"/>
    <w:rsid w:val="5BEB0046"/>
    <w:rsid w:val="5DB92B5B"/>
    <w:rsid w:val="5F4A19DE"/>
    <w:rsid w:val="5FED4DAE"/>
    <w:rsid w:val="62060167"/>
    <w:rsid w:val="63B72450"/>
    <w:rsid w:val="647057E6"/>
    <w:rsid w:val="690C3919"/>
    <w:rsid w:val="6B910106"/>
    <w:rsid w:val="6C0A0FB6"/>
    <w:rsid w:val="6D6B47C4"/>
    <w:rsid w:val="73345415"/>
    <w:rsid w:val="734D097C"/>
    <w:rsid w:val="745434E0"/>
    <w:rsid w:val="76177A39"/>
    <w:rsid w:val="770402C6"/>
    <w:rsid w:val="7DA71A0B"/>
    <w:rsid w:val="7F200BF1"/>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3">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oc 7"/>
    <w:basedOn w:val="1"/>
    <w:next w:val="1"/>
    <w:qFormat/>
    <w:uiPriority w:val="0"/>
    <w:pPr>
      <w:ind w:left="1200"/>
    </w:pPr>
    <w:rPr>
      <w:rFonts w:ascii="Calibri"/>
    </w:rPr>
  </w:style>
  <w:style w:type="paragraph" w:styleId="5">
    <w:name w:val="Normal Indent"/>
    <w:basedOn w:val="1"/>
    <w:qFormat/>
    <w:uiPriority w:val="0"/>
    <w:pPr>
      <w:ind w:firstLine="420" w:firstLineChars="200"/>
    </w:pPr>
    <w:rPr>
      <w:rFonts w:ascii="Times New Roman"/>
    </w:r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style>
  <w:style w:type="paragraph" w:styleId="8">
    <w:name w:val="Body Text Indent 2"/>
    <w:basedOn w:val="1"/>
    <w:qFormat/>
    <w:uiPriority w:val="0"/>
    <w:pPr>
      <w:spacing w:after="120" w:afterLines="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7"/>
    <w:semiHidden/>
    <w:unhideWhenUsed/>
    <w:qFormat/>
    <w:uiPriority w:val="99"/>
    <w:pPr>
      <w:ind w:firstLine="420" w:firstLineChars="1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styleId="17">
    <w:name w:val="List Paragraph"/>
    <w:basedOn w:val="1"/>
    <w:qFormat/>
    <w:uiPriority w:val="99"/>
    <w:pPr>
      <w:ind w:firstLine="420" w:firstLineChars="200"/>
    </w:pPr>
  </w:style>
  <w:style w:type="paragraph" w:customStyle="1" w:styleId="18">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19">
    <w:name w:val="U_编号2"/>
    <w:basedOn w:val="1"/>
    <w:qFormat/>
    <w:uiPriority w:val="0"/>
    <w:pPr>
      <w:numPr>
        <w:ilvl w:val="0"/>
        <w:numId w:val="1"/>
      </w:numPr>
      <w:spacing w:beforeLines="10" w:line="300" w:lineRule="auto"/>
      <w:ind w:left="1124"/>
    </w:pPr>
    <w:rPr>
      <w:sz w:val="24"/>
      <w:szCs w:val="20"/>
    </w:rPr>
  </w:style>
  <w:style w:type="paragraph" w:customStyle="1" w:styleId="20">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1">
    <w:name w:val="GW-正文"/>
    <w:basedOn w:val="1"/>
    <w:qFormat/>
    <w:uiPriority w:val="0"/>
    <w:pPr>
      <w:spacing w:line="360" w:lineRule="auto"/>
      <w:ind w:firstLine="200" w:firstLineChars="200"/>
    </w:pPr>
    <w:rPr>
      <w:rFonts w:eastAsia="仿宋_GB2312"/>
      <w:sz w:val="24"/>
      <w:szCs w:val="24"/>
    </w:rPr>
  </w:style>
  <w:style w:type="paragraph" w:customStyle="1" w:styleId="22">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3">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4">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5">
    <w:name w:val="13、表格内居中正文"/>
    <w:basedOn w:val="1"/>
    <w:qFormat/>
    <w:uiPriority w:val="0"/>
    <w:pPr>
      <w:tabs>
        <w:tab w:val="left" w:pos="0"/>
      </w:tabs>
      <w:wordWrap w:val="0"/>
      <w:topLinePunct/>
      <w:adjustRightInd w:val="0"/>
      <w:snapToGrid w:val="0"/>
      <w:spacing w:line="360" w:lineRule="exact"/>
      <w:jc w:val="center"/>
    </w:pPr>
    <w:rPr>
      <w:rFonts w:ascii="宋体" w:hAnsi="宋体" w:eastAsia="宋体" w:cs="Times New Roman"/>
    </w:rPr>
  </w:style>
  <w:style w:type="paragraph" w:customStyle="1" w:styleId="2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7">
    <w:name w:val="Table Paragraph"/>
    <w:basedOn w:val="1"/>
    <w:qFormat/>
    <w:uiPriority w:val="1"/>
    <w:rPr>
      <w:rFonts w:ascii="宋体" w:hAnsi="宋体" w:cs="宋体"/>
      <w:sz w:val="34"/>
      <w:szCs w:val="20"/>
      <w:lang w:val="nl-NL" w:eastAsia="nl-NL" w:bidi="nl-NL"/>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670</Words>
  <Characters>693</Characters>
  <Lines>0</Lines>
  <Paragraphs>0</Paragraphs>
  <TotalTime>2</TotalTime>
  <ScaleCrop>false</ScaleCrop>
  <LinksUpToDate>false</LinksUpToDate>
  <CharactersWithSpaces>693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赵悦竹</cp:lastModifiedBy>
  <cp:lastPrinted>2026-01-15T06:55:00Z</cp:lastPrinted>
  <dcterms:modified xsi:type="dcterms:W3CDTF">2026-06-05T09:38:58Z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eyJoZGlkIjoiOTRiODdhOTYzNmU2OWQwMjI3ZjE0MTc1ZmVkM2UyZWEiLCJ1c2VySWQiOiI5MzA5NTA1OTUifQ==</vt:lpwstr>
  </property>
  <property fmtid="{D5CDD505-2E9C-101B-9397-08002B2CF9AE}" pid="4" name="ICV">
    <vt:lpwstr>C4AF1B36E4D04609A0BC141ACEAB861B_13</vt:lpwstr>
  </property>
</Properties>
</file>