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仿宋_GB2312" w:eastAsia="方正小标宋简体" w:cs="仿宋_GB2312"/>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四川省妇幼保健院20</w:t>
      </w:r>
      <w:r>
        <w:rPr>
          <w:rFonts w:hint="eastAsia" w:ascii="方正小标宋简体" w:hAnsi="仿宋_GB2312" w:eastAsia="方正小标宋简体" w:cs="仿宋_GB2312"/>
          <w:sz w:val="44"/>
          <w:szCs w:val="44"/>
          <w:lang w:val="en-US" w:eastAsia="zh-CN"/>
        </w:rPr>
        <w:t>26</w:t>
      </w:r>
      <w:r>
        <w:rPr>
          <w:rFonts w:hint="eastAsia" w:ascii="方正小标宋简体" w:hAnsi="仿宋_GB2312" w:eastAsia="方正小标宋简体" w:cs="仿宋_GB2312"/>
          <w:sz w:val="44"/>
          <w:szCs w:val="44"/>
        </w:rPr>
        <w:t>年</w:t>
      </w:r>
      <w:r>
        <w:rPr>
          <w:rFonts w:hint="eastAsia" w:ascii="方正小标宋简体" w:hAnsi="仿宋_GB2312" w:eastAsia="方正小标宋简体" w:cs="仿宋_GB2312"/>
          <w:sz w:val="44"/>
          <w:szCs w:val="44"/>
          <w:lang w:val="en-US" w:eastAsia="zh-CN"/>
        </w:rPr>
        <w:t>早孕关爱及生育、儿童友好</w:t>
      </w:r>
      <w:r>
        <w:rPr>
          <w:rFonts w:hint="eastAsia" w:ascii="方正小标宋简体" w:hAnsi="仿宋_GB2312" w:eastAsia="方正小标宋简体" w:cs="仿宋_GB2312"/>
          <w:sz w:val="44"/>
          <w:szCs w:val="44"/>
        </w:rPr>
        <w:t>视频采购市场调研公告</w:t>
      </w:r>
    </w:p>
    <w:p>
      <w:pPr>
        <w:spacing w:line="540" w:lineRule="exact"/>
        <w:jc w:val="center"/>
        <w:rPr>
          <w:rFonts w:hint="eastAsia" w:ascii="方正小标宋简体" w:hAnsi="仿宋_GB2312" w:eastAsia="方正小标宋简体" w:cs="仿宋_GB2312"/>
          <w:sz w:val="44"/>
          <w:szCs w:val="44"/>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一、项目名称：20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早孕关爱及生育、儿童友好</w:t>
      </w:r>
      <w:r>
        <w:rPr>
          <w:rFonts w:hint="eastAsia" w:ascii="仿宋_GB2312" w:hAnsi="仿宋_GB2312" w:eastAsia="仿宋_GB2312" w:cs="仿宋_GB2312"/>
          <w:color w:val="000000"/>
          <w:sz w:val="32"/>
          <w:szCs w:val="32"/>
        </w:rPr>
        <w:t>宣传视频采购</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二、本市场调研项目在</w:t>
      </w:r>
      <w:r>
        <w:rPr>
          <w:rFonts w:hint="eastAsia" w:ascii="仿宋_GB2312" w:hAnsi="仿宋_GB2312" w:eastAsia="仿宋_GB2312" w:cs="仿宋_GB2312"/>
          <w:sz w:val="32"/>
          <w:szCs w:val="32"/>
          <w:lang w:val="en-US" w:eastAsia="zh-CN"/>
        </w:rPr>
        <w:t>四川省</w:t>
      </w:r>
      <w:r>
        <w:rPr>
          <w:rFonts w:hint="eastAsia" w:ascii="仿宋_GB2312" w:hAnsi="仿宋_GB2312" w:eastAsia="仿宋_GB2312" w:cs="仿宋_GB2312"/>
          <w:sz w:val="32"/>
          <w:szCs w:val="32"/>
        </w:rPr>
        <w:t>妇幼保健</w:t>
      </w:r>
      <w:r>
        <w:rPr>
          <w:rFonts w:hint="eastAsia" w:ascii="仿宋_GB2312" w:hAnsi="仿宋_GB2312" w:eastAsia="仿宋_GB2312" w:cs="仿宋_GB2312"/>
          <w:sz w:val="32"/>
          <w:szCs w:val="32"/>
          <w:lang w:val="en-US" w:eastAsia="zh-CN"/>
        </w:rPr>
        <w:t>院官</w:t>
      </w:r>
      <w:r>
        <w:rPr>
          <w:rFonts w:hint="eastAsia" w:ascii="仿宋_GB2312" w:hAnsi="仿宋_GB2312" w:eastAsia="仿宋_GB2312" w:cs="仿宋_GB2312"/>
          <w:color w:val="000000"/>
          <w:sz w:val="32"/>
          <w:szCs w:val="32"/>
        </w:rPr>
        <w:t>网主页(http:∥www.fybj.net)上公开发布（提供免费下载），供符合条件的潜在供应商前来参加市场调研。</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sz w:val="32"/>
          <w:szCs w:val="32"/>
        </w:rPr>
        <w:t>三、市场调研期限：</w:t>
      </w:r>
      <w:r>
        <w:rPr>
          <w:rFonts w:hint="eastAsia" w:ascii="仿宋_GB2312" w:hAnsi="仿宋_GB2312" w:eastAsia="仿宋_GB2312" w:cs="仿宋_GB2312"/>
          <w:b/>
          <w:bCs/>
          <w:color w:val="000000"/>
          <w:sz w:val="32"/>
          <w:szCs w:val="32"/>
          <w:highlight w:val="yellow"/>
          <w:lang w:val="en-US" w:eastAsia="zh-CN"/>
        </w:rPr>
        <w:t>挂网之日至</w:t>
      </w:r>
      <w:r>
        <w:rPr>
          <w:rFonts w:hint="eastAsia" w:ascii="仿宋_GB2312" w:hAnsi="仿宋_GB2312" w:eastAsia="仿宋_GB2312" w:cs="仿宋_GB2312"/>
          <w:b/>
          <w:bCs/>
          <w:color w:val="000000"/>
          <w:sz w:val="32"/>
          <w:szCs w:val="32"/>
          <w:highlight w:val="yellow"/>
        </w:rPr>
        <w:t>202</w:t>
      </w:r>
      <w:r>
        <w:rPr>
          <w:rFonts w:hint="eastAsia" w:ascii="仿宋_GB2312" w:hAnsi="仿宋_GB2312" w:eastAsia="仿宋_GB2312" w:cs="仿宋_GB2312"/>
          <w:b/>
          <w:bCs/>
          <w:color w:val="000000"/>
          <w:sz w:val="32"/>
          <w:szCs w:val="32"/>
          <w:highlight w:val="yellow"/>
          <w:lang w:val="en-US" w:eastAsia="zh-CN"/>
        </w:rPr>
        <w:t>6</w:t>
      </w:r>
      <w:r>
        <w:rPr>
          <w:rFonts w:hint="eastAsia" w:ascii="仿宋_GB2312" w:hAnsi="仿宋_GB2312" w:eastAsia="仿宋_GB2312" w:cs="仿宋_GB2312"/>
          <w:b/>
          <w:bCs/>
          <w:color w:val="000000"/>
          <w:sz w:val="32"/>
          <w:szCs w:val="32"/>
          <w:highlight w:val="yellow"/>
        </w:rPr>
        <w:t>年</w:t>
      </w:r>
      <w:r>
        <w:rPr>
          <w:rFonts w:hint="eastAsia" w:ascii="仿宋_GB2312" w:hAnsi="仿宋_GB2312" w:eastAsia="仿宋_GB2312" w:cs="仿宋_GB2312"/>
          <w:b/>
          <w:bCs/>
          <w:color w:val="000000"/>
          <w:sz w:val="32"/>
          <w:szCs w:val="32"/>
          <w:highlight w:val="yellow"/>
          <w:lang w:val="en-US" w:eastAsia="zh-CN"/>
        </w:rPr>
        <w:t xml:space="preserve"> </w:t>
      </w:r>
      <w:r>
        <w:rPr>
          <w:rFonts w:hint="eastAsia" w:ascii="仿宋_GB2312" w:hAnsi="仿宋_GB2312" w:eastAsia="仿宋_GB2312" w:cs="仿宋_GB2312"/>
          <w:b/>
          <w:bCs/>
          <w:color w:val="000000"/>
          <w:sz w:val="32"/>
          <w:szCs w:val="32"/>
          <w:highlight w:val="yellow"/>
        </w:rPr>
        <w:t>月</w:t>
      </w:r>
      <w:r>
        <w:rPr>
          <w:rFonts w:hint="eastAsia" w:ascii="仿宋_GB2312" w:hAnsi="仿宋_GB2312" w:eastAsia="仿宋_GB2312" w:cs="仿宋_GB2312"/>
          <w:b/>
          <w:bCs/>
          <w:color w:val="000000"/>
          <w:sz w:val="32"/>
          <w:szCs w:val="32"/>
          <w:highlight w:val="yellow"/>
          <w:lang w:val="en-US" w:eastAsia="zh-CN"/>
        </w:rPr>
        <w:t xml:space="preserve"> </w:t>
      </w:r>
      <w:r>
        <w:rPr>
          <w:rFonts w:hint="eastAsia" w:ascii="仿宋_GB2312" w:hAnsi="仿宋_GB2312" w:eastAsia="仿宋_GB2312" w:cs="仿宋_GB2312"/>
          <w:b/>
          <w:bCs/>
          <w:color w:val="000000"/>
          <w:sz w:val="32"/>
          <w:szCs w:val="32"/>
          <w:highlight w:val="yellow"/>
        </w:rPr>
        <w:t>日。</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四、市场调研品目、配置及需求（附件1）。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五、提供真实齐全的资质证明文件</w:t>
      </w:r>
      <w:r>
        <w:rPr>
          <w:rFonts w:hint="eastAsia" w:ascii="仿宋_GB2312" w:hAnsi="仿宋_GB2312" w:eastAsia="仿宋_GB2312" w:cs="仿宋_GB2312"/>
          <w:b/>
          <w:bCs/>
          <w:color w:val="000000"/>
          <w:sz w:val="32"/>
          <w:szCs w:val="32"/>
        </w:rPr>
        <w:t>一</w:t>
      </w:r>
      <w:r>
        <w:rPr>
          <w:rFonts w:hint="eastAsia" w:ascii="仿宋_GB2312" w:hAnsi="仿宋_GB2312" w:eastAsia="仿宋_GB2312" w:cs="仿宋_GB2312"/>
          <w:b w:val="0"/>
          <w:bCs w:val="0"/>
          <w:color w:val="000000"/>
          <w:sz w:val="32"/>
          <w:szCs w:val="32"/>
        </w:rPr>
        <w:t>份</w:t>
      </w:r>
      <w:r>
        <w:rPr>
          <w:rFonts w:hint="eastAsia" w:ascii="仿宋_GB2312" w:hAnsi="仿宋_GB2312" w:eastAsia="仿宋_GB2312" w:cs="仿宋_GB2312"/>
          <w:color w:val="000000"/>
          <w:sz w:val="32"/>
          <w:szCs w:val="32"/>
        </w:rPr>
        <w:t>（保证所提供的各种材料和证明材料的真实性，承担相应的法律责任，并请按照下面的顺序装订）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1.封面（注明品目、</w:t>
      </w:r>
      <w:r>
        <w:rPr>
          <w:rFonts w:hint="eastAsia" w:ascii="仿宋_GB2312" w:hAnsi="仿宋_GB2312" w:eastAsia="仿宋_GB2312" w:cs="仿宋_GB2312"/>
          <w:color w:val="000000"/>
          <w:sz w:val="32"/>
          <w:szCs w:val="32"/>
          <w:lang w:eastAsia="zh-CN"/>
        </w:rPr>
        <w:t>供应商</w:t>
      </w:r>
      <w:r>
        <w:rPr>
          <w:rFonts w:hint="eastAsia" w:ascii="仿宋_GB2312" w:hAnsi="仿宋_GB2312" w:eastAsia="仿宋_GB2312" w:cs="仿宋_GB2312"/>
          <w:color w:val="000000"/>
          <w:sz w:val="32"/>
          <w:szCs w:val="32"/>
        </w:rPr>
        <w:t>名称、联系人、联系电话、加盖公司印章）。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2.承诺函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附件2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3.有效的营业执照（经营范围需涵盖多媒体设计服务、广播电视节目制作等）、税务登记证、组织机构代码证或三证合一营业执照（副本）。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4.法定代表人授权委托书（附件</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）,法人、经办人身份证复印件</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5.报价一览表（附件</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6.</w:t>
      </w:r>
      <w:r>
        <w:rPr>
          <w:rFonts w:hint="default" w:ascii="仿宋_GB2312" w:hAnsi="仿宋_GB2312" w:eastAsia="仿宋_GB2312" w:cs="仿宋_GB2312"/>
          <w:color w:val="000000"/>
          <w:sz w:val="32"/>
          <w:szCs w:val="32"/>
          <w:lang w:val="en-US"/>
        </w:rPr>
        <w:t>供应商类似项目业绩一览表（附件</w:t>
      </w:r>
      <w:r>
        <w:rPr>
          <w:rFonts w:hint="eastAsia" w:ascii="仿宋_GB2312" w:hAnsi="仿宋_GB2312" w:eastAsia="仿宋_GB2312" w:cs="仿宋_GB2312"/>
          <w:color w:val="000000"/>
          <w:sz w:val="32"/>
          <w:szCs w:val="32"/>
          <w:lang w:val="en-US" w:eastAsia="zh-CN"/>
        </w:rPr>
        <w:t>5</w:t>
      </w:r>
      <w:r>
        <w:rPr>
          <w:rFonts w:hint="default" w:ascii="仿宋_GB2312" w:hAnsi="仿宋_GB2312" w:eastAsia="仿宋_GB2312" w:cs="仿宋_GB2312"/>
          <w:color w:val="000000"/>
          <w:sz w:val="32"/>
          <w:szCs w:val="32"/>
          <w:lang w:val="en-US"/>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7.服务项目团队情况一览表（附件6）。</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8.根据</w:t>
      </w:r>
      <w:r>
        <w:rPr>
          <w:rFonts w:hint="eastAsia" w:ascii="仿宋_GB2312" w:hAnsi="仿宋_GB2312" w:eastAsia="仿宋_GB2312" w:cs="仿宋_GB2312"/>
          <w:color w:val="000000"/>
          <w:sz w:val="32"/>
          <w:szCs w:val="32"/>
        </w:rPr>
        <w:t>宣传视频拍摄</w:t>
      </w:r>
      <w:r>
        <w:rPr>
          <w:rFonts w:hint="eastAsia" w:ascii="仿宋_GB2312" w:hAnsi="仿宋_GB2312" w:eastAsia="仿宋_GB2312" w:cs="仿宋_GB2312"/>
          <w:color w:val="000000"/>
          <w:sz w:val="32"/>
          <w:szCs w:val="32"/>
          <w:lang w:val="en-US" w:eastAsia="zh-CN"/>
        </w:rPr>
        <w:t>内容撰写初步创意方案，包含针脚本构思或分镜草图。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六、报价要求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1.以人民币报价（附件</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2.报价表中的价格应包括全程拍摄</w:t>
      </w:r>
      <w:r>
        <w:rPr>
          <w:rFonts w:hint="eastAsia" w:ascii="仿宋_GB2312" w:hAnsi="仿宋_GB2312" w:eastAsia="仿宋_GB2312" w:cs="仿宋_GB2312"/>
          <w:color w:val="000000"/>
          <w:sz w:val="32"/>
          <w:szCs w:val="32"/>
          <w:lang w:val="en-US" w:eastAsia="zh-CN"/>
        </w:rPr>
        <w:t>所产生的</w:t>
      </w:r>
      <w:r>
        <w:rPr>
          <w:rFonts w:hint="eastAsia" w:ascii="仿宋_GB2312" w:hAnsi="仿宋_GB2312" w:eastAsia="仿宋_GB2312" w:cs="仿宋_GB2312"/>
          <w:color w:val="000000"/>
          <w:sz w:val="32"/>
          <w:szCs w:val="32"/>
        </w:rPr>
        <w:t>录制、场地、灯光、LED大屏设备租用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内容后期编辑、包装、工作人员劳务费及录制现场杂费、碟片/U盘、网站、视频各媒体播放等</w:t>
      </w:r>
      <w:r>
        <w:rPr>
          <w:rFonts w:hint="eastAsia" w:ascii="仿宋_GB2312" w:hAnsi="仿宋_GB2312" w:eastAsia="仿宋_GB2312" w:cs="仿宋_GB2312"/>
          <w:color w:val="000000"/>
          <w:sz w:val="32"/>
          <w:szCs w:val="32"/>
          <w:lang w:val="en-US" w:eastAsia="zh-CN"/>
        </w:rPr>
        <w:t>总</w:t>
      </w:r>
      <w:r>
        <w:rPr>
          <w:rFonts w:hint="eastAsia" w:ascii="仿宋_GB2312" w:hAnsi="仿宋_GB2312" w:eastAsia="仿宋_GB2312" w:cs="仿宋_GB2312"/>
          <w:color w:val="000000"/>
          <w:sz w:val="32"/>
          <w:szCs w:val="32"/>
        </w:rPr>
        <w:t>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七、其他说明</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z w:val="32"/>
          <w:szCs w:val="32"/>
        </w:rPr>
        <w:t>市场调研书严格按上述第五条的顺序</w:t>
      </w:r>
      <w:r>
        <w:rPr>
          <w:rFonts w:hint="eastAsia" w:ascii="仿宋_GB2312" w:hAnsi="仿宋_GB2312" w:eastAsia="仿宋_GB2312" w:cs="仿宋_GB2312"/>
          <w:sz w:val="32"/>
          <w:szCs w:val="32"/>
          <w:lang w:val="en-US" w:eastAsia="zh-CN"/>
        </w:rPr>
        <w:t>整理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排版</w:t>
      </w:r>
      <w:r>
        <w:rPr>
          <w:rFonts w:hint="eastAsia" w:ascii="仿宋_GB2312" w:hAnsi="仿宋_GB2312" w:eastAsia="仿宋_GB2312" w:cs="仿宋_GB2312"/>
          <w:sz w:val="32"/>
          <w:szCs w:val="32"/>
        </w:rPr>
        <w:t>加盖鲜章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并在</w:t>
      </w:r>
      <w:r>
        <w:rPr>
          <w:rFonts w:hint="eastAsia" w:ascii="仿宋_GB2312" w:hAnsi="仿宋_GB2312" w:eastAsia="仿宋_GB2312" w:cs="仿宋_GB2312"/>
          <w:sz w:val="32"/>
          <w:szCs w:val="32"/>
          <w:highlight w:val="yellow"/>
          <w:lang w:val="en-US" w:eastAsia="zh-CN"/>
        </w:rPr>
        <w:t>2026年  月  日</w:t>
      </w:r>
      <w:r>
        <w:rPr>
          <w:rFonts w:hint="eastAsia" w:ascii="仿宋_GB2312" w:hAnsi="仿宋_GB2312" w:eastAsia="仿宋_GB2312" w:cs="仿宋_GB2312"/>
          <w:sz w:val="32"/>
          <w:szCs w:val="32"/>
          <w:lang w:val="en-US" w:eastAsia="zh-CN"/>
        </w:rPr>
        <w:t>17:00前将电子版（PDF格式）资料、</w:t>
      </w:r>
      <w:r>
        <w:rPr>
          <w:rFonts w:hint="eastAsia" w:ascii="仿宋_GB2312" w:hAnsi="仿宋_GB2312" w:eastAsia="仿宋_GB2312" w:cs="仿宋_GB2312"/>
          <w:color w:val="000000"/>
          <w:sz w:val="32"/>
          <w:szCs w:val="32"/>
        </w:rPr>
        <w:t>潜在供应商</w:t>
      </w:r>
      <w:r>
        <w:rPr>
          <w:rFonts w:hint="eastAsia" w:ascii="仿宋_GB2312" w:hAnsi="仿宋_GB2312" w:eastAsia="仿宋_GB2312" w:cs="仿宋_GB2312"/>
          <w:color w:val="000000"/>
          <w:sz w:val="32"/>
          <w:szCs w:val="32"/>
          <w:lang w:val="en-US" w:eastAsia="zh-CN"/>
        </w:rPr>
        <w:t>制作的宣传视频1个（</w:t>
      </w:r>
      <w:r>
        <w:rPr>
          <w:rFonts w:hint="eastAsia" w:ascii="仿宋_GB2312" w:hAnsi="仿宋_GB2312" w:eastAsia="仿宋_GB2312" w:cs="仿宋_GB2312"/>
          <w:bCs/>
          <w:sz w:val="32"/>
          <w:szCs w:val="32"/>
        </w:rPr>
        <w:t>视频格式可为MP4（MPEG4）、MOV、MPG、WMV、AVI等格式</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发至指定邮箱</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2.提供的所有资料须加盖</w:t>
      </w:r>
      <w:r>
        <w:rPr>
          <w:rFonts w:hint="eastAsia" w:ascii="仿宋_GB2312" w:hAnsi="仿宋_GB2312" w:eastAsia="仿宋_GB2312" w:cs="仿宋_GB2312"/>
          <w:color w:val="000000"/>
          <w:sz w:val="32"/>
          <w:szCs w:val="32"/>
          <w:lang w:val="en-US" w:eastAsia="zh-CN"/>
        </w:rPr>
        <w:t>公司电子公章</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特别申明：现公示的需求及服务项目因市场了解的局限性，仅作为医院市场调研参考使用，无任何针对性，如有不全之处，敬请理解，并请参与单位详实介绍推荐产品，最终需求及服务项目以购买时为准。对未公示需求及服务项目的，请各竞选人自行提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4.本次科普宣传视频用于全省</w:t>
      </w:r>
      <w:r>
        <w:rPr>
          <w:rFonts w:hint="eastAsia" w:ascii="仿宋_GB2312" w:hAnsi="仿宋_GB2312" w:eastAsia="仿宋_GB2312" w:cs="仿宋_GB2312"/>
          <w:color w:val="000000"/>
          <w:sz w:val="32"/>
          <w:szCs w:val="32"/>
          <w:lang w:val="en-US" w:eastAsia="zh-CN"/>
        </w:rPr>
        <w:t>早孕关爱及生育、儿童友好</w:t>
      </w:r>
      <w:r>
        <w:rPr>
          <w:rFonts w:hint="eastAsia" w:ascii="仿宋_GB2312" w:hAnsi="仿宋_GB2312" w:eastAsia="仿宋_GB2312" w:cs="仿宋_GB2312"/>
          <w:color w:val="000000"/>
          <w:sz w:val="32"/>
          <w:szCs w:val="32"/>
        </w:rPr>
        <w:t>宣传，营造全社会关心支持早孕关爱、生育友好、儿童友好工作的良好氛围，切实提升政策知晓度、群众参与度和社会认同感。</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val="en-US" w:eastAsia="zh-CN"/>
        </w:rPr>
        <w:t>罗</w:t>
      </w:r>
      <w:r>
        <w:rPr>
          <w:rFonts w:hint="eastAsia" w:ascii="仿宋_GB2312" w:hAnsi="仿宋_GB2312" w:eastAsia="仿宋_GB2312" w:cs="仿宋_GB2312"/>
          <w:color w:val="000000"/>
          <w:sz w:val="32"/>
          <w:szCs w:val="32"/>
        </w:rPr>
        <w:t>老师</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电  话：028-65978</w:t>
      </w:r>
      <w:r>
        <w:rPr>
          <w:rFonts w:hint="eastAsia" w:ascii="仿宋_GB2312" w:hAnsi="仿宋_GB2312" w:eastAsia="仿宋_GB2312" w:cs="仿宋_GB2312"/>
          <w:color w:val="000000"/>
          <w:sz w:val="32"/>
          <w:szCs w:val="32"/>
          <w:lang w:val="en-US" w:eastAsia="zh-CN"/>
        </w:rPr>
        <w:t>311</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邮  箱：scetqtbj@163.com</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jc w:val="both"/>
        <w:textAlignment w:val="auto"/>
        <w:rPr>
          <w:rFonts w:hint="eastAsia" w:ascii="仿宋_GB2312" w:hAnsi="仿宋_GB2312" w:eastAsia="仿宋_GB2312" w:cs="仿宋_GB2312"/>
          <w:color w:val="000000"/>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宣传视频拍摄</w:t>
      </w:r>
      <w:r>
        <w:rPr>
          <w:rFonts w:hint="eastAsia" w:ascii="仿宋_GB2312" w:hAnsi="仿宋_GB2312" w:eastAsia="仿宋_GB2312" w:cs="仿宋_GB2312"/>
          <w:color w:val="000000"/>
          <w:sz w:val="32"/>
          <w:szCs w:val="32"/>
          <w:lang w:val="en-US" w:eastAsia="zh-CN"/>
        </w:rPr>
        <w:t>参数</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1600" w:firstLineChars="500"/>
        <w:jc w:val="both"/>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2.承诺函</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1600" w:firstLineChars="5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法定代表人身份授权书</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1916" w:leftChars="760" w:hanging="320" w:hangingChars="1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报价表</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1916" w:leftChars="760" w:hanging="320" w:hangingChars="1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业绩证明材料</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1916" w:leftChars="760" w:hanging="320" w:hangingChars="100"/>
        <w:jc w:val="both"/>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6.服务项目团队情况一览表</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 </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                                     </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四川省妇幼保健院</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both"/>
        <w:textAlignment w:val="auto"/>
        <w:rPr>
          <w:rFonts w:hint="eastAsia" w:ascii="仿宋_GB2312" w:hAnsi="仿宋_GB2312" w:eastAsia="仿宋_GB2312" w:cs="仿宋_GB2312"/>
          <w:color w:val="000000"/>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both"/>
        <w:textAlignment w:val="auto"/>
        <w:rPr>
          <w:rFonts w:hint="eastAsia" w:ascii="仿宋_GB2312" w:hAnsi="仿宋_GB2312" w:eastAsia="仿宋_GB2312" w:cs="仿宋_GB2312"/>
          <w:color w:val="000000"/>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both"/>
        <w:textAlignment w:val="auto"/>
        <w:rPr>
          <w:rFonts w:hint="eastAsia" w:ascii="仿宋_GB2312" w:hAnsi="仿宋_GB2312" w:eastAsia="仿宋_GB2312" w:cs="仿宋_GB2312"/>
          <w:color w:val="000000"/>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both"/>
        <w:textAlignment w:val="auto"/>
        <w:rPr>
          <w:rFonts w:hint="eastAsia" w:ascii="仿宋_GB2312" w:hAnsi="仿宋_GB2312" w:eastAsia="仿宋_GB2312" w:cs="仿宋_GB2312"/>
          <w:color w:val="000000"/>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both"/>
        <w:textAlignment w:val="auto"/>
        <w:rPr>
          <w:rFonts w:hint="eastAsia" w:ascii="仿宋_GB2312" w:hAnsi="仿宋_GB2312" w:eastAsia="仿宋_GB2312" w:cs="仿宋_GB2312"/>
          <w:color w:val="000000"/>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both"/>
        <w:textAlignment w:val="auto"/>
        <w:rPr>
          <w:rFonts w:hint="eastAsia" w:ascii="仿宋_GB2312" w:hAnsi="仿宋_GB2312" w:eastAsia="仿宋_GB2312" w:cs="仿宋_GB2312"/>
          <w:color w:val="000000"/>
          <w:sz w:val="32"/>
          <w:szCs w:val="32"/>
        </w:rPr>
      </w:pPr>
    </w:p>
    <w:p>
      <w:pPr>
        <w:spacing w:line="240" w:lineRule="auto"/>
        <w:rPr>
          <w:rFonts w:hint="eastAsia" w:ascii="黑体" w:hAnsi="黑体" w:eastAsia="黑体" w:cs="黑体"/>
          <w:b w:val="0"/>
          <w:bCs w:val="0"/>
          <w:sz w:val="32"/>
          <w:szCs w:val="32"/>
        </w:rPr>
      </w:pPr>
      <w:r>
        <w:rPr>
          <w:rFonts w:hint="eastAsia" w:ascii="黑体" w:hAnsi="黑体" w:eastAsia="黑体" w:cs="黑体"/>
          <w:b w:val="0"/>
          <w:bCs w:val="0"/>
          <w:sz w:val="32"/>
          <w:szCs w:val="32"/>
        </w:rPr>
        <w:br w:type="page"/>
      </w:r>
    </w:p>
    <w:p>
      <w:pPr>
        <w:spacing w:line="240" w:lineRule="auto"/>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pPr>
        <w:jc w:val="center"/>
        <w:rPr>
          <w:rFonts w:hint="eastAsia" w:ascii="仿宋_GB2312" w:hAnsi="宋体" w:eastAsia="仿宋_GB2312" w:cs="仿宋_GB2312"/>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宣传视频拍摄参数</w:t>
      </w:r>
    </w:p>
    <w:p>
      <w:pPr>
        <w:ind w:firstLine="480" w:firstLineChars="200"/>
        <w:rPr>
          <w:rFonts w:hint="eastAsia" w:ascii="宋体" w:hAnsi="宋体"/>
          <w:bCs/>
          <w:sz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FF0000"/>
          <w:sz w:val="32"/>
          <w:szCs w:val="32"/>
          <w:lang w:val="en-US" w:eastAsia="zh-CN"/>
        </w:rPr>
      </w:pPr>
      <w:r>
        <w:rPr>
          <w:rFonts w:hint="eastAsia" w:ascii="仿宋_GB2312" w:hAnsi="仿宋_GB2312" w:eastAsia="仿宋_GB2312" w:cs="仿宋_GB2312"/>
          <w:bCs/>
          <w:sz w:val="32"/>
          <w:szCs w:val="32"/>
          <w:lang w:val="en-US" w:eastAsia="zh-CN"/>
        </w:rPr>
        <w:t>1.内容要求:结合当前</w:t>
      </w:r>
      <w:r>
        <w:rPr>
          <w:rFonts w:hint="eastAsia" w:ascii="仿宋_GB2312" w:hAnsi="仿宋_GB2312" w:eastAsia="仿宋_GB2312" w:cs="仿宋_GB2312"/>
          <w:bCs/>
          <w:sz w:val="32"/>
          <w:szCs w:val="32"/>
        </w:rPr>
        <w:t>优化生育政策、促进人口长期均衡发展</w:t>
      </w:r>
      <w:r>
        <w:rPr>
          <w:rFonts w:hint="eastAsia" w:ascii="仿宋_GB2312" w:hAnsi="仿宋_GB2312" w:eastAsia="仿宋_GB2312" w:cs="仿宋_GB2312"/>
          <w:bCs/>
          <w:sz w:val="32"/>
          <w:szCs w:val="32"/>
          <w:lang w:val="en-US" w:eastAsia="zh-CN"/>
        </w:rPr>
        <w:t>背景</w:t>
      </w:r>
      <w:r>
        <w:rPr>
          <w:rFonts w:hint="eastAsia" w:ascii="仿宋_GB2312" w:hAnsi="仿宋_GB2312" w:eastAsia="仿宋_GB2312" w:cs="仿宋_GB2312"/>
          <w:bCs/>
          <w:sz w:val="32"/>
          <w:szCs w:val="32"/>
        </w:rPr>
        <w:t>，制作3个</w:t>
      </w:r>
      <w:r>
        <w:rPr>
          <w:rFonts w:hint="eastAsia" w:ascii="仿宋_GB2312" w:hAnsi="仿宋_GB2312" w:eastAsia="仿宋_GB2312" w:cs="仿宋_GB2312"/>
          <w:bCs/>
          <w:sz w:val="32"/>
          <w:szCs w:val="32"/>
          <w:lang w:val="en-US" w:eastAsia="zh-CN"/>
        </w:rPr>
        <w:t>反映我省</w:t>
      </w:r>
      <w:r>
        <w:rPr>
          <w:rFonts w:hint="eastAsia" w:ascii="仿宋_GB2312" w:hAnsi="仿宋_GB2312" w:eastAsia="仿宋_GB2312" w:cs="仿宋_GB2312"/>
          <w:bCs/>
          <w:sz w:val="32"/>
          <w:szCs w:val="32"/>
        </w:rPr>
        <w:t>早孕关爱、生育友好</w:t>
      </w:r>
      <w:r>
        <w:rPr>
          <w:rFonts w:hint="eastAsia" w:ascii="仿宋_GB2312" w:hAnsi="仿宋_GB2312" w:eastAsia="仿宋_GB2312" w:cs="仿宋_GB2312"/>
          <w:bCs/>
          <w:sz w:val="32"/>
          <w:szCs w:val="32"/>
          <w:lang w:val="en-US" w:eastAsia="zh-CN"/>
        </w:rPr>
        <w:t>医院</w:t>
      </w:r>
      <w:r>
        <w:rPr>
          <w:rFonts w:hint="eastAsia" w:ascii="仿宋_GB2312" w:hAnsi="仿宋_GB2312" w:eastAsia="仿宋_GB2312" w:cs="仿宋_GB2312"/>
          <w:bCs/>
          <w:sz w:val="32"/>
          <w:szCs w:val="32"/>
        </w:rPr>
        <w:t>、儿童友好</w:t>
      </w:r>
      <w:r>
        <w:rPr>
          <w:rFonts w:hint="eastAsia" w:ascii="仿宋_GB2312" w:hAnsi="仿宋_GB2312" w:eastAsia="仿宋_GB2312" w:cs="仿宋_GB2312"/>
          <w:bCs/>
          <w:sz w:val="32"/>
          <w:szCs w:val="32"/>
          <w:lang w:val="en-US" w:eastAsia="zh-CN"/>
        </w:rPr>
        <w:t>医院政策和实践场景的</w:t>
      </w:r>
      <w:r>
        <w:rPr>
          <w:rFonts w:hint="eastAsia" w:ascii="仿宋_GB2312" w:hAnsi="仿宋_GB2312" w:eastAsia="仿宋_GB2312" w:cs="仿宋_GB2312"/>
          <w:bCs/>
          <w:sz w:val="32"/>
          <w:szCs w:val="32"/>
        </w:rPr>
        <w:t>宣传视频，</w:t>
      </w:r>
      <w:r>
        <w:rPr>
          <w:rFonts w:hint="eastAsia" w:ascii="仿宋_GB2312" w:hAnsi="仿宋_GB2312" w:eastAsia="仿宋_GB2312" w:cs="仿宋_GB2312"/>
          <w:bCs/>
          <w:sz w:val="32"/>
          <w:szCs w:val="32"/>
          <w:lang w:val="en-US" w:eastAsia="zh-CN"/>
        </w:rPr>
        <w:t>儿童友好医院宣传视频中</w:t>
      </w:r>
      <w:r>
        <w:rPr>
          <w:rFonts w:hint="eastAsia" w:ascii="仿宋_GB2312" w:hAnsi="仿宋_GB2312" w:eastAsia="仿宋_GB2312" w:cs="仿宋_GB2312"/>
          <w:bCs/>
          <w:color w:val="FF0000"/>
          <w:sz w:val="32"/>
          <w:szCs w:val="32"/>
          <w:lang w:val="en-US" w:eastAsia="zh-CN"/>
        </w:rPr>
        <w:t>有机融入儿童青少年 “五健”（体重健康、眼健康、口腔健康、心理健康、骨骼健康）相关内容，</w:t>
      </w:r>
      <w:r>
        <w:rPr>
          <w:rFonts w:hint="eastAsia" w:ascii="仿宋_GB2312" w:hAnsi="仿宋_GB2312" w:eastAsia="仿宋_GB2312" w:cs="仿宋_GB2312"/>
          <w:bCs/>
          <w:sz w:val="32"/>
          <w:szCs w:val="32"/>
        </w:rPr>
        <w:t>用于全省范围内多渠道推广，营造全社会关心支持早孕关爱、生育友好、儿童友好工作的良好氛围，切实提升政策知晓度、群众参与度和社会认同感。宣传视频需具备真实性和艺术性，内容健康，主题鲜明，选题新颖，以传递正能量为主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无色情、暴力、血腥等不良内容。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FF0000"/>
          <w:sz w:val="32"/>
          <w:szCs w:val="32"/>
          <w:lang w:val="en-US" w:eastAsia="zh-CN"/>
        </w:rPr>
      </w:pPr>
      <w:r>
        <w:rPr>
          <w:rFonts w:hint="eastAsia" w:ascii="仿宋_GB2312" w:hAnsi="仿宋_GB2312" w:eastAsia="仿宋_GB2312" w:cs="仿宋_GB2312"/>
          <w:bCs/>
          <w:color w:val="FF0000"/>
          <w:sz w:val="32"/>
          <w:szCs w:val="32"/>
          <w:lang w:val="en-US" w:eastAsia="zh-CN"/>
        </w:rPr>
        <w:t>2.制作要求:制作前成交供应商须制定详细的分镜头文字脚本方案，方案须现实可行脚本创意新颖独到。在制作过程中，成交供应商须全面落实采购人的审核与修改意见。成片形式按照采购人要求应包含</w:t>
      </w:r>
      <w:r>
        <w:rPr>
          <w:rFonts w:hint="eastAsia" w:ascii="仿宋_GB2312" w:hAnsi="仿宋_GB2312" w:eastAsia="仿宋_GB2312" w:cs="仿宋_GB2312"/>
          <w:bCs/>
          <w:sz w:val="32"/>
          <w:szCs w:val="32"/>
        </w:rPr>
        <w:t>动画（包含3D效果）及真人</w:t>
      </w:r>
      <w:r>
        <w:rPr>
          <w:rFonts w:hint="eastAsia" w:ascii="仿宋_GB2312" w:hAnsi="仿宋_GB2312" w:eastAsia="仿宋_GB2312" w:cs="仿宋_GB2312"/>
          <w:bCs/>
          <w:sz w:val="32"/>
          <w:szCs w:val="32"/>
          <w:lang w:val="en-US" w:eastAsia="zh-CN"/>
        </w:rPr>
        <w:t>宣传等</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FF0000"/>
          <w:sz w:val="32"/>
          <w:szCs w:val="32"/>
          <w:lang w:val="en-US" w:eastAsia="zh-CN"/>
        </w:rPr>
      </w:pPr>
      <w:r>
        <w:rPr>
          <w:rFonts w:hint="eastAsia" w:ascii="仿宋_GB2312" w:hAnsi="仿宋_GB2312" w:eastAsia="仿宋_GB2312" w:cs="仿宋_GB2312"/>
          <w:bCs/>
          <w:color w:val="FF0000"/>
          <w:sz w:val="32"/>
          <w:szCs w:val="32"/>
          <w:lang w:val="en-US" w:eastAsia="zh-CN"/>
        </w:rPr>
        <w:t>3.音频：</w:t>
      </w:r>
      <w:r>
        <w:rPr>
          <w:rFonts w:hint="eastAsia" w:ascii="仿宋_GB2312" w:hAnsi="仿宋_GB2312" w:eastAsia="仿宋_GB2312" w:cs="仿宋_GB2312"/>
          <w:bCs/>
          <w:sz w:val="32"/>
          <w:szCs w:val="32"/>
        </w:rPr>
        <w:t>声音要求收声完整清晰，解说、同期声、效果声、音乐分声道输出，中文字幕。</w:t>
      </w:r>
      <w:r>
        <w:rPr>
          <w:rFonts w:hint="eastAsia" w:ascii="仿宋_GB2312" w:hAnsi="仿宋_GB2312" w:eastAsia="仿宋_GB2312" w:cs="仿宋_GB2312"/>
          <w:bCs/>
          <w:color w:val="FF0000"/>
          <w:sz w:val="32"/>
          <w:szCs w:val="32"/>
          <w:lang w:val="en-US" w:eastAsia="zh-CN"/>
        </w:rPr>
        <w:t>根据采购人要求执行，提供普通话一级乙等以上专业配音。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FF0000"/>
          <w:sz w:val="32"/>
          <w:szCs w:val="32"/>
          <w:lang w:val="en-US" w:eastAsia="zh-CN"/>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.宣传视频格式可为MP4（MPEG4）、MOV、MPG、WMV、AVI等格式，</w:t>
      </w:r>
      <w:r>
        <w:rPr>
          <w:rFonts w:hint="eastAsia" w:ascii="仿宋_GB2312" w:hAnsi="仿宋_GB2312" w:eastAsia="仿宋_GB2312" w:cs="仿宋_GB2312"/>
          <w:bCs/>
          <w:color w:val="FF0000"/>
          <w:sz w:val="32"/>
          <w:szCs w:val="32"/>
          <w:lang w:val="en-US" w:eastAsia="zh-CN"/>
        </w:rPr>
        <w:t>素材参数要求为 4K（3840×2160）；播出成片要求至少为全高清 1920×1080p。</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FF0000"/>
          <w:sz w:val="32"/>
          <w:szCs w:val="32"/>
          <w:lang w:val="en-US" w:eastAsia="zh-CN"/>
        </w:rPr>
      </w:pPr>
      <w:r>
        <w:rPr>
          <w:rFonts w:hint="eastAsia" w:ascii="仿宋_GB2312" w:hAnsi="仿宋_GB2312" w:eastAsia="仿宋_GB2312" w:cs="仿宋_GB2312"/>
          <w:bCs/>
          <w:color w:val="FF0000"/>
          <w:sz w:val="32"/>
          <w:szCs w:val="32"/>
          <w:lang w:val="en-US" w:eastAsia="zh-CN"/>
        </w:rPr>
        <w:t>5.在制作完成之后，供应商需将视频拍摄制作的原始素材及工程文件同时移交给采购人。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FF0000"/>
          <w:sz w:val="32"/>
          <w:szCs w:val="32"/>
          <w:lang w:val="en-US" w:eastAsia="zh-CN"/>
        </w:rPr>
      </w:pPr>
      <w:r>
        <w:rPr>
          <w:rFonts w:hint="eastAsia" w:ascii="仿宋_GB2312" w:hAnsi="仿宋_GB2312" w:eastAsia="仿宋_GB2312" w:cs="仿宋_GB2312"/>
          <w:bCs/>
          <w:color w:val="FF0000"/>
          <w:sz w:val="32"/>
          <w:szCs w:val="32"/>
          <w:lang w:val="en-US" w:eastAsia="zh-CN"/>
        </w:rPr>
        <w:t>6.规格参数：承诺根据采购人要求提供后续剪辑、改版、配音等售后服务。除需求书中要求格式比例、分辨率等外，供应商承诺在视频制作完成后可以免费按照后期实际播放要求提供其他格式比例、分辨率的成片，适合于自媒体（医院电子屏、微信公众号、微博等）、网络（医院网站、各大门户网站）、电视台等多平台播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FF0000"/>
          <w:sz w:val="32"/>
          <w:szCs w:val="32"/>
          <w:lang w:val="en-US" w:eastAsia="zh-CN"/>
        </w:rPr>
      </w:pPr>
      <w:r>
        <w:rPr>
          <w:rFonts w:hint="eastAsia" w:ascii="仿宋_GB2312" w:hAnsi="仿宋_GB2312" w:eastAsia="仿宋_GB2312" w:cs="仿宋_GB2312"/>
          <w:bCs/>
          <w:color w:val="FF0000"/>
          <w:sz w:val="32"/>
          <w:szCs w:val="32"/>
          <w:lang w:val="en-US" w:eastAsia="zh-CN"/>
        </w:rPr>
        <w:t>7.知识产权：投标人应保证在本项目使用的任何产品和技术（包括部分使用）时，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w:t>
      </w:r>
    </w:p>
    <w:p>
      <w:pPr>
        <w:spacing w:line="400" w:lineRule="exact"/>
        <w:ind w:firstLine="480" w:firstLineChars="200"/>
        <w:rPr>
          <w:rFonts w:hint="eastAsia" w:ascii="宋体" w:hAnsi="宋体"/>
          <w:bCs/>
          <w:sz w:val="24"/>
        </w:rPr>
      </w:pPr>
    </w:p>
    <w:p>
      <w:pPr>
        <w:spacing w:line="400" w:lineRule="exact"/>
        <w:ind w:firstLine="480" w:firstLineChars="200"/>
        <w:rPr>
          <w:rFonts w:hint="eastAsia" w:ascii="宋体" w:hAnsi="宋体"/>
          <w:bCs/>
          <w:sz w:val="24"/>
        </w:rPr>
      </w:pPr>
    </w:p>
    <w:p>
      <w:pPr>
        <w:spacing w:line="400" w:lineRule="exact"/>
        <w:ind w:firstLine="480" w:firstLineChars="200"/>
        <w:rPr>
          <w:rFonts w:hint="eastAsia" w:ascii="宋体" w:hAnsi="宋体"/>
          <w:bCs/>
          <w:sz w:val="24"/>
        </w:rPr>
      </w:pPr>
    </w:p>
    <w:p>
      <w:pPr>
        <w:spacing w:line="400" w:lineRule="exact"/>
        <w:ind w:firstLine="480" w:firstLineChars="200"/>
        <w:rPr>
          <w:rFonts w:hint="eastAsia" w:ascii="宋体" w:hAnsi="宋体"/>
          <w:bCs/>
          <w:sz w:val="24"/>
        </w:rPr>
      </w:pPr>
    </w:p>
    <w:p>
      <w:pPr>
        <w:spacing w:line="400" w:lineRule="exact"/>
        <w:ind w:firstLine="480" w:firstLineChars="200"/>
        <w:rPr>
          <w:rFonts w:hint="eastAsia" w:ascii="宋体" w:hAnsi="宋体"/>
          <w:bCs/>
          <w:sz w:val="24"/>
        </w:rPr>
      </w:pPr>
    </w:p>
    <w:p>
      <w:pPr>
        <w:spacing w:line="400" w:lineRule="exact"/>
        <w:ind w:firstLine="480" w:firstLineChars="200"/>
        <w:rPr>
          <w:rFonts w:hint="eastAsia" w:ascii="宋体" w:hAnsi="宋体"/>
          <w:bCs/>
          <w:sz w:val="24"/>
        </w:rPr>
      </w:pPr>
    </w:p>
    <w:p>
      <w:pPr>
        <w:spacing w:line="400" w:lineRule="exact"/>
        <w:rPr>
          <w:rFonts w:hint="eastAsia" w:ascii="黑体" w:hAnsi="黑体" w:eastAsia="黑体" w:cs="黑体"/>
          <w:b w:val="0"/>
          <w:bCs w:val="0"/>
          <w:sz w:val="32"/>
          <w:szCs w:val="32"/>
        </w:rPr>
      </w:pPr>
    </w:p>
    <w:p>
      <w:pPr>
        <w:spacing w:line="400" w:lineRule="exact"/>
        <w:rPr>
          <w:rFonts w:hint="eastAsia" w:ascii="黑体" w:hAnsi="黑体" w:eastAsia="黑体" w:cs="黑体"/>
          <w:b w:val="0"/>
          <w:bCs w:val="0"/>
          <w:sz w:val="32"/>
          <w:szCs w:val="32"/>
        </w:rPr>
      </w:pPr>
    </w:p>
    <w:p>
      <w:pPr>
        <w:spacing w:line="400" w:lineRule="exact"/>
        <w:rPr>
          <w:rFonts w:hint="eastAsia" w:ascii="黑体" w:hAnsi="黑体" w:eastAsia="黑体" w:cs="黑体"/>
          <w:b w:val="0"/>
          <w:bCs w:val="0"/>
          <w:sz w:val="32"/>
          <w:szCs w:val="32"/>
        </w:rPr>
      </w:pPr>
    </w:p>
    <w:p>
      <w:pPr>
        <w:spacing w:line="400" w:lineRule="exact"/>
        <w:rPr>
          <w:rFonts w:hint="eastAsia" w:ascii="黑体" w:hAnsi="黑体" w:eastAsia="黑体" w:cs="黑体"/>
          <w:b w:val="0"/>
          <w:bCs w:val="0"/>
          <w:sz w:val="32"/>
          <w:szCs w:val="32"/>
        </w:rPr>
      </w:pPr>
    </w:p>
    <w:p>
      <w:pPr>
        <w:spacing w:line="400" w:lineRule="exact"/>
        <w:rPr>
          <w:rFonts w:hint="eastAsia" w:ascii="黑体" w:hAnsi="黑体" w:eastAsia="黑体" w:cs="黑体"/>
          <w:b w:val="0"/>
          <w:bCs w:val="0"/>
          <w:sz w:val="32"/>
          <w:szCs w:val="32"/>
        </w:rPr>
      </w:pPr>
    </w:p>
    <w:p>
      <w:pPr>
        <w:spacing w:line="400" w:lineRule="exact"/>
        <w:rPr>
          <w:rFonts w:hint="eastAsia" w:ascii="黑体" w:hAnsi="黑体" w:eastAsia="黑体" w:cs="黑体"/>
          <w:b w:val="0"/>
          <w:bCs w:val="0"/>
          <w:sz w:val="32"/>
          <w:szCs w:val="32"/>
        </w:rPr>
      </w:pPr>
    </w:p>
    <w:p>
      <w:pPr>
        <w:spacing w:line="400" w:lineRule="exact"/>
        <w:rPr>
          <w:rFonts w:hint="eastAsia" w:ascii="黑体" w:hAnsi="黑体" w:eastAsia="黑体" w:cs="黑体"/>
          <w:b w:val="0"/>
          <w:bCs w:val="0"/>
          <w:sz w:val="32"/>
          <w:szCs w:val="32"/>
        </w:rPr>
      </w:pPr>
    </w:p>
    <w:p>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ascii="仿宋_GB2312" w:hAnsi="宋体" w:eastAsia="仿宋_GB2312" w:cs="仿宋_GB2312"/>
          <w:b/>
          <w:bCs/>
          <w:sz w:val="28"/>
          <w:szCs w:val="28"/>
        </w:rPr>
      </w:pPr>
      <w:r>
        <w:rPr>
          <w:rFonts w:hint="eastAsia" w:ascii="黑体" w:hAnsi="黑体" w:eastAsia="黑体" w:cs="黑体"/>
          <w:b w:val="0"/>
          <w:bCs w:val="0"/>
          <w:sz w:val="32"/>
          <w:szCs w:val="32"/>
        </w:rPr>
        <w:t>附件2</w:t>
      </w:r>
      <w:r>
        <w:rPr>
          <w:rFonts w:ascii="仿宋_GB2312" w:hAnsi="宋体" w:eastAsia="仿宋_GB2312" w:cs="仿宋_GB2312"/>
          <w:b/>
          <w:bCs/>
          <w:sz w:val="28"/>
          <w:szCs w:val="28"/>
        </w:rPr>
        <w:t xml:space="preserve">   </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kern w:val="0"/>
          <w:sz w:val="44"/>
          <w:szCs w:val="44"/>
          <w:lang w:bidi="ar"/>
        </w:rPr>
      </w:pPr>
    </w:p>
    <w:p>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bidi="ar"/>
        </w:rPr>
        <w:t>承诺函</w:t>
      </w:r>
    </w:p>
    <w:p>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color w:val="000000"/>
          <w:kern w:val="0"/>
          <w:sz w:val="32"/>
          <w:szCs w:val="32"/>
          <w:lang w:bidi="ar"/>
        </w:rPr>
      </w:pP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四川省妇幼保健院：</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我单位有意参与贵院“2026年早孕关爱及生育、儿童友好视频采购”项目的市场调研及后续可能的采购活动，现郑重承诺如下：</w:t>
      </w:r>
    </w:p>
    <w:p>
      <w:pPr>
        <w:widowControl/>
        <w:ind w:firstLine="640" w:firstLineChars="200"/>
        <w:jc w:val="left"/>
        <w:rPr>
          <w:rFonts w:hint="eastAsia" w:ascii="黑体" w:hAnsi="黑体" w:eastAsia="黑体" w:cs="黑体"/>
          <w:sz w:val="32"/>
          <w:szCs w:val="32"/>
        </w:rPr>
      </w:pPr>
      <w:r>
        <w:rPr>
          <w:rFonts w:hint="eastAsia" w:ascii="黑体" w:hAnsi="黑体" w:eastAsia="黑体" w:cs="黑体"/>
          <w:color w:val="000000"/>
          <w:kern w:val="0"/>
          <w:sz w:val="32"/>
          <w:szCs w:val="32"/>
          <w:lang w:bidi="ar"/>
        </w:rPr>
        <w:t>一、具备《中华人民共和国政府采购法》第二十二条第一款和本项目规定的条件：</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1.具有独立承担民事责任的能力； </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2.具有良好的商业信誉和健全的财务会计制度；</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3.具有履行合同所必需的设备和专业技术能力；</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4.有依法缴纳税收和社会保障资金的良好记录；</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5.参加本采购活动前三年内，在经营活动中没有重大违法记录； </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6.法律、行政法规规定的其他条件； </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7.</w:t>
      </w:r>
      <w:r>
        <w:rPr>
          <w:rFonts w:hint="eastAsia" w:ascii="仿宋_GB2312" w:hAnsi="仿宋_GB2312" w:eastAsia="仿宋_GB2312" w:cs="仿宋_GB2312"/>
          <w:color w:val="000000"/>
          <w:kern w:val="0"/>
          <w:sz w:val="32"/>
          <w:szCs w:val="32"/>
          <w:lang w:val="zh-CN" w:bidi="ar"/>
        </w:rPr>
        <w:t>单位及其现任法定代表人、主要负责人不具有行贿犯罪记录。</w:t>
      </w:r>
    </w:p>
    <w:p>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黑体" w:hAnsi="黑体" w:eastAsia="黑体" w:cs="黑体"/>
          <w:color w:val="000000"/>
          <w:kern w:val="0"/>
          <w:sz w:val="32"/>
          <w:szCs w:val="32"/>
          <w:lang w:bidi="ar"/>
        </w:rPr>
        <w:t>二、截至</w:t>
      </w:r>
      <w:r>
        <w:rPr>
          <w:rFonts w:hint="eastAsia" w:ascii="黑体" w:hAnsi="黑体" w:eastAsia="黑体" w:cs="黑体"/>
          <w:color w:val="000000"/>
          <w:kern w:val="0"/>
          <w:sz w:val="32"/>
          <w:szCs w:val="32"/>
          <w:lang w:val="en-US" w:eastAsia="zh-CN" w:bidi="ar"/>
        </w:rPr>
        <w:t>参加调研</w:t>
      </w:r>
      <w:r>
        <w:rPr>
          <w:rFonts w:hint="eastAsia" w:ascii="黑体" w:hAnsi="黑体" w:eastAsia="黑体" w:cs="黑体"/>
          <w:color w:val="000000"/>
          <w:kern w:val="0"/>
          <w:sz w:val="32"/>
          <w:szCs w:val="32"/>
          <w:lang w:bidi="ar"/>
        </w:rPr>
        <w:t>时间未被列入失信被执行人、重大税收违法案件当事人名单、政府采购严重违法失信行为记录名单。</w:t>
      </w:r>
    </w:p>
    <w:p>
      <w:pPr>
        <w:keepNext w:val="0"/>
        <w:keepLines w:val="0"/>
        <w:pageBreakBefore w:val="0"/>
        <w:widowControl w:val="0"/>
        <w:kinsoku/>
        <w:wordWrap w:val="0"/>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本单位对上述承诺的内容事项真实性负责。如经查实上述承诺的内容事项存在虚假，我单位愿意</w:t>
      </w:r>
      <w:r>
        <w:rPr>
          <w:rFonts w:hint="eastAsia" w:ascii="仿宋_GB2312" w:hAnsi="仿宋_GB2312" w:eastAsia="仿宋_GB2312" w:cs="仿宋_GB2312"/>
          <w:color w:val="000000"/>
          <w:kern w:val="0"/>
          <w:sz w:val="32"/>
          <w:szCs w:val="32"/>
          <w:lang w:val="en-US" w:eastAsia="zh-CN" w:bidi="ar"/>
        </w:rPr>
        <w:t>承担相关</w:t>
      </w:r>
      <w:r>
        <w:rPr>
          <w:rFonts w:hint="eastAsia" w:ascii="仿宋_GB2312" w:hAnsi="仿宋_GB2312" w:eastAsia="仿宋_GB2312" w:cs="仿宋_GB2312"/>
          <w:color w:val="000000"/>
          <w:kern w:val="0"/>
          <w:sz w:val="32"/>
          <w:szCs w:val="32"/>
          <w:lang w:bidi="ar"/>
        </w:rPr>
        <w:t>法律责任。</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供应商</w:t>
      </w:r>
      <w:r>
        <w:rPr>
          <w:rFonts w:hint="eastAsia" w:ascii="仿宋_GB2312" w:hAnsi="仿宋_GB2312" w:eastAsia="仿宋_GB2312" w:cs="仿宋_GB2312"/>
          <w:color w:val="000000"/>
          <w:kern w:val="0"/>
          <w:sz w:val="32"/>
          <w:szCs w:val="32"/>
          <w:lang w:bidi="ar"/>
        </w:rPr>
        <w:t xml:space="preserve">名称（加盖公章）： </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法定代表人/单位负责人或授权代表（签字或加盖个人印章）： </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参加调研</w:t>
      </w:r>
      <w:r>
        <w:rPr>
          <w:rFonts w:hint="eastAsia" w:ascii="仿宋_GB2312" w:hAnsi="仿宋_GB2312" w:eastAsia="仿宋_GB2312" w:cs="仿宋_GB2312"/>
          <w:color w:val="000000"/>
          <w:kern w:val="0"/>
          <w:sz w:val="32"/>
          <w:szCs w:val="32"/>
          <w:lang w:bidi="ar"/>
        </w:rPr>
        <w:t>日期:     年     月     日</w:t>
      </w:r>
    </w:p>
    <w:p>
      <w:pPr>
        <w:spacing w:line="240" w:lineRule="auto"/>
        <w:rPr>
          <w:rFonts w:ascii="仿宋_GB2312" w:hAnsi="宋体" w:eastAsia="仿宋_GB2312" w:cs="仿宋_GB2312"/>
          <w:b/>
          <w:bCs/>
          <w:sz w:val="28"/>
          <w:szCs w:val="28"/>
        </w:rPr>
      </w:pPr>
      <w:r>
        <w:rPr>
          <w:rFonts w:ascii="仿宋_GB2312" w:hAnsi="宋体" w:eastAsia="仿宋_GB2312" w:cs="仿宋_GB2312"/>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法定代表人身份授权书</w:t>
      </w:r>
    </w:p>
    <w:p>
      <w:pPr>
        <w:tabs>
          <w:tab w:val="left" w:pos="6300"/>
        </w:tabs>
        <w:spacing w:line="360" w:lineRule="auto"/>
        <w:rPr>
          <w:color w:val="000000"/>
          <w:sz w:val="24"/>
          <w:u w:val="single"/>
        </w:rPr>
      </w:pPr>
    </w:p>
    <w:p>
      <w:pPr>
        <w:keepNext w:val="0"/>
        <w:keepLines w:val="0"/>
        <w:pageBreakBefore w:val="0"/>
        <w:widowControl w:val="0"/>
        <w:tabs>
          <w:tab w:val="left" w:pos="6300"/>
        </w:tabs>
        <w:kinsoku/>
        <w:wordWrap w:val="0"/>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u w:val="single"/>
          <w:lang w:val="en-US" w:eastAsia="zh-CN"/>
        </w:rPr>
        <w:t>四川省妇幼保健院</w:t>
      </w:r>
      <w:r>
        <w:rPr>
          <w:rFonts w:hint="eastAsia" w:ascii="仿宋_GB2312" w:hAnsi="仿宋_GB2312" w:eastAsia="仿宋_GB2312" w:cs="仿宋_GB2312"/>
          <w:color w:val="000000"/>
          <w:sz w:val="32"/>
          <w:szCs w:val="32"/>
          <w:lang w:val="zh-CN"/>
        </w:rPr>
        <w:t>：</w:t>
      </w:r>
    </w:p>
    <w:p>
      <w:pPr>
        <w:keepNext w:val="0"/>
        <w:keepLines w:val="0"/>
        <w:pageBreakBefore w:val="0"/>
        <w:widowControl w:val="0"/>
        <w:tabs>
          <w:tab w:val="left" w:pos="720"/>
          <w:tab w:val="left" w:pos="6300"/>
        </w:tabs>
        <w:kinsoku/>
        <w:wordWrap w:val="0"/>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zh-CN"/>
        </w:rPr>
        <w:t>本授权声明：</w:t>
      </w:r>
      <w:r>
        <w:rPr>
          <w:rFonts w:hint="eastAsia" w:ascii="仿宋_GB2312" w:hAnsi="仿宋_GB2312" w:eastAsia="仿宋_GB2312" w:cs="仿宋_GB2312"/>
          <w:color w:val="000000"/>
          <w:sz w:val="32"/>
          <w:szCs w:val="32"/>
          <w:u w:val="single"/>
          <w:lang w:val="zh-CN"/>
        </w:rPr>
        <w:t xml:space="preserve">             </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en-US" w:eastAsia="zh-CN"/>
        </w:rPr>
        <w:t>供应商</w:t>
      </w:r>
      <w:r>
        <w:rPr>
          <w:rFonts w:hint="eastAsia" w:ascii="仿宋_GB2312" w:hAnsi="仿宋_GB2312" w:eastAsia="仿宋_GB2312" w:cs="仿宋_GB2312"/>
          <w:color w:val="000000"/>
          <w:sz w:val="32"/>
          <w:szCs w:val="32"/>
          <w:lang w:val="zh-CN"/>
        </w:rPr>
        <w:t>名称）</w:t>
      </w:r>
      <w:r>
        <w:rPr>
          <w:rFonts w:hint="eastAsia" w:ascii="仿宋_GB2312" w:hAnsi="仿宋_GB2312" w:eastAsia="仿宋_GB2312" w:cs="仿宋_GB2312"/>
          <w:color w:val="000000"/>
          <w:sz w:val="32"/>
          <w:szCs w:val="32"/>
          <w:u w:val="single"/>
          <w:lang w:val="zh-CN"/>
        </w:rPr>
        <w:t xml:space="preserve">         </w:t>
      </w:r>
      <w:r>
        <w:rPr>
          <w:rFonts w:hint="eastAsia" w:ascii="仿宋_GB2312" w:hAnsi="仿宋_GB2312" w:eastAsia="仿宋_GB2312" w:cs="仿宋_GB2312"/>
          <w:color w:val="000000"/>
          <w:sz w:val="32"/>
          <w:szCs w:val="32"/>
          <w:lang w:val="zh-CN"/>
        </w:rPr>
        <w:t>（法定代表人姓名、职务）授权</w:t>
      </w:r>
      <w:r>
        <w:rPr>
          <w:rFonts w:hint="eastAsia" w:ascii="仿宋_GB2312" w:hAnsi="仿宋_GB2312" w:eastAsia="仿宋_GB2312" w:cs="仿宋_GB2312"/>
          <w:color w:val="000000"/>
          <w:sz w:val="32"/>
          <w:szCs w:val="32"/>
          <w:u w:val="single"/>
          <w:lang w:val="zh-CN"/>
        </w:rPr>
        <w:t xml:space="preserve">                        </w:t>
      </w:r>
      <w:r>
        <w:rPr>
          <w:rFonts w:hint="eastAsia" w:ascii="仿宋_GB2312" w:hAnsi="仿宋_GB2312" w:eastAsia="仿宋_GB2312" w:cs="仿宋_GB2312"/>
          <w:color w:val="000000"/>
          <w:sz w:val="32"/>
          <w:szCs w:val="32"/>
          <w:lang w:val="zh-CN"/>
        </w:rPr>
        <w:t>（被授权人姓名、职务）为我方</w:t>
      </w:r>
      <w:r>
        <w:rPr>
          <w:rFonts w:hint="eastAsia" w:ascii="仿宋_GB2312" w:hAnsi="仿宋_GB2312" w:eastAsia="仿宋_GB2312" w:cs="仿宋_GB2312"/>
          <w:color w:val="000000"/>
          <w:sz w:val="32"/>
          <w:szCs w:val="32"/>
          <w:u w:val="single"/>
          <w:lang w:val="zh-CN"/>
        </w:rPr>
        <w:t>“             ”</w:t>
      </w:r>
      <w:r>
        <w:rPr>
          <w:rFonts w:hint="eastAsia" w:ascii="仿宋_GB2312" w:hAnsi="仿宋_GB2312" w:eastAsia="仿宋_GB2312" w:cs="仿宋_GB2312"/>
          <w:color w:val="000000"/>
          <w:sz w:val="32"/>
          <w:szCs w:val="32"/>
          <w:lang w:val="zh-CN"/>
        </w:rPr>
        <w:t>项目</w:t>
      </w:r>
      <w:r>
        <w:rPr>
          <w:rFonts w:hint="eastAsia" w:ascii="仿宋_GB2312" w:hAnsi="仿宋_GB2312" w:eastAsia="仿宋_GB2312" w:cs="仿宋_GB2312"/>
          <w:color w:val="000000"/>
          <w:sz w:val="32"/>
          <w:szCs w:val="32"/>
          <w:lang w:val="en-US" w:eastAsia="zh-CN"/>
        </w:rPr>
        <w:t>调研</w:t>
      </w:r>
      <w:r>
        <w:rPr>
          <w:rFonts w:hint="eastAsia" w:ascii="仿宋_GB2312" w:hAnsi="仿宋_GB2312" w:eastAsia="仿宋_GB2312" w:cs="仿宋_GB2312"/>
          <w:color w:val="000000"/>
          <w:sz w:val="32"/>
          <w:szCs w:val="32"/>
          <w:lang w:val="zh-CN"/>
        </w:rPr>
        <w:t>活动的合法代表，以我方名义全权处理该项目</w:t>
      </w:r>
      <w:r>
        <w:rPr>
          <w:rFonts w:hint="eastAsia" w:ascii="仿宋_GB2312" w:hAnsi="仿宋_GB2312" w:eastAsia="仿宋_GB2312" w:cs="仿宋_GB2312"/>
          <w:color w:val="000000"/>
          <w:sz w:val="32"/>
          <w:szCs w:val="32"/>
          <w:lang w:val="en-US" w:eastAsia="zh-CN"/>
        </w:rPr>
        <w:t>调研</w:t>
      </w:r>
      <w:r>
        <w:rPr>
          <w:rFonts w:hint="eastAsia" w:ascii="仿宋_GB2312" w:hAnsi="仿宋_GB2312" w:eastAsia="仿宋_GB2312" w:cs="仿宋_GB2312"/>
          <w:color w:val="000000"/>
          <w:sz w:val="32"/>
          <w:szCs w:val="32"/>
          <w:lang w:val="zh-CN"/>
        </w:rPr>
        <w:t>有关一切事宜，包括但不限于提交调研文件、进行方案演示、洽谈商务条款及签署相关承诺书。代理人在本次调研活动中所签署的一切文件和处理与之有关的一切事务，我方均予以承认并承担法律责任。</w:t>
      </w:r>
      <w:bookmarkStart w:id="0" w:name="_GoBack"/>
      <w:bookmarkEnd w:id="0"/>
    </w:p>
    <w:p>
      <w:pPr>
        <w:keepNext w:val="0"/>
        <w:keepLines w:val="0"/>
        <w:pageBreakBefore w:val="0"/>
        <w:widowControl w:val="0"/>
        <w:tabs>
          <w:tab w:val="left" w:pos="6300"/>
        </w:tabs>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keepNext w:val="0"/>
        <w:keepLines w:val="0"/>
        <w:pageBreakBefore w:val="0"/>
        <w:widowControl w:val="0"/>
        <w:tabs>
          <w:tab w:val="left" w:pos="6300"/>
        </w:tabs>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pPr>
        <w:keepNext w:val="0"/>
        <w:keepLines w:val="0"/>
        <w:pageBreakBefore w:val="0"/>
        <w:widowControl w:val="0"/>
        <w:tabs>
          <w:tab w:val="left" w:pos="6300"/>
        </w:tabs>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w:t>
      </w:r>
    </w:p>
    <w:p>
      <w:pPr>
        <w:keepNext w:val="0"/>
        <w:keepLines w:val="0"/>
        <w:pageBreakBefore w:val="0"/>
        <w:widowControl w:val="0"/>
        <w:tabs>
          <w:tab w:val="left" w:pos="6300"/>
        </w:tabs>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（加盖公章）</w:t>
      </w:r>
    </w:p>
    <w:p>
      <w:pPr>
        <w:keepNext w:val="0"/>
        <w:keepLines w:val="0"/>
        <w:pageBreakBefore w:val="0"/>
        <w:widowControl w:val="0"/>
        <w:tabs>
          <w:tab w:val="left" w:pos="6300"/>
        </w:tabs>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keepNext w:val="0"/>
        <w:keepLines w:val="0"/>
        <w:pageBreakBefore w:val="0"/>
        <w:widowControl w:val="0"/>
        <w:numPr>
          <w:ilvl w:val="0"/>
          <w:numId w:val="0"/>
        </w:numPr>
        <w:tabs>
          <w:tab w:val="left" w:pos="6300"/>
        </w:tabs>
        <w:kinsoku/>
        <w:wordWrap w:val="0"/>
        <w:overflowPunct/>
        <w:topLinePunct w:val="0"/>
        <w:autoSpaceDE/>
        <w:autoSpaceDN/>
        <w:bidi w:val="0"/>
        <w:adjustRightInd/>
        <w:snapToGrid/>
        <w:spacing w:line="560" w:lineRule="exact"/>
        <w:ind w:left="-360" w:leftChars="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tabs>
          <w:tab w:val="left" w:pos="6300"/>
        </w:tabs>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240665</wp:posOffset>
                </wp:positionH>
                <wp:positionV relativeFrom="paragraph">
                  <wp:posOffset>123190</wp:posOffset>
                </wp:positionV>
                <wp:extent cx="152400" cy="161925"/>
                <wp:effectExtent l="13335" t="17145" r="24765" b="30480"/>
                <wp:wrapNone/>
                <wp:docPr id="1" name="五角星 1"/>
                <wp:cNvGraphicFramePr/>
                <a:graphic xmlns:a="http://schemas.openxmlformats.org/drawingml/2006/main">
                  <a:graphicData uri="http://schemas.microsoft.com/office/word/2010/wordprocessingShape">
                    <wps:wsp>
                      <wps:cNvSpPr/>
                      <wps:spPr>
                        <a:xfrm>
                          <a:off x="0" y="0"/>
                          <a:ext cx="152400" cy="161925"/>
                        </a:xfrm>
                        <a:prstGeom prst="star5">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style="position:absolute;left:0pt;margin-left:18.95pt;margin-top:9.7pt;height:12.75pt;width:12pt;z-index:251660288;mso-width-relative:page;mso-height-relative:page;" fillcolor="#000000" filled="t" stroked="t" coordsize="152400,161925" o:gfxdata="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vF9r01gAAAAcBAAAP&#10;AAAAAAAAAAEAIAAAACIAAABkcnMvZG93bnJldi54bWxQSwECFAAUAAAACACHTuJAxo0G1eEBAADT&#10;AwAADgAAAAAAAAABACAAAAAlAQAAZHJzL2Uyb0RvYy54bWxQSwUGAAAAAAYABgBZAQAAeAUAAAAA&#10;" path="m0,61849l58211,61850,76200,0,94188,61850,152399,61849,105305,100074,123294,161924,76200,123698,29105,161924,47094,100074xe">
                <v:path o:connectlocs="76200,0;0,61849;29105,161924;123294,161924;152399,61849" o:connectangles="247,164,82,82,0"/>
                <v:fill on="t" focussize="0,0"/>
                <v:stroke color="#000000" joinstyle="miter"/>
                <v:imagedata o:title=""/>
                <o:lock v:ext="edit" aspectratio="f"/>
              </v:shape>
            </w:pict>
          </mc:Fallback>
        </mc:AlternateContent>
      </w:r>
      <w:r>
        <w:rPr>
          <w:rFonts w:hint="eastAsia" w:ascii="仿宋_GB2312" w:hAnsi="仿宋_GB2312" w:eastAsia="仿宋_GB2312" w:cs="仿宋_GB2312"/>
          <w:sz w:val="32"/>
          <w:szCs w:val="32"/>
        </w:rPr>
        <w:t>说明：上述证明文件附有法定代表人、被授权代表身份证复印件（加盖公章）时才能生效。</w:t>
      </w:r>
    </w:p>
    <w:p>
      <w:pPr>
        <w:keepNext w:val="0"/>
        <w:keepLines w:val="0"/>
        <w:pageBreakBefore w:val="0"/>
        <w:widowControl w:val="0"/>
        <w:kinsoku/>
        <w:wordWrap w:val="0"/>
        <w:overflowPunct/>
        <w:topLinePunct w:val="0"/>
        <w:autoSpaceDE/>
        <w:autoSpaceDN/>
        <w:bidi w:val="0"/>
        <w:adjustRightInd/>
        <w:snapToGrid/>
        <w:spacing w:line="560" w:lineRule="exact"/>
        <w:ind w:left="0"/>
        <w:textAlignment w:val="auto"/>
        <w:rPr>
          <w:rFonts w:ascii="仿宋_GB2312" w:hAnsi="宋体" w:eastAsia="仿宋_GB2312" w:cs="仿宋_GB2312"/>
          <w:b/>
          <w:bCs/>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left="0"/>
        <w:textAlignment w:val="auto"/>
        <w:rPr>
          <w:rFonts w:ascii="仿宋_GB2312" w:hAnsi="宋体" w:eastAsia="仿宋_GB2312" w:cs="仿宋_GB2312"/>
          <w:b/>
          <w:bCs/>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left="0"/>
        <w:textAlignment w:val="auto"/>
        <w:rPr>
          <w:rFonts w:ascii="仿宋_GB2312" w:hAnsi="宋体" w:eastAsia="仿宋_GB2312" w:cs="仿宋_GB2312"/>
          <w:b/>
          <w:bCs/>
          <w:sz w:val="28"/>
          <w:szCs w:val="28"/>
        </w:rPr>
      </w:pPr>
    </w:p>
    <w:p>
      <w:pPr>
        <w:spacing w:line="400" w:lineRule="exact"/>
        <w:rPr>
          <w:rFonts w:hint="eastAsia" w:ascii="仿宋_GB2312" w:hAnsi="宋体" w:eastAsia="仿宋_GB2312" w:cs="仿宋_GB2312"/>
          <w:b/>
          <w:bCs/>
          <w:sz w:val="28"/>
          <w:szCs w:val="28"/>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r>
        <w:rPr>
          <w:rFonts w:hint="eastAsia" w:ascii="仿宋_GB2312" w:hAnsi="宋体" w:eastAsia="仿宋_GB2312" w:cs="仿宋_GB2312"/>
          <w:b/>
          <w:bCs/>
          <w:sz w:val="28"/>
          <w:szCs w:val="28"/>
        </w:rPr>
        <w:t xml:space="preserve">     </w:t>
      </w:r>
    </w:p>
    <w:p>
      <w:pPr>
        <w:spacing w:line="400" w:lineRule="exact"/>
        <w:jc w:val="both"/>
        <w:rPr>
          <w:rFonts w:hint="eastAsia" w:ascii="仿宋_GB2312" w:hAnsi="宋体" w:eastAsia="仿宋_GB2312" w:cs="仿宋_GB2312"/>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早孕关爱及生育、儿童友好</w:t>
      </w:r>
      <w:r>
        <w:rPr>
          <w:rFonts w:hint="eastAsia" w:ascii="方正小标宋简体" w:hAnsi="方正小标宋简体" w:eastAsia="方正小标宋简体" w:cs="方正小标宋简体"/>
          <w:b w:val="0"/>
          <w:bCs w:val="0"/>
          <w:sz w:val="44"/>
          <w:szCs w:val="44"/>
        </w:rPr>
        <w:t>宣传视频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highlight w:val="yellow"/>
        </w:rPr>
      </w:pPr>
      <w:r>
        <w:rPr>
          <w:rFonts w:hint="eastAsia" w:ascii="方正小标宋简体" w:hAnsi="方正小标宋简体" w:eastAsia="方正小标宋简体" w:cs="方正小标宋简体"/>
          <w:b w:val="0"/>
          <w:bCs w:val="0"/>
          <w:sz w:val="44"/>
          <w:szCs w:val="44"/>
        </w:rPr>
        <w:t>拍摄报价表</w:t>
      </w:r>
    </w:p>
    <w:p>
      <w:pPr>
        <w:jc w:val="center"/>
        <w:rPr>
          <w:rFonts w:hint="eastAsia" w:ascii="黑体" w:hAnsi="宋体" w:eastAsia="黑体"/>
          <w:b/>
          <w:bCs/>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2295"/>
        <w:gridCol w:w="2250"/>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759" w:type="dxa"/>
            <w:noWrap w:val="0"/>
            <w:vAlign w:val="center"/>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295" w:type="dxa"/>
            <w:noWrap w:val="0"/>
            <w:vAlign w:val="center"/>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2250" w:type="dxa"/>
            <w:noWrap w:val="0"/>
            <w:vAlign w:val="center"/>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金额（万元）</w:t>
            </w:r>
          </w:p>
        </w:tc>
        <w:tc>
          <w:tcPr>
            <w:tcW w:w="2110" w:type="dxa"/>
            <w:noWrap w:val="0"/>
            <w:vAlign w:val="center"/>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59" w:type="dxa"/>
            <w:noWrap w:val="0"/>
            <w:vAlign w:val="center"/>
          </w:tcPr>
          <w:p>
            <w:pPr>
              <w:spacing w:line="360" w:lineRule="auto"/>
              <w:rPr>
                <w:rFonts w:hint="eastAsia" w:ascii="仿宋_GB2312" w:hAnsi="仿宋_GB2312" w:eastAsia="仿宋_GB2312" w:cs="仿宋_GB2312"/>
                <w:sz w:val="32"/>
                <w:szCs w:val="32"/>
              </w:rPr>
            </w:pPr>
          </w:p>
        </w:tc>
        <w:tc>
          <w:tcPr>
            <w:tcW w:w="2295" w:type="dxa"/>
            <w:noWrap w:val="0"/>
            <w:vAlign w:val="center"/>
          </w:tcPr>
          <w:p>
            <w:pPr>
              <w:rPr>
                <w:rFonts w:hint="eastAsia" w:ascii="仿宋_GB2312" w:hAnsi="仿宋_GB2312" w:eastAsia="仿宋_GB2312" w:cs="仿宋_GB2312"/>
                <w:sz w:val="32"/>
                <w:szCs w:val="32"/>
              </w:rPr>
            </w:pPr>
          </w:p>
        </w:tc>
        <w:tc>
          <w:tcPr>
            <w:tcW w:w="2250" w:type="dxa"/>
            <w:noWrap w:val="0"/>
            <w:vAlign w:val="center"/>
          </w:tcPr>
          <w:p>
            <w:pPr>
              <w:spacing w:line="360" w:lineRule="auto"/>
              <w:jc w:val="center"/>
              <w:rPr>
                <w:rFonts w:hint="eastAsia" w:ascii="仿宋_GB2312" w:hAnsi="仿宋_GB2312" w:eastAsia="仿宋_GB2312" w:cs="仿宋_GB2312"/>
                <w:sz w:val="32"/>
                <w:szCs w:val="32"/>
              </w:rPr>
            </w:pPr>
          </w:p>
        </w:tc>
        <w:tc>
          <w:tcPr>
            <w:tcW w:w="2110" w:type="dxa"/>
            <w:noWrap w:val="0"/>
            <w:vAlign w:val="center"/>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59" w:type="dxa"/>
            <w:noWrap w:val="0"/>
            <w:vAlign w:val="center"/>
          </w:tcPr>
          <w:p>
            <w:pPr>
              <w:spacing w:line="360" w:lineRule="auto"/>
              <w:jc w:val="center"/>
              <w:rPr>
                <w:rFonts w:hint="eastAsia" w:ascii="仿宋_GB2312" w:hAnsi="仿宋_GB2312" w:eastAsia="仿宋_GB2312" w:cs="仿宋_GB2312"/>
                <w:sz w:val="32"/>
                <w:szCs w:val="32"/>
              </w:rPr>
            </w:pPr>
          </w:p>
        </w:tc>
        <w:tc>
          <w:tcPr>
            <w:tcW w:w="2295" w:type="dxa"/>
            <w:noWrap w:val="0"/>
            <w:vAlign w:val="center"/>
          </w:tcPr>
          <w:p>
            <w:pPr>
              <w:jc w:val="center"/>
              <w:rPr>
                <w:rFonts w:hint="eastAsia" w:ascii="仿宋_GB2312" w:hAnsi="仿宋_GB2312" w:eastAsia="仿宋_GB2312" w:cs="仿宋_GB2312"/>
                <w:sz w:val="32"/>
                <w:szCs w:val="32"/>
              </w:rPr>
            </w:pPr>
          </w:p>
        </w:tc>
        <w:tc>
          <w:tcPr>
            <w:tcW w:w="2250" w:type="dxa"/>
            <w:noWrap w:val="0"/>
            <w:vAlign w:val="center"/>
          </w:tcPr>
          <w:p>
            <w:pPr>
              <w:spacing w:line="360" w:lineRule="auto"/>
              <w:jc w:val="center"/>
              <w:rPr>
                <w:rFonts w:hint="eastAsia" w:ascii="仿宋_GB2312" w:hAnsi="仿宋_GB2312" w:eastAsia="仿宋_GB2312" w:cs="仿宋_GB2312"/>
                <w:sz w:val="32"/>
                <w:szCs w:val="32"/>
              </w:rPr>
            </w:pPr>
          </w:p>
        </w:tc>
        <w:tc>
          <w:tcPr>
            <w:tcW w:w="2110" w:type="dxa"/>
            <w:noWrap w:val="0"/>
            <w:vAlign w:val="center"/>
          </w:tcPr>
          <w:p>
            <w:pPr>
              <w:spacing w:line="360" w:lineRule="auto"/>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59" w:type="dxa"/>
            <w:noWrap w:val="0"/>
            <w:vAlign w:val="center"/>
          </w:tcPr>
          <w:p>
            <w:pPr>
              <w:spacing w:line="360" w:lineRule="auto"/>
              <w:jc w:val="center"/>
              <w:rPr>
                <w:rFonts w:hint="eastAsia" w:ascii="仿宋_GB2312" w:hAnsi="仿宋_GB2312" w:eastAsia="仿宋_GB2312" w:cs="仿宋_GB2312"/>
                <w:sz w:val="32"/>
                <w:szCs w:val="32"/>
              </w:rPr>
            </w:pPr>
          </w:p>
        </w:tc>
        <w:tc>
          <w:tcPr>
            <w:tcW w:w="2295" w:type="dxa"/>
            <w:noWrap w:val="0"/>
            <w:vAlign w:val="center"/>
          </w:tcPr>
          <w:p>
            <w:pPr>
              <w:jc w:val="center"/>
              <w:rPr>
                <w:rFonts w:hint="eastAsia" w:ascii="仿宋_GB2312" w:hAnsi="仿宋_GB2312" w:eastAsia="仿宋_GB2312" w:cs="仿宋_GB2312"/>
                <w:sz w:val="32"/>
                <w:szCs w:val="32"/>
              </w:rPr>
            </w:pPr>
          </w:p>
        </w:tc>
        <w:tc>
          <w:tcPr>
            <w:tcW w:w="2250" w:type="dxa"/>
            <w:noWrap w:val="0"/>
            <w:vAlign w:val="center"/>
          </w:tcPr>
          <w:p>
            <w:pPr>
              <w:spacing w:line="360" w:lineRule="auto"/>
              <w:jc w:val="center"/>
              <w:rPr>
                <w:rFonts w:hint="eastAsia" w:ascii="仿宋_GB2312" w:hAnsi="仿宋_GB2312" w:eastAsia="仿宋_GB2312" w:cs="仿宋_GB2312"/>
                <w:sz w:val="32"/>
                <w:szCs w:val="32"/>
              </w:rPr>
            </w:pPr>
          </w:p>
        </w:tc>
        <w:tc>
          <w:tcPr>
            <w:tcW w:w="2110" w:type="dxa"/>
            <w:noWrap w:val="0"/>
            <w:vAlign w:val="center"/>
          </w:tcPr>
          <w:p>
            <w:pPr>
              <w:spacing w:line="360" w:lineRule="auto"/>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59" w:type="dxa"/>
            <w:noWrap w:val="0"/>
            <w:vAlign w:val="center"/>
          </w:tcPr>
          <w:p>
            <w:pPr>
              <w:spacing w:line="360" w:lineRule="auto"/>
              <w:jc w:val="center"/>
              <w:rPr>
                <w:rFonts w:hint="eastAsia" w:ascii="仿宋_GB2312" w:hAnsi="仿宋_GB2312" w:eastAsia="仿宋_GB2312" w:cs="仿宋_GB2312"/>
                <w:sz w:val="32"/>
                <w:szCs w:val="32"/>
              </w:rPr>
            </w:pPr>
          </w:p>
        </w:tc>
        <w:tc>
          <w:tcPr>
            <w:tcW w:w="2295" w:type="dxa"/>
            <w:noWrap w:val="0"/>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合计</w:t>
            </w:r>
          </w:p>
        </w:tc>
        <w:tc>
          <w:tcPr>
            <w:tcW w:w="2250" w:type="dxa"/>
            <w:noWrap w:val="0"/>
            <w:vAlign w:val="center"/>
          </w:tcPr>
          <w:p>
            <w:pPr>
              <w:spacing w:line="360" w:lineRule="auto"/>
              <w:jc w:val="center"/>
              <w:rPr>
                <w:rFonts w:hint="eastAsia" w:ascii="仿宋_GB2312" w:hAnsi="仿宋_GB2312" w:eastAsia="仿宋_GB2312" w:cs="仿宋_GB2312"/>
                <w:sz w:val="32"/>
                <w:szCs w:val="32"/>
              </w:rPr>
            </w:pPr>
          </w:p>
        </w:tc>
        <w:tc>
          <w:tcPr>
            <w:tcW w:w="2110" w:type="dxa"/>
            <w:noWrap w:val="0"/>
            <w:vAlign w:val="center"/>
          </w:tcPr>
          <w:p>
            <w:pPr>
              <w:spacing w:line="360" w:lineRule="auto"/>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59" w:type="dxa"/>
            <w:noWrap w:val="0"/>
            <w:vAlign w:val="center"/>
          </w:tcPr>
          <w:p>
            <w:pPr>
              <w:spacing w:line="360" w:lineRule="auto"/>
              <w:jc w:val="center"/>
              <w:rPr>
                <w:rFonts w:hint="eastAsia" w:ascii="仿宋_GB2312" w:hAnsi="仿宋_GB2312" w:eastAsia="仿宋_GB2312" w:cs="仿宋_GB2312"/>
                <w:sz w:val="32"/>
                <w:szCs w:val="32"/>
              </w:rPr>
            </w:pPr>
          </w:p>
        </w:tc>
        <w:tc>
          <w:tcPr>
            <w:tcW w:w="2295" w:type="dxa"/>
            <w:noWrap w:val="0"/>
            <w:vAlign w:val="center"/>
          </w:tcPr>
          <w:p>
            <w:pPr>
              <w:jc w:val="center"/>
              <w:rPr>
                <w:rFonts w:hint="eastAsia" w:ascii="仿宋_GB2312" w:hAnsi="仿宋_GB2312" w:eastAsia="仿宋_GB2312" w:cs="仿宋_GB2312"/>
                <w:b/>
                <w:bCs/>
                <w:sz w:val="32"/>
                <w:szCs w:val="32"/>
              </w:rPr>
            </w:pPr>
          </w:p>
        </w:tc>
        <w:tc>
          <w:tcPr>
            <w:tcW w:w="2250" w:type="dxa"/>
            <w:noWrap w:val="0"/>
            <w:vAlign w:val="center"/>
          </w:tcPr>
          <w:p>
            <w:pPr>
              <w:spacing w:line="360" w:lineRule="auto"/>
              <w:jc w:val="center"/>
              <w:rPr>
                <w:rFonts w:hint="eastAsia" w:ascii="仿宋_GB2312" w:hAnsi="仿宋_GB2312" w:eastAsia="仿宋_GB2312" w:cs="仿宋_GB2312"/>
                <w:sz w:val="32"/>
                <w:szCs w:val="32"/>
              </w:rPr>
            </w:pPr>
          </w:p>
        </w:tc>
        <w:tc>
          <w:tcPr>
            <w:tcW w:w="2110" w:type="dxa"/>
            <w:noWrap w:val="0"/>
            <w:vAlign w:val="center"/>
          </w:tcPr>
          <w:p>
            <w:pPr>
              <w:spacing w:line="360" w:lineRule="auto"/>
              <w:jc w:val="center"/>
              <w:rPr>
                <w:rFonts w:hint="eastAsia" w:ascii="仿宋_GB2312" w:hAnsi="仿宋_GB2312" w:eastAsia="仿宋_GB2312" w:cs="仿宋_GB2312"/>
                <w:sz w:val="32"/>
                <w:szCs w:val="32"/>
              </w:rPr>
            </w:pPr>
          </w:p>
        </w:tc>
      </w:tr>
    </w:tbl>
    <w:p>
      <w:pPr>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vertAlign w:val="superscript"/>
          <w:lang w:val="en-US" w:eastAsia="zh-CN"/>
        </w:rPr>
        <w:t>*</w:t>
      </w:r>
      <w:r>
        <w:rPr>
          <w:rFonts w:hint="eastAsia" w:ascii="仿宋_GB2312" w:hAnsi="仿宋_GB2312" w:eastAsia="仿宋_GB2312" w:cs="仿宋_GB2312"/>
          <w:bCs/>
          <w:sz w:val="28"/>
          <w:szCs w:val="28"/>
          <w:lang w:val="en-US" w:eastAsia="zh-CN"/>
        </w:rPr>
        <w:t>表格可自行加行</w:t>
      </w:r>
    </w:p>
    <w:p>
      <w:pPr>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1.报价应是最终用户确认后的总价，包括设计制作、交通费、劳务费、场地费等和采购文件规定的其它费用。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拍摄报价</w:t>
      </w:r>
      <w:r>
        <w:rPr>
          <w:rFonts w:hint="eastAsia" w:ascii="仿宋_GB2312" w:hAnsi="仿宋_GB2312" w:eastAsia="仿宋_GB2312" w:cs="仿宋_GB2312"/>
          <w:sz w:val="32"/>
          <w:szCs w:val="32"/>
        </w:rPr>
        <w:t>表”为多页的，每页均需由法定代表人或授权代表签字并盖</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印章。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代表签字：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联系方式：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p>
    <w:p>
      <w:pPr>
        <w:spacing w:line="400" w:lineRule="exact"/>
        <w:rPr>
          <w:rFonts w:hint="eastAsia" w:ascii="黑体" w:hAnsi="黑体" w:eastAsia="黑体" w:cs="黑体"/>
          <w:b w:val="0"/>
          <w:bCs w:val="0"/>
          <w:sz w:val="32"/>
          <w:szCs w:val="32"/>
        </w:rPr>
      </w:pPr>
    </w:p>
    <w:p>
      <w:pPr>
        <w:spacing w:line="400" w:lineRule="exac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5</w:t>
      </w:r>
    </w:p>
    <w:p>
      <w:pPr>
        <w:spacing w:line="400" w:lineRule="exact"/>
        <w:jc w:val="center"/>
        <w:rPr>
          <w:rFonts w:hint="eastAsia" w:ascii="仿宋_GB2312" w:hAnsi="宋体" w:eastAsia="仿宋_GB2312"/>
          <w:b/>
          <w:bCs/>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业绩证明材料</w:t>
      </w:r>
    </w:p>
    <w:tbl>
      <w:tblPr>
        <w:tblStyle w:val="8"/>
        <w:tblpPr w:leftFromText="180" w:rightFromText="180" w:vertAnchor="text" w:horzAnchor="page" w:tblpX="590" w:tblpY="868"/>
        <w:tblOverlap w:val="never"/>
        <w:tblW w:w="112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5"/>
        <w:gridCol w:w="2025"/>
        <w:gridCol w:w="1364"/>
        <w:gridCol w:w="1840"/>
        <w:gridCol w:w="1701"/>
        <w:gridCol w:w="33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r>
              <w:rPr>
                <w:rFonts w:hint="eastAsia" w:ascii="黑体" w:hAnsi="黑体" w:eastAsia="黑体" w:cs="黑体"/>
                <w:sz w:val="24"/>
              </w:rPr>
              <w:t>序号</w:t>
            </w:r>
          </w:p>
        </w:tc>
        <w:tc>
          <w:tcPr>
            <w:tcW w:w="202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r>
              <w:rPr>
                <w:rFonts w:hint="eastAsia" w:ascii="黑体" w:hAnsi="黑体" w:eastAsia="黑体" w:cs="黑体"/>
                <w:sz w:val="24"/>
              </w:rPr>
              <w:t>客户名称</w:t>
            </w:r>
          </w:p>
        </w:tc>
        <w:tc>
          <w:tcPr>
            <w:tcW w:w="1364"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r>
              <w:rPr>
                <w:rFonts w:hint="eastAsia" w:ascii="黑体" w:hAnsi="黑体" w:eastAsia="黑体" w:cs="黑体"/>
                <w:sz w:val="24"/>
              </w:rPr>
              <w:t>项目名称</w:t>
            </w:r>
          </w:p>
        </w:tc>
        <w:tc>
          <w:tcPr>
            <w:tcW w:w="1840"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r>
              <w:rPr>
                <w:rFonts w:hint="eastAsia" w:ascii="黑体" w:hAnsi="黑体" w:eastAsia="黑体" w:cs="黑体"/>
                <w:sz w:val="24"/>
              </w:rPr>
              <w:t>提供服务内容</w:t>
            </w:r>
          </w:p>
        </w:tc>
        <w:tc>
          <w:tcPr>
            <w:tcW w:w="1701"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r>
              <w:rPr>
                <w:rFonts w:hint="eastAsia" w:ascii="黑体" w:hAnsi="黑体" w:eastAsia="黑体" w:cs="黑体"/>
                <w:sz w:val="24"/>
              </w:rPr>
              <w:t>合同签订日期</w:t>
            </w:r>
          </w:p>
        </w:tc>
        <w:tc>
          <w:tcPr>
            <w:tcW w:w="331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r>
              <w:rPr>
                <w:rFonts w:hint="eastAsia" w:ascii="黑体" w:hAnsi="黑体" w:eastAsia="黑体" w:cs="黑体"/>
                <w:sz w:val="24"/>
              </w:rPr>
              <w:t>联系人及联系方式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r>
              <w:rPr>
                <w:rFonts w:hint="eastAsia" w:ascii="黑体" w:hAnsi="黑体" w:eastAsia="黑体" w:cs="黑体"/>
                <w:sz w:val="24"/>
              </w:rPr>
              <w:t>1</w:t>
            </w:r>
          </w:p>
        </w:tc>
        <w:tc>
          <w:tcPr>
            <w:tcW w:w="202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364"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840"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701"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331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r>
              <w:rPr>
                <w:rFonts w:hint="eastAsia" w:ascii="黑体" w:hAnsi="黑体" w:eastAsia="黑体" w:cs="黑体"/>
                <w:sz w:val="24"/>
              </w:rPr>
              <w:t>2</w:t>
            </w:r>
          </w:p>
        </w:tc>
        <w:tc>
          <w:tcPr>
            <w:tcW w:w="202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364"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840"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701"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331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r>
              <w:rPr>
                <w:rFonts w:hint="eastAsia" w:ascii="黑体" w:hAnsi="黑体" w:eastAsia="黑体" w:cs="黑体"/>
                <w:sz w:val="24"/>
              </w:rPr>
              <w:t>3</w:t>
            </w:r>
          </w:p>
        </w:tc>
        <w:tc>
          <w:tcPr>
            <w:tcW w:w="202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364"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840"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701"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331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r>
              <w:rPr>
                <w:rFonts w:hint="eastAsia" w:ascii="黑体" w:hAnsi="黑体" w:eastAsia="黑体" w:cs="黑体"/>
                <w:sz w:val="24"/>
              </w:rPr>
              <w:t>4</w:t>
            </w:r>
          </w:p>
        </w:tc>
        <w:tc>
          <w:tcPr>
            <w:tcW w:w="202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364"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840"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701"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331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r>
              <w:rPr>
                <w:rFonts w:hint="eastAsia" w:ascii="黑体" w:hAnsi="黑体" w:eastAsia="黑体" w:cs="黑体"/>
                <w:sz w:val="24"/>
              </w:rPr>
              <w:t>5</w:t>
            </w:r>
          </w:p>
        </w:tc>
        <w:tc>
          <w:tcPr>
            <w:tcW w:w="202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364"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840"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701"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331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r>
              <w:rPr>
                <w:rFonts w:hint="eastAsia" w:ascii="黑体" w:hAnsi="黑体" w:eastAsia="黑体" w:cs="黑体"/>
                <w:sz w:val="24"/>
              </w:rPr>
              <w:t>6</w:t>
            </w:r>
          </w:p>
        </w:tc>
        <w:tc>
          <w:tcPr>
            <w:tcW w:w="202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364"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840"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701"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331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r>
              <w:rPr>
                <w:rFonts w:hint="eastAsia" w:ascii="黑体" w:hAnsi="黑体" w:eastAsia="黑体" w:cs="黑体"/>
                <w:sz w:val="24"/>
              </w:rPr>
              <w:t>7</w:t>
            </w:r>
          </w:p>
        </w:tc>
        <w:tc>
          <w:tcPr>
            <w:tcW w:w="202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364"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840"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701"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331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r>
              <w:rPr>
                <w:rFonts w:hint="eastAsia" w:ascii="黑体" w:hAnsi="黑体" w:eastAsia="黑体" w:cs="黑体"/>
                <w:sz w:val="24"/>
              </w:rPr>
              <w:t>8</w:t>
            </w:r>
          </w:p>
        </w:tc>
        <w:tc>
          <w:tcPr>
            <w:tcW w:w="202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364"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840"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1701"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c>
          <w:tcPr>
            <w:tcW w:w="3315" w:type="dxa"/>
            <w:noWrap w:val="0"/>
            <w:vAlign w:val="center"/>
          </w:tcPr>
          <w:p>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sz w:val="24"/>
              </w:rPr>
            </w:pPr>
          </w:p>
        </w:tc>
      </w:tr>
    </w:tbl>
    <w:p>
      <w:pPr>
        <w:keepNext w:val="0"/>
        <w:keepLines w:val="0"/>
        <w:pageBreakBefore w:val="0"/>
        <w:widowControl w:val="0"/>
        <w:kinsoku/>
        <w:overflowPunct/>
        <w:topLinePunct w:val="0"/>
        <w:bidi w:val="0"/>
        <w:snapToGrid/>
        <w:spacing w:line="560" w:lineRule="exact"/>
        <w:textAlignment w:val="auto"/>
        <w:rPr>
          <w:rFonts w:hint="eastAsia" w:ascii="仿宋_GB2312" w:hAnsi="仿宋_GB2312" w:eastAsia="仿宋_GB2312" w:cs="仿宋_GB2312"/>
          <w:b/>
          <w:bCs/>
          <w:sz w:val="24"/>
        </w:rPr>
      </w:pPr>
    </w:p>
    <w:p>
      <w:pPr>
        <w:keepNext w:val="0"/>
        <w:keepLines w:val="0"/>
        <w:pageBreakBefore w:val="0"/>
        <w:widowControl w:val="0"/>
        <w:kinsoku/>
        <w:overflowPunct/>
        <w:topLinePunct w:val="0"/>
        <w:bidi w:val="0"/>
        <w:snapToGrid/>
        <w:spacing w:line="560" w:lineRule="exact"/>
        <w:textAlignment w:val="auto"/>
        <w:rPr>
          <w:rFonts w:hint="eastAsia" w:ascii="仿宋_GB2312" w:hAnsi="仿宋_GB2312" w:eastAsia="仿宋_GB2312" w:cs="仿宋_GB2312"/>
          <w:sz w:val="24"/>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说明：本表后应附合同协议书或者用户证明文件的复印件，我方保证上述信息的真实和准确，并愿意承担因我方就此弄虚作假所引起的一切法律后果。</w:t>
      </w:r>
    </w:p>
    <w:p>
      <w:pPr>
        <w:keepNext w:val="0"/>
        <w:keepLines w:val="0"/>
        <w:pageBreakBefore w:val="0"/>
        <w:widowControl w:val="0"/>
        <w:kinsoku/>
        <w:overflowPunct/>
        <w:topLinePunct w:val="0"/>
        <w:autoSpaceDE/>
        <w:autoSpaceDN/>
        <w:bidi w:val="0"/>
        <w:adjustRightInd/>
        <w:snapToGrid/>
        <w:spacing w:line="560" w:lineRule="exact"/>
        <w:ind w:firstLine="5600" w:firstLineChars="1750"/>
        <w:jc w:val="righ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5600" w:firstLineChars="1750"/>
        <w:jc w:val="righ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right="480"/>
        <w:jc w:val="righ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right="48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（盖单位公章）</w:t>
      </w:r>
    </w:p>
    <w:p>
      <w:pPr>
        <w:keepNext w:val="0"/>
        <w:keepLines w:val="0"/>
        <w:pageBreakBefore w:val="0"/>
        <w:widowControl w:val="0"/>
        <w:kinsoku/>
        <w:overflowPunct/>
        <w:topLinePunct w:val="0"/>
        <w:autoSpaceDE/>
        <w:autoSpaceDN/>
        <w:bidi w:val="0"/>
        <w:adjustRightInd/>
        <w:snapToGrid/>
        <w:spacing w:line="560" w:lineRule="exact"/>
        <w:ind w:right="48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（签字或盖章）</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宋体" w:hAnsi="宋体"/>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　　　</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both"/>
        <w:textAlignment w:val="auto"/>
        <w:rPr>
          <w:rFonts w:hint="eastAsia" w:ascii="仿宋_GB2312" w:hAnsi="仿宋_GB2312" w:eastAsia="仿宋_GB2312" w:cs="仿宋_GB2312"/>
          <w:color w:val="000000"/>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附件6</w:t>
      </w:r>
    </w:p>
    <w:p>
      <w:pPr>
        <w:pStyle w:val="7"/>
        <w:keepNext w:val="0"/>
        <w:keepLines w:val="0"/>
        <w:pageBreakBefore w:val="0"/>
        <w:widowControl/>
        <w:kinsoku/>
        <w:wordWrap/>
        <w:overflowPunct/>
        <w:topLinePunct w:val="0"/>
        <w:autoSpaceDE/>
        <w:autoSpaceDN/>
        <w:bidi w:val="0"/>
        <w:adjustRightInd/>
        <w:snapToGrid/>
        <w:spacing w:beforeAutospacing="0" w:afterAutospacing="0" w:line="700" w:lineRule="exact"/>
        <w:ind w:right="482"/>
        <w:jc w:val="both"/>
        <w:textAlignment w:val="auto"/>
        <w:rPr>
          <w:rFonts w:hint="eastAsia" w:ascii="仿宋_GB2312" w:hAnsi="仿宋_GB2312" w:eastAsia="仿宋_GB2312" w:cs="仿宋_GB2312"/>
          <w:color w:val="000000"/>
          <w:sz w:val="32"/>
          <w:szCs w:val="32"/>
          <w:lang w:val="en-US" w:eastAsia="zh-CN"/>
        </w:rPr>
      </w:pPr>
    </w:p>
    <w:p>
      <w:pPr>
        <w:pStyle w:val="7"/>
        <w:keepNext w:val="0"/>
        <w:keepLines w:val="0"/>
        <w:pageBreakBefore w:val="0"/>
        <w:widowControl/>
        <w:kinsoku/>
        <w:wordWrap/>
        <w:overflowPunct/>
        <w:topLinePunct w:val="0"/>
        <w:autoSpaceDE/>
        <w:autoSpaceDN/>
        <w:bidi w:val="0"/>
        <w:adjustRightInd/>
        <w:snapToGrid/>
        <w:spacing w:beforeAutospacing="0" w:afterAutospacing="0" w:line="700" w:lineRule="exact"/>
        <w:ind w:right="482" w:firstLine="88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服务项目团队情况一览表</w:t>
      </w:r>
    </w:p>
    <w:p>
      <w:pPr>
        <w:pStyle w:val="7"/>
        <w:keepNext w:val="0"/>
        <w:keepLines w:val="0"/>
        <w:pageBreakBefore w:val="0"/>
        <w:widowControl/>
        <w:kinsoku/>
        <w:wordWrap/>
        <w:overflowPunct/>
        <w:topLinePunct w:val="0"/>
        <w:autoSpaceDE/>
        <w:autoSpaceDN/>
        <w:bidi w:val="0"/>
        <w:adjustRightInd/>
        <w:snapToGrid/>
        <w:spacing w:beforeAutospacing="0" w:afterAutospacing="0" w:line="700" w:lineRule="exact"/>
        <w:ind w:right="482"/>
        <w:jc w:val="both"/>
        <w:textAlignment w:val="auto"/>
        <w:rPr>
          <w:rFonts w:hint="eastAsia" w:ascii="方正小标宋简体" w:hAnsi="方正小标宋简体" w:eastAsia="方正小标宋简体" w:cs="方正小标宋简体"/>
          <w:color w:val="000000"/>
          <w:sz w:val="44"/>
          <w:szCs w:val="44"/>
          <w:lang w:val="en-US"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四川省妇幼保健院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一关爱两友好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宣传视频拍摄项目</w:t>
      </w:r>
    </w:p>
    <w:tbl>
      <w:tblPr>
        <w:tblStyle w:val="9"/>
        <w:tblW w:w="11190" w:type="dxa"/>
        <w:tblInd w:w="-1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470"/>
        <w:gridCol w:w="1820"/>
        <w:gridCol w:w="1390"/>
        <w:gridCol w:w="1260"/>
        <w:gridCol w:w="1305"/>
        <w:gridCol w:w="127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40"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分工</w:t>
            </w:r>
          </w:p>
        </w:tc>
        <w:tc>
          <w:tcPr>
            <w:tcW w:w="1470"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820"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职务/职称</w:t>
            </w:r>
          </w:p>
        </w:tc>
        <w:tc>
          <w:tcPr>
            <w:tcW w:w="6760" w:type="dxa"/>
            <w:gridSpan w:val="5"/>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140" w:type="dxa"/>
            <w:vMerge w:val="continue"/>
            <w:vAlign w:val="center"/>
          </w:tcPr>
          <w:p>
            <w:pPr>
              <w:jc w:val="center"/>
              <w:rPr>
                <w:rFonts w:hint="eastAsia" w:ascii="仿宋_GB2312" w:hAnsi="仿宋_GB2312" w:eastAsia="仿宋_GB2312" w:cs="仿宋_GB2312"/>
                <w:sz w:val="28"/>
                <w:szCs w:val="28"/>
              </w:rPr>
            </w:pPr>
          </w:p>
        </w:tc>
        <w:tc>
          <w:tcPr>
            <w:tcW w:w="1470" w:type="dxa"/>
            <w:vMerge w:val="continue"/>
            <w:vAlign w:val="center"/>
          </w:tcPr>
          <w:p>
            <w:pPr>
              <w:jc w:val="center"/>
              <w:rPr>
                <w:rFonts w:hint="eastAsia" w:ascii="仿宋_GB2312" w:hAnsi="仿宋_GB2312" w:eastAsia="仿宋_GB2312" w:cs="仿宋_GB2312"/>
                <w:sz w:val="28"/>
                <w:szCs w:val="28"/>
              </w:rPr>
            </w:pPr>
          </w:p>
        </w:tc>
        <w:tc>
          <w:tcPr>
            <w:tcW w:w="1820" w:type="dxa"/>
            <w:vMerge w:val="continue"/>
            <w:vAlign w:val="center"/>
          </w:tcPr>
          <w:p>
            <w:pPr>
              <w:jc w:val="center"/>
              <w:rPr>
                <w:rFonts w:hint="eastAsia" w:ascii="仿宋_GB2312" w:hAnsi="仿宋_GB2312" w:eastAsia="仿宋_GB2312" w:cs="仿宋_GB2312"/>
                <w:sz w:val="28"/>
                <w:szCs w:val="28"/>
              </w:rPr>
            </w:pPr>
          </w:p>
        </w:tc>
        <w:tc>
          <w:tcPr>
            <w:tcW w:w="1390"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证书名称</w:t>
            </w:r>
          </w:p>
        </w:tc>
        <w:tc>
          <w:tcPr>
            <w:tcW w:w="1260"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级别</w:t>
            </w:r>
          </w:p>
        </w:tc>
        <w:tc>
          <w:tcPr>
            <w:tcW w:w="130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证号</w:t>
            </w:r>
          </w:p>
        </w:tc>
        <w:tc>
          <w:tcPr>
            <w:tcW w:w="127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1530"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取证时间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pPr>
              <w:rPr>
                <w:rFonts w:hint="eastAsia" w:ascii="仿宋_GB2312" w:hAnsi="仿宋_GB2312" w:eastAsia="仿宋_GB2312" w:cs="仿宋_GB2312"/>
                <w:sz w:val="28"/>
                <w:szCs w:val="28"/>
              </w:rPr>
            </w:pPr>
          </w:p>
        </w:tc>
        <w:tc>
          <w:tcPr>
            <w:tcW w:w="1470" w:type="dxa"/>
            <w:vAlign w:val="center"/>
          </w:tcPr>
          <w:p>
            <w:pPr>
              <w:rPr>
                <w:rFonts w:hint="eastAsia" w:ascii="仿宋_GB2312" w:hAnsi="仿宋_GB2312" w:eastAsia="仿宋_GB2312" w:cs="仿宋_GB2312"/>
                <w:sz w:val="28"/>
                <w:szCs w:val="28"/>
              </w:rPr>
            </w:pPr>
          </w:p>
        </w:tc>
        <w:tc>
          <w:tcPr>
            <w:tcW w:w="1820" w:type="dxa"/>
            <w:vAlign w:val="center"/>
          </w:tcPr>
          <w:p>
            <w:pPr>
              <w:rPr>
                <w:rFonts w:hint="eastAsia" w:ascii="仿宋_GB2312" w:hAnsi="仿宋_GB2312" w:eastAsia="仿宋_GB2312" w:cs="仿宋_GB2312"/>
                <w:sz w:val="28"/>
                <w:szCs w:val="28"/>
              </w:rPr>
            </w:pPr>
          </w:p>
        </w:tc>
        <w:tc>
          <w:tcPr>
            <w:tcW w:w="1390" w:type="dxa"/>
            <w:vAlign w:val="center"/>
          </w:tcPr>
          <w:p>
            <w:pPr>
              <w:rPr>
                <w:rFonts w:hint="eastAsia" w:ascii="仿宋_GB2312" w:hAnsi="仿宋_GB2312" w:eastAsia="仿宋_GB2312" w:cs="仿宋_GB2312"/>
                <w:sz w:val="28"/>
                <w:szCs w:val="28"/>
              </w:rPr>
            </w:pPr>
          </w:p>
        </w:tc>
        <w:tc>
          <w:tcPr>
            <w:tcW w:w="1260" w:type="dxa"/>
            <w:vAlign w:val="center"/>
          </w:tcPr>
          <w:p>
            <w:pPr>
              <w:rPr>
                <w:rFonts w:hint="eastAsia" w:ascii="仿宋_GB2312" w:hAnsi="仿宋_GB2312" w:eastAsia="仿宋_GB2312" w:cs="仿宋_GB2312"/>
                <w:sz w:val="28"/>
                <w:szCs w:val="28"/>
              </w:rPr>
            </w:pPr>
          </w:p>
        </w:tc>
        <w:tc>
          <w:tcPr>
            <w:tcW w:w="1305" w:type="dxa"/>
            <w:vAlign w:val="center"/>
          </w:tcPr>
          <w:p>
            <w:pPr>
              <w:rPr>
                <w:rFonts w:hint="eastAsia" w:ascii="仿宋_GB2312" w:hAnsi="仿宋_GB2312" w:eastAsia="仿宋_GB2312" w:cs="仿宋_GB2312"/>
                <w:sz w:val="28"/>
                <w:szCs w:val="28"/>
              </w:rPr>
            </w:pPr>
          </w:p>
        </w:tc>
        <w:tc>
          <w:tcPr>
            <w:tcW w:w="1275" w:type="dxa"/>
            <w:vAlign w:val="center"/>
          </w:tcPr>
          <w:p>
            <w:pPr>
              <w:rPr>
                <w:rFonts w:hint="eastAsia" w:ascii="仿宋_GB2312" w:hAnsi="仿宋_GB2312" w:eastAsia="仿宋_GB2312" w:cs="仿宋_GB2312"/>
                <w:sz w:val="28"/>
                <w:szCs w:val="28"/>
              </w:rPr>
            </w:pPr>
          </w:p>
        </w:tc>
        <w:tc>
          <w:tcPr>
            <w:tcW w:w="1530" w:type="dxa"/>
            <w:vAlign w:val="center"/>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pPr>
              <w:rPr>
                <w:rFonts w:hint="eastAsia" w:ascii="仿宋_GB2312" w:hAnsi="仿宋_GB2312" w:eastAsia="仿宋_GB2312" w:cs="仿宋_GB2312"/>
                <w:sz w:val="28"/>
                <w:szCs w:val="28"/>
              </w:rPr>
            </w:pPr>
          </w:p>
        </w:tc>
        <w:tc>
          <w:tcPr>
            <w:tcW w:w="1470" w:type="dxa"/>
            <w:vAlign w:val="center"/>
          </w:tcPr>
          <w:p>
            <w:pPr>
              <w:rPr>
                <w:rFonts w:hint="eastAsia" w:ascii="仿宋_GB2312" w:hAnsi="仿宋_GB2312" w:eastAsia="仿宋_GB2312" w:cs="仿宋_GB2312"/>
                <w:sz w:val="28"/>
                <w:szCs w:val="28"/>
              </w:rPr>
            </w:pPr>
          </w:p>
        </w:tc>
        <w:tc>
          <w:tcPr>
            <w:tcW w:w="1820" w:type="dxa"/>
            <w:vAlign w:val="center"/>
          </w:tcPr>
          <w:p>
            <w:pPr>
              <w:rPr>
                <w:rFonts w:hint="eastAsia" w:ascii="仿宋_GB2312" w:hAnsi="仿宋_GB2312" w:eastAsia="仿宋_GB2312" w:cs="仿宋_GB2312"/>
                <w:sz w:val="28"/>
                <w:szCs w:val="28"/>
              </w:rPr>
            </w:pPr>
          </w:p>
        </w:tc>
        <w:tc>
          <w:tcPr>
            <w:tcW w:w="1390" w:type="dxa"/>
            <w:vAlign w:val="center"/>
          </w:tcPr>
          <w:p>
            <w:pPr>
              <w:rPr>
                <w:rFonts w:hint="eastAsia" w:ascii="仿宋_GB2312" w:hAnsi="仿宋_GB2312" w:eastAsia="仿宋_GB2312" w:cs="仿宋_GB2312"/>
                <w:sz w:val="28"/>
                <w:szCs w:val="28"/>
              </w:rPr>
            </w:pPr>
          </w:p>
        </w:tc>
        <w:tc>
          <w:tcPr>
            <w:tcW w:w="1260" w:type="dxa"/>
            <w:vAlign w:val="center"/>
          </w:tcPr>
          <w:p>
            <w:pPr>
              <w:rPr>
                <w:rFonts w:hint="eastAsia" w:ascii="仿宋_GB2312" w:hAnsi="仿宋_GB2312" w:eastAsia="仿宋_GB2312" w:cs="仿宋_GB2312"/>
                <w:sz w:val="28"/>
                <w:szCs w:val="28"/>
              </w:rPr>
            </w:pPr>
          </w:p>
        </w:tc>
        <w:tc>
          <w:tcPr>
            <w:tcW w:w="1305" w:type="dxa"/>
            <w:vAlign w:val="center"/>
          </w:tcPr>
          <w:p>
            <w:pPr>
              <w:rPr>
                <w:rFonts w:hint="eastAsia" w:ascii="仿宋_GB2312" w:hAnsi="仿宋_GB2312" w:eastAsia="仿宋_GB2312" w:cs="仿宋_GB2312"/>
                <w:sz w:val="28"/>
                <w:szCs w:val="28"/>
              </w:rPr>
            </w:pPr>
          </w:p>
        </w:tc>
        <w:tc>
          <w:tcPr>
            <w:tcW w:w="1275" w:type="dxa"/>
            <w:vAlign w:val="center"/>
          </w:tcPr>
          <w:p>
            <w:pPr>
              <w:rPr>
                <w:rFonts w:hint="eastAsia" w:ascii="仿宋_GB2312" w:hAnsi="仿宋_GB2312" w:eastAsia="仿宋_GB2312" w:cs="仿宋_GB2312"/>
                <w:sz w:val="28"/>
                <w:szCs w:val="28"/>
              </w:rPr>
            </w:pPr>
          </w:p>
        </w:tc>
        <w:tc>
          <w:tcPr>
            <w:tcW w:w="1530" w:type="dxa"/>
            <w:vAlign w:val="center"/>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pPr>
              <w:rPr>
                <w:rFonts w:hint="eastAsia" w:ascii="仿宋_GB2312" w:hAnsi="仿宋_GB2312" w:eastAsia="仿宋_GB2312" w:cs="仿宋_GB2312"/>
                <w:sz w:val="28"/>
                <w:szCs w:val="28"/>
              </w:rPr>
            </w:pPr>
          </w:p>
        </w:tc>
        <w:tc>
          <w:tcPr>
            <w:tcW w:w="1470" w:type="dxa"/>
            <w:vAlign w:val="center"/>
          </w:tcPr>
          <w:p>
            <w:pPr>
              <w:rPr>
                <w:rFonts w:hint="eastAsia" w:ascii="仿宋_GB2312" w:hAnsi="仿宋_GB2312" w:eastAsia="仿宋_GB2312" w:cs="仿宋_GB2312"/>
                <w:sz w:val="28"/>
                <w:szCs w:val="28"/>
              </w:rPr>
            </w:pPr>
          </w:p>
        </w:tc>
        <w:tc>
          <w:tcPr>
            <w:tcW w:w="1820" w:type="dxa"/>
            <w:vAlign w:val="center"/>
          </w:tcPr>
          <w:p>
            <w:pPr>
              <w:rPr>
                <w:rFonts w:hint="eastAsia" w:ascii="仿宋_GB2312" w:hAnsi="仿宋_GB2312" w:eastAsia="仿宋_GB2312" w:cs="仿宋_GB2312"/>
                <w:sz w:val="28"/>
                <w:szCs w:val="28"/>
              </w:rPr>
            </w:pPr>
          </w:p>
        </w:tc>
        <w:tc>
          <w:tcPr>
            <w:tcW w:w="1390" w:type="dxa"/>
            <w:vAlign w:val="center"/>
          </w:tcPr>
          <w:p>
            <w:pPr>
              <w:rPr>
                <w:rFonts w:hint="eastAsia" w:ascii="仿宋_GB2312" w:hAnsi="仿宋_GB2312" w:eastAsia="仿宋_GB2312" w:cs="仿宋_GB2312"/>
                <w:sz w:val="28"/>
                <w:szCs w:val="28"/>
              </w:rPr>
            </w:pPr>
          </w:p>
        </w:tc>
        <w:tc>
          <w:tcPr>
            <w:tcW w:w="1260" w:type="dxa"/>
            <w:vAlign w:val="center"/>
          </w:tcPr>
          <w:p>
            <w:pPr>
              <w:rPr>
                <w:rFonts w:hint="eastAsia" w:ascii="仿宋_GB2312" w:hAnsi="仿宋_GB2312" w:eastAsia="仿宋_GB2312" w:cs="仿宋_GB2312"/>
                <w:sz w:val="28"/>
                <w:szCs w:val="28"/>
              </w:rPr>
            </w:pPr>
          </w:p>
        </w:tc>
        <w:tc>
          <w:tcPr>
            <w:tcW w:w="1305" w:type="dxa"/>
            <w:vAlign w:val="center"/>
          </w:tcPr>
          <w:p>
            <w:pPr>
              <w:rPr>
                <w:rFonts w:hint="eastAsia" w:ascii="仿宋_GB2312" w:hAnsi="仿宋_GB2312" w:eastAsia="仿宋_GB2312" w:cs="仿宋_GB2312"/>
                <w:sz w:val="28"/>
                <w:szCs w:val="28"/>
              </w:rPr>
            </w:pPr>
          </w:p>
        </w:tc>
        <w:tc>
          <w:tcPr>
            <w:tcW w:w="1275" w:type="dxa"/>
            <w:vAlign w:val="center"/>
          </w:tcPr>
          <w:p>
            <w:pPr>
              <w:rPr>
                <w:rFonts w:hint="eastAsia" w:ascii="仿宋_GB2312" w:hAnsi="仿宋_GB2312" w:eastAsia="仿宋_GB2312" w:cs="仿宋_GB2312"/>
                <w:sz w:val="28"/>
                <w:szCs w:val="28"/>
              </w:rPr>
            </w:pPr>
          </w:p>
        </w:tc>
        <w:tc>
          <w:tcPr>
            <w:tcW w:w="1530" w:type="dxa"/>
            <w:vAlign w:val="center"/>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vAlign w:val="center"/>
          </w:tcPr>
          <w:p>
            <w:pPr>
              <w:rPr>
                <w:rFonts w:hint="eastAsia" w:ascii="仿宋_GB2312" w:hAnsi="仿宋_GB2312" w:eastAsia="仿宋_GB2312" w:cs="仿宋_GB2312"/>
                <w:sz w:val="28"/>
                <w:szCs w:val="28"/>
              </w:rPr>
            </w:pPr>
          </w:p>
        </w:tc>
        <w:tc>
          <w:tcPr>
            <w:tcW w:w="1470" w:type="dxa"/>
            <w:vAlign w:val="center"/>
          </w:tcPr>
          <w:p>
            <w:pPr>
              <w:rPr>
                <w:rFonts w:hint="eastAsia" w:ascii="仿宋_GB2312" w:hAnsi="仿宋_GB2312" w:eastAsia="仿宋_GB2312" w:cs="仿宋_GB2312"/>
                <w:sz w:val="28"/>
                <w:szCs w:val="28"/>
              </w:rPr>
            </w:pPr>
          </w:p>
        </w:tc>
        <w:tc>
          <w:tcPr>
            <w:tcW w:w="1820" w:type="dxa"/>
            <w:vAlign w:val="center"/>
          </w:tcPr>
          <w:p>
            <w:pPr>
              <w:rPr>
                <w:rFonts w:hint="eastAsia" w:ascii="仿宋_GB2312" w:hAnsi="仿宋_GB2312" w:eastAsia="仿宋_GB2312" w:cs="仿宋_GB2312"/>
                <w:sz w:val="28"/>
                <w:szCs w:val="28"/>
              </w:rPr>
            </w:pPr>
          </w:p>
        </w:tc>
        <w:tc>
          <w:tcPr>
            <w:tcW w:w="1390" w:type="dxa"/>
            <w:vAlign w:val="center"/>
          </w:tcPr>
          <w:p>
            <w:pPr>
              <w:rPr>
                <w:rFonts w:hint="eastAsia" w:ascii="仿宋_GB2312" w:hAnsi="仿宋_GB2312" w:eastAsia="仿宋_GB2312" w:cs="仿宋_GB2312"/>
                <w:sz w:val="28"/>
                <w:szCs w:val="28"/>
              </w:rPr>
            </w:pPr>
          </w:p>
        </w:tc>
        <w:tc>
          <w:tcPr>
            <w:tcW w:w="1260" w:type="dxa"/>
            <w:vAlign w:val="center"/>
          </w:tcPr>
          <w:p>
            <w:pPr>
              <w:rPr>
                <w:rFonts w:hint="eastAsia" w:ascii="仿宋_GB2312" w:hAnsi="仿宋_GB2312" w:eastAsia="仿宋_GB2312" w:cs="仿宋_GB2312"/>
                <w:sz w:val="28"/>
                <w:szCs w:val="28"/>
              </w:rPr>
            </w:pPr>
          </w:p>
        </w:tc>
        <w:tc>
          <w:tcPr>
            <w:tcW w:w="1305" w:type="dxa"/>
            <w:vAlign w:val="center"/>
          </w:tcPr>
          <w:p>
            <w:pPr>
              <w:rPr>
                <w:rFonts w:hint="eastAsia" w:ascii="仿宋_GB2312" w:hAnsi="仿宋_GB2312" w:eastAsia="仿宋_GB2312" w:cs="仿宋_GB2312"/>
                <w:sz w:val="28"/>
                <w:szCs w:val="28"/>
              </w:rPr>
            </w:pPr>
          </w:p>
        </w:tc>
        <w:tc>
          <w:tcPr>
            <w:tcW w:w="1275" w:type="dxa"/>
            <w:vAlign w:val="center"/>
          </w:tcPr>
          <w:p>
            <w:pPr>
              <w:rPr>
                <w:rFonts w:hint="eastAsia" w:ascii="仿宋_GB2312" w:hAnsi="仿宋_GB2312" w:eastAsia="仿宋_GB2312" w:cs="仿宋_GB2312"/>
                <w:sz w:val="28"/>
                <w:szCs w:val="28"/>
              </w:rPr>
            </w:pPr>
          </w:p>
        </w:tc>
        <w:tc>
          <w:tcPr>
            <w:tcW w:w="1530" w:type="dxa"/>
            <w:vAlign w:val="center"/>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pPr>
              <w:rPr>
                <w:rFonts w:hint="eastAsia" w:ascii="仿宋_GB2312" w:hAnsi="仿宋_GB2312" w:eastAsia="仿宋_GB2312" w:cs="仿宋_GB2312"/>
                <w:sz w:val="28"/>
                <w:szCs w:val="28"/>
              </w:rPr>
            </w:pPr>
          </w:p>
        </w:tc>
        <w:tc>
          <w:tcPr>
            <w:tcW w:w="1470" w:type="dxa"/>
            <w:vAlign w:val="center"/>
          </w:tcPr>
          <w:p>
            <w:pPr>
              <w:rPr>
                <w:rFonts w:hint="eastAsia" w:ascii="仿宋_GB2312" w:hAnsi="仿宋_GB2312" w:eastAsia="仿宋_GB2312" w:cs="仿宋_GB2312"/>
                <w:sz w:val="28"/>
                <w:szCs w:val="28"/>
              </w:rPr>
            </w:pPr>
          </w:p>
        </w:tc>
        <w:tc>
          <w:tcPr>
            <w:tcW w:w="1820" w:type="dxa"/>
            <w:vAlign w:val="center"/>
          </w:tcPr>
          <w:p>
            <w:pPr>
              <w:rPr>
                <w:rFonts w:hint="eastAsia" w:ascii="仿宋_GB2312" w:hAnsi="仿宋_GB2312" w:eastAsia="仿宋_GB2312" w:cs="仿宋_GB2312"/>
                <w:sz w:val="28"/>
                <w:szCs w:val="28"/>
              </w:rPr>
            </w:pPr>
          </w:p>
        </w:tc>
        <w:tc>
          <w:tcPr>
            <w:tcW w:w="1390" w:type="dxa"/>
            <w:vAlign w:val="center"/>
          </w:tcPr>
          <w:p>
            <w:pPr>
              <w:rPr>
                <w:rFonts w:hint="eastAsia" w:ascii="仿宋_GB2312" w:hAnsi="仿宋_GB2312" w:eastAsia="仿宋_GB2312" w:cs="仿宋_GB2312"/>
                <w:sz w:val="28"/>
                <w:szCs w:val="28"/>
              </w:rPr>
            </w:pPr>
          </w:p>
        </w:tc>
        <w:tc>
          <w:tcPr>
            <w:tcW w:w="1260" w:type="dxa"/>
            <w:vAlign w:val="center"/>
          </w:tcPr>
          <w:p>
            <w:pPr>
              <w:rPr>
                <w:rFonts w:hint="eastAsia" w:ascii="仿宋_GB2312" w:hAnsi="仿宋_GB2312" w:eastAsia="仿宋_GB2312" w:cs="仿宋_GB2312"/>
                <w:sz w:val="28"/>
                <w:szCs w:val="28"/>
              </w:rPr>
            </w:pPr>
          </w:p>
        </w:tc>
        <w:tc>
          <w:tcPr>
            <w:tcW w:w="1305" w:type="dxa"/>
            <w:vAlign w:val="center"/>
          </w:tcPr>
          <w:p>
            <w:pPr>
              <w:rPr>
                <w:rFonts w:hint="eastAsia" w:ascii="仿宋_GB2312" w:hAnsi="仿宋_GB2312" w:eastAsia="仿宋_GB2312" w:cs="仿宋_GB2312"/>
                <w:sz w:val="28"/>
                <w:szCs w:val="28"/>
              </w:rPr>
            </w:pPr>
          </w:p>
        </w:tc>
        <w:tc>
          <w:tcPr>
            <w:tcW w:w="1275" w:type="dxa"/>
            <w:vAlign w:val="center"/>
          </w:tcPr>
          <w:p>
            <w:pPr>
              <w:rPr>
                <w:rFonts w:hint="eastAsia" w:ascii="仿宋_GB2312" w:hAnsi="仿宋_GB2312" w:eastAsia="仿宋_GB2312" w:cs="仿宋_GB2312"/>
                <w:sz w:val="28"/>
                <w:szCs w:val="28"/>
              </w:rPr>
            </w:pPr>
          </w:p>
        </w:tc>
        <w:tc>
          <w:tcPr>
            <w:tcW w:w="1530" w:type="dxa"/>
            <w:vAlign w:val="center"/>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pPr>
              <w:rPr>
                <w:rFonts w:hint="eastAsia" w:ascii="仿宋_GB2312" w:hAnsi="仿宋_GB2312" w:eastAsia="仿宋_GB2312" w:cs="仿宋_GB2312"/>
                <w:sz w:val="28"/>
                <w:szCs w:val="28"/>
              </w:rPr>
            </w:pPr>
          </w:p>
        </w:tc>
        <w:tc>
          <w:tcPr>
            <w:tcW w:w="1470" w:type="dxa"/>
            <w:vAlign w:val="center"/>
          </w:tcPr>
          <w:p>
            <w:pPr>
              <w:rPr>
                <w:rFonts w:hint="eastAsia" w:ascii="仿宋_GB2312" w:hAnsi="仿宋_GB2312" w:eastAsia="仿宋_GB2312" w:cs="仿宋_GB2312"/>
                <w:sz w:val="28"/>
                <w:szCs w:val="28"/>
              </w:rPr>
            </w:pPr>
          </w:p>
        </w:tc>
        <w:tc>
          <w:tcPr>
            <w:tcW w:w="1820" w:type="dxa"/>
            <w:vAlign w:val="center"/>
          </w:tcPr>
          <w:p>
            <w:pPr>
              <w:rPr>
                <w:rFonts w:hint="eastAsia" w:ascii="仿宋_GB2312" w:hAnsi="仿宋_GB2312" w:eastAsia="仿宋_GB2312" w:cs="仿宋_GB2312"/>
                <w:sz w:val="28"/>
                <w:szCs w:val="28"/>
              </w:rPr>
            </w:pPr>
          </w:p>
        </w:tc>
        <w:tc>
          <w:tcPr>
            <w:tcW w:w="1390" w:type="dxa"/>
            <w:vAlign w:val="center"/>
          </w:tcPr>
          <w:p>
            <w:pPr>
              <w:rPr>
                <w:rFonts w:hint="eastAsia" w:ascii="仿宋_GB2312" w:hAnsi="仿宋_GB2312" w:eastAsia="仿宋_GB2312" w:cs="仿宋_GB2312"/>
                <w:sz w:val="28"/>
                <w:szCs w:val="28"/>
              </w:rPr>
            </w:pPr>
          </w:p>
        </w:tc>
        <w:tc>
          <w:tcPr>
            <w:tcW w:w="1260" w:type="dxa"/>
            <w:vAlign w:val="center"/>
          </w:tcPr>
          <w:p>
            <w:pPr>
              <w:rPr>
                <w:rFonts w:hint="eastAsia" w:ascii="仿宋_GB2312" w:hAnsi="仿宋_GB2312" w:eastAsia="仿宋_GB2312" w:cs="仿宋_GB2312"/>
                <w:sz w:val="28"/>
                <w:szCs w:val="28"/>
              </w:rPr>
            </w:pPr>
          </w:p>
        </w:tc>
        <w:tc>
          <w:tcPr>
            <w:tcW w:w="1305" w:type="dxa"/>
            <w:vAlign w:val="center"/>
          </w:tcPr>
          <w:p>
            <w:pPr>
              <w:rPr>
                <w:rFonts w:hint="eastAsia" w:ascii="仿宋_GB2312" w:hAnsi="仿宋_GB2312" w:eastAsia="仿宋_GB2312" w:cs="仿宋_GB2312"/>
                <w:sz w:val="28"/>
                <w:szCs w:val="28"/>
              </w:rPr>
            </w:pPr>
          </w:p>
        </w:tc>
        <w:tc>
          <w:tcPr>
            <w:tcW w:w="1275" w:type="dxa"/>
            <w:vAlign w:val="center"/>
          </w:tcPr>
          <w:p>
            <w:pPr>
              <w:rPr>
                <w:rFonts w:hint="eastAsia" w:ascii="仿宋_GB2312" w:hAnsi="仿宋_GB2312" w:eastAsia="仿宋_GB2312" w:cs="仿宋_GB2312"/>
                <w:sz w:val="28"/>
                <w:szCs w:val="28"/>
              </w:rPr>
            </w:pPr>
          </w:p>
        </w:tc>
        <w:tc>
          <w:tcPr>
            <w:tcW w:w="1530" w:type="dxa"/>
            <w:vAlign w:val="center"/>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pPr>
              <w:rPr>
                <w:rFonts w:hint="eastAsia" w:ascii="仿宋_GB2312" w:hAnsi="仿宋_GB2312" w:eastAsia="仿宋_GB2312" w:cs="仿宋_GB2312"/>
                <w:sz w:val="28"/>
                <w:szCs w:val="28"/>
              </w:rPr>
            </w:pPr>
          </w:p>
        </w:tc>
        <w:tc>
          <w:tcPr>
            <w:tcW w:w="1470" w:type="dxa"/>
            <w:vAlign w:val="center"/>
          </w:tcPr>
          <w:p>
            <w:pPr>
              <w:rPr>
                <w:rFonts w:hint="eastAsia" w:ascii="仿宋_GB2312" w:hAnsi="仿宋_GB2312" w:eastAsia="仿宋_GB2312" w:cs="仿宋_GB2312"/>
                <w:sz w:val="28"/>
                <w:szCs w:val="28"/>
              </w:rPr>
            </w:pPr>
          </w:p>
        </w:tc>
        <w:tc>
          <w:tcPr>
            <w:tcW w:w="1820" w:type="dxa"/>
            <w:vAlign w:val="center"/>
          </w:tcPr>
          <w:p>
            <w:pPr>
              <w:rPr>
                <w:rFonts w:hint="eastAsia" w:ascii="仿宋_GB2312" w:hAnsi="仿宋_GB2312" w:eastAsia="仿宋_GB2312" w:cs="仿宋_GB2312"/>
                <w:sz w:val="28"/>
                <w:szCs w:val="28"/>
              </w:rPr>
            </w:pPr>
          </w:p>
        </w:tc>
        <w:tc>
          <w:tcPr>
            <w:tcW w:w="1390" w:type="dxa"/>
            <w:vAlign w:val="center"/>
          </w:tcPr>
          <w:p>
            <w:pPr>
              <w:rPr>
                <w:rFonts w:hint="eastAsia" w:ascii="仿宋_GB2312" w:hAnsi="仿宋_GB2312" w:eastAsia="仿宋_GB2312" w:cs="仿宋_GB2312"/>
                <w:sz w:val="28"/>
                <w:szCs w:val="28"/>
              </w:rPr>
            </w:pPr>
          </w:p>
        </w:tc>
        <w:tc>
          <w:tcPr>
            <w:tcW w:w="1260" w:type="dxa"/>
            <w:vAlign w:val="center"/>
          </w:tcPr>
          <w:p>
            <w:pPr>
              <w:rPr>
                <w:rFonts w:hint="eastAsia" w:ascii="仿宋_GB2312" w:hAnsi="仿宋_GB2312" w:eastAsia="仿宋_GB2312" w:cs="仿宋_GB2312"/>
                <w:sz w:val="28"/>
                <w:szCs w:val="28"/>
              </w:rPr>
            </w:pPr>
          </w:p>
        </w:tc>
        <w:tc>
          <w:tcPr>
            <w:tcW w:w="1305" w:type="dxa"/>
            <w:vAlign w:val="center"/>
          </w:tcPr>
          <w:p>
            <w:pPr>
              <w:rPr>
                <w:rFonts w:hint="eastAsia" w:ascii="仿宋_GB2312" w:hAnsi="仿宋_GB2312" w:eastAsia="仿宋_GB2312" w:cs="仿宋_GB2312"/>
                <w:sz w:val="28"/>
                <w:szCs w:val="28"/>
              </w:rPr>
            </w:pPr>
          </w:p>
        </w:tc>
        <w:tc>
          <w:tcPr>
            <w:tcW w:w="1275" w:type="dxa"/>
            <w:vAlign w:val="center"/>
          </w:tcPr>
          <w:p>
            <w:pPr>
              <w:rPr>
                <w:rFonts w:hint="eastAsia" w:ascii="仿宋_GB2312" w:hAnsi="仿宋_GB2312" w:eastAsia="仿宋_GB2312" w:cs="仿宋_GB2312"/>
                <w:sz w:val="28"/>
                <w:szCs w:val="28"/>
              </w:rPr>
            </w:pPr>
          </w:p>
        </w:tc>
        <w:tc>
          <w:tcPr>
            <w:tcW w:w="1530" w:type="dxa"/>
            <w:vAlign w:val="center"/>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vAlign w:val="center"/>
          </w:tcPr>
          <w:p>
            <w:pPr>
              <w:rPr>
                <w:rFonts w:hint="eastAsia" w:ascii="仿宋_GB2312" w:hAnsi="仿宋_GB2312" w:eastAsia="仿宋_GB2312" w:cs="仿宋_GB2312"/>
                <w:sz w:val="28"/>
                <w:szCs w:val="28"/>
              </w:rPr>
            </w:pPr>
          </w:p>
        </w:tc>
        <w:tc>
          <w:tcPr>
            <w:tcW w:w="1470" w:type="dxa"/>
            <w:vAlign w:val="center"/>
          </w:tcPr>
          <w:p>
            <w:pPr>
              <w:rPr>
                <w:rFonts w:hint="eastAsia" w:ascii="仿宋_GB2312" w:hAnsi="仿宋_GB2312" w:eastAsia="仿宋_GB2312" w:cs="仿宋_GB2312"/>
                <w:sz w:val="28"/>
                <w:szCs w:val="28"/>
              </w:rPr>
            </w:pPr>
          </w:p>
        </w:tc>
        <w:tc>
          <w:tcPr>
            <w:tcW w:w="1820" w:type="dxa"/>
            <w:vAlign w:val="center"/>
          </w:tcPr>
          <w:p>
            <w:pPr>
              <w:rPr>
                <w:rFonts w:hint="eastAsia" w:ascii="仿宋_GB2312" w:hAnsi="仿宋_GB2312" w:eastAsia="仿宋_GB2312" w:cs="仿宋_GB2312"/>
                <w:sz w:val="28"/>
                <w:szCs w:val="28"/>
              </w:rPr>
            </w:pPr>
          </w:p>
        </w:tc>
        <w:tc>
          <w:tcPr>
            <w:tcW w:w="1390" w:type="dxa"/>
            <w:vAlign w:val="center"/>
          </w:tcPr>
          <w:p>
            <w:pPr>
              <w:rPr>
                <w:rFonts w:hint="eastAsia" w:ascii="仿宋_GB2312" w:hAnsi="仿宋_GB2312" w:eastAsia="仿宋_GB2312" w:cs="仿宋_GB2312"/>
                <w:sz w:val="28"/>
                <w:szCs w:val="28"/>
              </w:rPr>
            </w:pPr>
          </w:p>
        </w:tc>
        <w:tc>
          <w:tcPr>
            <w:tcW w:w="1260" w:type="dxa"/>
            <w:vAlign w:val="center"/>
          </w:tcPr>
          <w:p>
            <w:pPr>
              <w:rPr>
                <w:rFonts w:hint="eastAsia" w:ascii="仿宋_GB2312" w:hAnsi="仿宋_GB2312" w:eastAsia="仿宋_GB2312" w:cs="仿宋_GB2312"/>
                <w:sz w:val="28"/>
                <w:szCs w:val="28"/>
              </w:rPr>
            </w:pPr>
          </w:p>
        </w:tc>
        <w:tc>
          <w:tcPr>
            <w:tcW w:w="1305" w:type="dxa"/>
            <w:vAlign w:val="center"/>
          </w:tcPr>
          <w:p>
            <w:pPr>
              <w:rPr>
                <w:rFonts w:hint="eastAsia" w:ascii="仿宋_GB2312" w:hAnsi="仿宋_GB2312" w:eastAsia="仿宋_GB2312" w:cs="仿宋_GB2312"/>
                <w:sz w:val="28"/>
                <w:szCs w:val="28"/>
              </w:rPr>
            </w:pPr>
          </w:p>
        </w:tc>
        <w:tc>
          <w:tcPr>
            <w:tcW w:w="1275" w:type="dxa"/>
            <w:vAlign w:val="center"/>
          </w:tcPr>
          <w:p>
            <w:pPr>
              <w:rPr>
                <w:rFonts w:hint="eastAsia" w:ascii="仿宋_GB2312" w:hAnsi="仿宋_GB2312" w:eastAsia="仿宋_GB2312" w:cs="仿宋_GB2312"/>
                <w:sz w:val="28"/>
                <w:szCs w:val="28"/>
              </w:rPr>
            </w:pPr>
          </w:p>
        </w:tc>
        <w:tc>
          <w:tcPr>
            <w:tcW w:w="1530" w:type="dxa"/>
            <w:vAlign w:val="center"/>
          </w:tcPr>
          <w:p>
            <w:pPr>
              <w:rPr>
                <w:rFonts w:hint="eastAsia" w:ascii="仿宋_GB2312" w:hAnsi="仿宋_GB2312" w:eastAsia="仿宋_GB2312" w:cs="仿宋_GB2312"/>
                <w:sz w:val="28"/>
                <w:szCs w:val="28"/>
              </w:rPr>
            </w:pP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供应商名称：                        (盖章) </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法定代表人或授权代表：                  (签字或盖章) </w:t>
      </w:r>
    </w:p>
    <w:p>
      <w:pPr>
        <w:pStyle w:val="7"/>
        <w:keepNext w:val="0"/>
        <w:keepLines w:val="0"/>
        <w:pageBreakBefore w:val="0"/>
        <w:widowControl/>
        <w:kinsoku/>
        <w:wordWrap/>
        <w:overflowPunct/>
        <w:topLinePunct w:val="0"/>
        <w:autoSpaceDE/>
        <w:autoSpaceDN/>
        <w:bidi w:val="0"/>
        <w:adjustRightInd/>
        <w:snapToGrid/>
        <w:spacing w:beforeAutospacing="0" w:afterAutospacing="0" w:line="700" w:lineRule="exact"/>
        <w:ind w:right="482"/>
        <w:jc w:val="both"/>
        <w:textAlignment w:val="auto"/>
        <w:rPr>
          <w:rFonts w:hint="eastAsia" w:ascii="仿宋_GB2312" w:hAnsi="仿宋_GB2312" w:eastAsia="仿宋_GB2312" w:cs="仿宋_GB2312"/>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700" w:lineRule="exact"/>
        <w:ind w:right="482"/>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t xml:space="preserve">填写日期: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OTdkODk0NzI2NjZkOGM3NDAwN2MwMjkxYjNiYmEifQ=="/>
  </w:docVars>
  <w:rsids>
    <w:rsidRoot w:val="52B830D0"/>
    <w:rsid w:val="000A014D"/>
    <w:rsid w:val="004D1D5E"/>
    <w:rsid w:val="00D729B5"/>
    <w:rsid w:val="00DA60FF"/>
    <w:rsid w:val="040C12B1"/>
    <w:rsid w:val="064E5EBC"/>
    <w:rsid w:val="0897756F"/>
    <w:rsid w:val="0AD350D9"/>
    <w:rsid w:val="0F645E36"/>
    <w:rsid w:val="13DB4CFD"/>
    <w:rsid w:val="14187EE7"/>
    <w:rsid w:val="18274CAB"/>
    <w:rsid w:val="18813E0B"/>
    <w:rsid w:val="1ED52BC1"/>
    <w:rsid w:val="215C4304"/>
    <w:rsid w:val="21625BA1"/>
    <w:rsid w:val="23021C62"/>
    <w:rsid w:val="23CA10EA"/>
    <w:rsid w:val="2C185975"/>
    <w:rsid w:val="2CF31BE5"/>
    <w:rsid w:val="3B90471E"/>
    <w:rsid w:val="3BC351D2"/>
    <w:rsid w:val="46BF3E88"/>
    <w:rsid w:val="497924B1"/>
    <w:rsid w:val="50281B9E"/>
    <w:rsid w:val="52B830D0"/>
    <w:rsid w:val="5367318D"/>
    <w:rsid w:val="55FC2EC5"/>
    <w:rsid w:val="70CD4F5A"/>
    <w:rsid w:val="71F87130"/>
    <w:rsid w:val="74426559"/>
    <w:rsid w:val="76D6390D"/>
    <w:rsid w:val="76EF016B"/>
    <w:rsid w:val="7E966BBD"/>
    <w:rsid w:val="7F6E6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eastAsia="黑体"/>
      <w:sz w:val="44"/>
      <w:szCs w:val="21"/>
    </w:rPr>
  </w:style>
  <w:style w:type="paragraph" w:styleId="4">
    <w:name w:val="Balloon Text"/>
    <w:basedOn w:val="1"/>
    <w:link w:val="1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NormalCharacter"/>
    <w:semiHidden/>
    <w:qFormat/>
    <w:uiPriority w:val="0"/>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4">
    <w:name w:val="页眉 Char"/>
    <w:basedOn w:val="10"/>
    <w:link w:val="6"/>
    <w:qFormat/>
    <w:uiPriority w:val="0"/>
    <w:rPr>
      <w:rFonts w:asciiTheme="minorHAnsi" w:hAnsiTheme="minorHAnsi" w:eastAsiaTheme="minorEastAsia" w:cstheme="minorBidi"/>
      <w:kern w:val="2"/>
      <w:sz w:val="18"/>
      <w:szCs w:val="18"/>
    </w:rPr>
  </w:style>
  <w:style w:type="character" w:customStyle="1" w:styleId="15">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1061</Words>
  <Characters>1138</Characters>
  <Lines>8</Lines>
  <Paragraphs>2</Paragraphs>
  <TotalTime>13</TotalTime>
  <ScaleCrop>false</ScaleCrop>
  <LinksUpToDate>false</LinksUpToDate>
  <CharactersWithSpaces>1206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2022-02-07T00:25:00Z</dcterms:created>
  <dc:creator>bjb04</dc:creator>
  <cp:lastModifiedBy>栖梧、</cp:lastModifiedBy>
  <dcterms:modified xsi:type="dcterms:W3CDTF">2026-04-15T02:47:57Z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D6495B6584DB4BAD8063ACD62F33AA13</vt:lpwstr>
  </property>
  <property fmtid="{D5CDD505-2E9C-101B-9397-08002B2CF9AE}" pid="4" name="KSOTemplateDocerSaveRecord">
    <vt:lpwstr>eyJoZGlkIjoiNDdhYTkxN2E2OTcwMDNhNWM2NzY4NTQzZjQxZWJmZWEiLCJ1c2VySWQiOiIxMTA0OTU4MzE1In0=</vt:lpwstr>
  </property>
</Properties>
</file>