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wordWrap w:val="0"/>
        <w:spacing w:before="0" w:beforeAutospacing="0" w:after="0" w:afterAutospacing="0" w:line="500" w:lineRule="atLeast"/>
        <w:ind w:left="0" w:right="0" w:firstLine="420" w:firstLineChars="0"/>
        <w:jc w:val="center"/>
        <w:rPr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bookmarkStart w:id="0" w:name="OLE_LINK6"/>
      <w:bookmarkStart w:id="1" w:name="OLE_LINK4"/>
      <w:bookmarkStart w:id="2" w:name="OLE_LINK9"/>
      <w:bookmarkStart w:id="3" w:name="OLE_LINK10"/>
      <w:bookmarkStart w:id="4" w:name="OLE_LINK5"/>
      <w:bookmarkStart w:id="5" w:name="OLE_LINK3"/>
      <w:bookmarkStart w:id="6" w:name="OLE_LINK7"/>
      <w:r>
        <w:rPr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四川省妇幼保健院“无创试剂”临时采购项目-采购公告</w:t>
      </w:r>
      <w:bookmarkEnd w:id="0"/>
      <w:bookmarkEnd w:id="1"/>
      <w:bookmarkStart w:id="7" w:name="OLE_LINK2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wordWrap w:val="0"/>
        <w:spacing w:before="0" w:beforeAutospacing="0" w:after="0" w:afterAutospacing="0" w:line="500" w:lineRule="atLeast"/>
        <w:ind w:left="0" w:right="0" w:firstLine="420" w:firstLineChars="0"/>
        <w:jc w:val="center"/>
        <w:rPr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8" w:name="OLE_LINK1"/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各位供应商，我院医学遗传与产前诊断科需临时采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购一批试剂用于无创检测（</w:t>
      </w:r>
      <w:r>
        <w:rPr>
          <w:rFonts w:hint="default" w:ascii="Times New Roman" w:hAnsi="Times New Roman" w:eastAsia="Arial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适用于NextSeq CN500平台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），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采购预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算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4598</w:t>
      </w:r>
      <w:bookmarkStart w:id="9" w:name="_GoBack"/>
      <w:bookmarkEnd w:id="9"/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360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元，要求有现货。请潜在供应商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2026年3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:00前按以下《临时采购报价表》格式，将盖章后的产品报价PDF 扫描件发送至医学装备部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瞿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老师（联系方式：028-65978222）。</w:t>
      </w:r>
    </w:p>
    <w:bookmarkEnd w:id="7"/>
    <w:bookmarkEnd w:id="8"/>
    <w:p>
      <w:pPr>
        <w:pStyle w:val="2"/>
        <w:ind w:firstLine="420" w:firstLineChars="0"/>
        <w:jc w:val="center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表1  采购清单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2309"/>
        <w:gridCol w:w="1899"/>
        <w:gridCol w:w="921"/>
        <w:gridCol w:w="1125"/>
        <w:gridCol w:w="1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耗材名称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型号</w:t>
            </w: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预计金额（元）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rial" w:cs="Times New Roman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胎儿染色体非整倍体（T21、T18、T13)检测试剂盒（可逆末端终止测序法）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rial" w:cs="Times New Roman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96人份/盒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2495948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Arial" w:cs="Times New Roman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default" w:ascii="Times New Roman" w:hAnsi="Times New Roman" w:eastAsia="Arial" w:cs="Times New Roman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血浆游离DNA提取试剂盒（磁珠法）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Arial" w:cs="Times New Roman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default" w:ascii="Times New Roman" w:hAnsi="Times New Roman" w:eastAsia="Arial" w:cs="Times New Roman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100次/盒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383656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Arial" w:cs="Times New Roman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default" w:ascii="Times New Roman" w:hAnsi="Times New Roman" w:eastAsia="Arial" w:cs="Times New Roman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高通量测序文库构建DNA纯化试剂盒（磁珠法）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Arial" w:cs="Times New Roman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default" w:ascii="Times New Roman" w:hAnsi="Times New Roman" w:eastAsia="Arial" w:cs="Times New Roman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100次/盒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383656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Arial" w:cs="Times New Roman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default" w:ascii="Times New Roman" w:hAnsi="Times New Roman" w:eastAsia="Arial" w:cs="Times New Roman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测序反应通用试剂盒（测序法）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75循环/测试，1测试/包装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1335100</w:t>
            </w:r>
          </w:p>
        </w:tc>
      </w:tr>
    </w:tbl>
    <w:p>
      <w:pPr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pStyle w:val="2"/>
        <w:ind w:firstLine="420" w:firstLineChars="0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u w:color="00000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附件1：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《临时采购报价表》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ab/>
      </w:r>
      <w:bookmarkEnd w:id="2"/>
      <w:bookmarkEnd w:id="3"/>
      <w:bookmarkEnd w:id="4"/>
      <w:bookmarkEnd w:id="5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CA4B2"/>
    <w:multiLevelType w:val="singleLevel"/>
    <w:tmpl w:val="0E5CA4B2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C527A"/>
    <w:rsid w:val="0098573C"/>
    <w:rsid w:val="00C50348"/>
    <w:rsid w:val="00CD51DD"/>
    <w:rsid w:val="035E5896"/>
    <w:rsid w:val="039966AE"/>
    <w:rsid w:val="05DB7E28"/>
    <w:rsid w:val="06AF3D5F"/>
    <w:rsid w:val="07404602"/>
    <w:rsid w:val="08A92081"/>
    <w:rsid w:val="0B1968BD"/>
    <w:rsid w:val="0B4A1814"/>
    <w:rsid w:val="0C1A446B"/>
    <w:rsid w:val="0C725F9C"/>
    <w:rsid w:val="0D4E2719"/>
    <w:rsid w:val="0E0C41D8"/>
    <w:rsid w:val="0F100F3B"/>
    <w:rsid w:val="0FC30FF9"/>
    <w:rsid w:val="0FDF596F"/>
    <w:rsid w:val="1057580D"/>
    <w:rsid w:val="106E0B51"/>
    <w:rsid w:val="10A4325A"/>
    <w:rsid w:val="114C1D7F"/>
    <w:rsid w:val="134939AE"/>
    <w:rsid w:val="13551CF1"/>
    <w:rsid w:val="15AB431C"/>
    <w:rsid w:val="16C54A69"/>
    <w:rsid w:val="177D0A72"/>
    <w:rsid w:val="1AA04DF8"/>
    <w:rsid w:val="1B6202FA"/>
    <w:rsid w:val="1B8C0AD7"/>
    <w:rsid w:val="1BA13662"/>
    <w:rsid w:val="1C4B61DD"/>
    <w:rsid w:val="1C4F5CE1"/>
    <w:rsid w:val="1DAB5786"/>
    <w:rsid w:val="1DEA18D7"/>
    <w:rsid w:val="1E2B666C"/>
    <w:rsid w:val="1EA01FE9"/>
    <w:rsid w:val="1F266A79"/>
    <w:rsid w:val="1FE06555"/>
    <w:rsid w:val="20091A38"/>
    <w:rsid w:val="20BD05E6"/>
    <w:rsid w:val="21E50CD4"/>
    <w:rsid w:val="22AE7F72"/>
    <w:rsid w:val="230A675E"/>
    <w:rsid w:val="234102F1"/>
    <w:rsid w:val="235D4212"/>
    <w:rsid w:val="239D5867"/>
    <w:rsid w:val="23D75BD6"/>
    <w:rsid w:val="23ED3E0D"/>
    <w:rsid w:val="248F1F96"/>
    <w:rsid w:val="257F4226"/>
    <w:rsid w:val="2660004A"/>
    <w:rsid w:val="270E1070"/>
    <w:rsid w:val="27280D1A"/>
    <w:rsid w:val="27991704"/>
    <w:rsid w:val="2824444C"/>
    <w:rsid w:val="28BB7D24"/>
    <w:rsid w:val="28FC6DCD"/>
    <w:rsid w:val="29671BBB"/>
    <w:rsid w:val="2A346ACA"/>
    <w:rsid w:val="2C323824"/>
    <w:rsid w:val="2CB93370"/>
    <w:rsid w:val="2DBF701B"/>
    <w:rsid w:val="2DEE2048"/>
    <w:rsid w:val="2E131D10"/>
    <w:rsid w:val="2E1B0BF3"/>
    <w:rsid w:val="2E1C4E3E"/>
    <w:rsid w:val="30EE4566"/>
    <w:rsid w:val="31E967C2"/>
    <w:rsid w:val="322D3FBD"/>
    <w:rsid w:val="324718D8"/>
    <w:rsid w:val="32987838"/>
    <w:rsid w:val="33A07457"/>
    <w:rsid w:val="341C04A5"/>
    <w:rsid w:val="370F476D"/>
    <w:rsid w:val="3C142B75"/>
    <w:rsid w:val="3C847946"/>
    <w:rsid w:val="3D551F0F"/>
    <w:rsid w:val="3D99336F"/>
    <w:rsid w:val="3EF562D9"/>
    <w:rsid w:val="3F274F9F"/>
    <w:rsid w:val="3F666E61"/>
    <w:rsid w:val="3F9F4CA9"/>
    <w:rsid w:val="41B435C5"/>
    <w:rsid w:val="41C041EE"/>
    <w:rsid w:val="42144994"/>
    <w:rsid w:val="44105787"/>
    <w:rsid w:val="4703207D"/>
    <w:rsid w:val="4708557C"/>
    <w:rsid w:val="47296455"/>
    <w:rsid w:val="48A56901"/>
    <w:rsid w:val="48C36BCF"/>
    <w:rsid w:val="4A6C08D2"/>
    <w:rsid w:val="4B9E6E2A"/>
    <w:rsid w:val="4CAA7CD3"/>
    <w:rsid w:val="4CBF327E"/>
    <w:rsid w:val="4D1A5957"/>
    <w:rsid w:val="4D5B34A6"/>
    <w:rsid w:val="4D690C47"/>
    <w:rsid w:val="4FE75782"/>
    <w:rsid w:val="50E33B80"/>
    <w:rsid w:val="519F1876"/>
    <w:rsid w:val="520F70B4"/>
    <w:rsid w:val="542D3D23"/>
    <w:rsid w:val="54A93ACC"/>
    <w:rsid w:val="554D70C8"/>
    <w:rsid w:val="556538FF"/>
    <w:rsid w:val="568E4259"/>
    <w:rsid w:val="575957A4"/>
    <w:rsid w:val="581E561D"/>
    <w:rsid w:val="58262442"/>
    <w:rsid w:val="589D69FC"/>
    <w:rsid w:val="5A454A87"/>
    <w:rsid w:val="5B374235"/>
    <w:rsid w:val="5BEC0443"/>
    <w:rsid w:val="5C277489"/>
    <w:rsid w:val="5DE122A2"/>
    <w:rsid w:val="5E66361C"/>
    <w:rsid w:val="5EFD6557"/>
    <w:rsid w:val="5F4725EF"/>
    <w:rsid w:val="5FD64B35"/>
    <w:rsid w:val="60D02299"/>
    <w:rsid w:val="60DA105C"/>
    <w:rsid w:val="61C578E6"/>
    <w:rsid w:val="62A5317A"/>
    <w:rsid w:val="62AF211E"/>
    <w:rsid w:val="631610D0"/>
    <w:rsid w:val="634657A9"/>
    <w:rsid w:val="63B17127"/>
    <w:rsid w:val="641F3CEF"/>
    <w:rsid w:val="65F81A1F"/>
    <w:rsid w:val="67A72D58"/>
    <w:rsid w:val="68CE7806"/>
    <w:rsid w:val="6A48270E"/>
    <w:rsid w:val="6A7833B8"/>
    <w:rsid w:val="6BF90D07"/>
    <w:rsid w:val="6D141509"/>
    <w:rsid w:val="6DC13A8B"/>
    <w:rsid w:val="6E681C7A"/>
    <w:rsid w:val="6F804545"/>
    <w:rsid w:val="712A50B4"/>
    <w:rsid w:val="722761FE"/>
    <w:rsid w:val="7252741C"/>
    <w:rsid w:val="729879C8"/>
    <w:rsid w:val="734F0534"/>
    <w:rsid w:val="73D50F2A"/>
    <w:rsid w:val="73F06B5A"/>
    <w:rsid w:val="74A51BC1"/>
    <w:rsid w:val="772D7494"/>
    <w:rsid w:val="78451508"/>
    <w:rsid w:val="788E0B74"/>
    <w:rsid w:val="7A0F388A"/>
    <w:rsid w:val="7AE56AB7"/>
    <w:rsid w:val="7B775859"/>
    <w:rsid w:val="7B9B5A7E"/>
    <w:rsid w:val="7BB17D5A"/>
    <w:rsid w:val="7BE32CD0"/>
    <w:rsid w:val="7C312C50"/>
    <w:rsid w:val="7CB77BBB"/>
    <w:rsid w:val="7DE878B3"/>
    <w:rsid w:val="7E706E12"/>
    <w:rsid w:val="7EAD7761"/>
    <w:rsid w:val="7FC96495"/>
    <w:rsid w:val="7FF0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next w:val="1"/>
    <w:unhideWhenUsed/>
    <w:qFormat/>
    <w:uiPriority w:val="9"/>
    <w:pPr>
      <w:keepNext/>
      <w:keepLines/>
      <w:numPr>
        <w:ilvl w:val="0"/>
        <w:numId w:val="1"/>
      </w:numPr>
      <w:spacing w:line="360" w:lineRule="auto"/>
      <w:outlineLvl w:val="1"/>
    </w:pPr>
    <w:rPr>
      <w:rFonts w:ascii="Times New Roman" w:hAnsi="Times New Roman" w:eastAsia="宋体" w:cs="Times New Roman"/>
      <w:b/>
      <w:bCs/>
      <w:sz w:val="24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样式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9">
    <w:name w:val="Default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167</Characters>
  <Lines>0</Lines>
  <Paragraphs>0</Paragraphs>
  <TotalTime>13</TotalTime>
  <ScaleCrop>false</ScaleCrop>
  <LinksUpToDate>false</LinksUpToDate>
  <CharactersWithSpaces>173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2024-10-22T09:26:00Z</dcterms:created>
  <dc:creator>Administrator</dc:creator>
  <cp:lastModifiedBy>谭安月</cp:lastModifiedBy>
  <dcterms:modified xsi:type="dcterms:W3CDTF">2026-03-02T01:11:39Z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AD54D1C415DE41B99976C46196C58456_12</vt:lpwstr>
  </property>
  <property fmtid="{D5CDD505-2E9C-101B-9397-08002B2CF9AE}" pid="4" name="KSOTemplateDocerSaveRecord">
    <vt:lpwstr>eyJoZGlkIjoiOGVjMTFjMDBhOGUxMjAwM2JlZDlhNjg0ZDI0MGIwZTYiLCJ1c2VySWQiOiIzMjg0MjM2NjQifQ==</vt:lpwstr>
  </property>
</Properties>
</file>