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附件1：</w:t>
      </w:r>
    </w:p>
    <w:p>
      <w:pPr>
        <w:pStyle w:val="9"/>
        <w:widowControl/>
        <w:spacing w:line="700" w:lineRule="atLeast"/>
        <w:jc w:val="center"/>
        <w:rPr>
          <w:rFonts w:ascii="方正小标宋简体" w:hAnsi="楷体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  <w:lang w:val="en-US" w:eastAsia="zh-CN"/>
        </w:rPr>
        <w:t>心理治疗相关物资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采购要求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一、项目概况</w:t>
      </w:r>
    </w:p>
    <w:p>
      <w:pPr>
        <w:pStyle w:val="9"/>
        <w:widowControl/>
        <w:spacing w:line="44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心理治疗相关物资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采购</w:t>
      </w:r>
    </w:p>
    <w:p>
      <w:pPr>
        <w:pStyle w:val="9"/>
        <w:widowControl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2.项目位置：四川妇幼保健院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晋阳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院区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二、参数要求</w:t>
      </w:r>
    </w:p>
    <w:p>
      <w:pPr>
        <w:pStyle w:val="9"/>
        <w:widowControl/>
        <w:spacing w:line="36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适用于心理治疗：1200件沙具1套、6层松木陈列柜2套、标准沙盘一套（72*57*70CM））、天然海沙20斤、实木支架1套、配备沙刷、沙铲、平沙工具、沙具选取框。雨棍2根（100CM）；溪水鼓2个（30CM）；欧卡（2套）：孩童卡、克服卡、伴侣卡、成年人画像卡、中文。</w:t>
      </w: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三、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 xml:space="preserve">参考图            </w:t>
      </w:r>
      <w:bookmarkStart w:id="0" w:name="_GoBack"/>
      <w:bookmarkEnd w:id="0"/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3157855" cy="3143250"/>
            <wp:effectExtent l="0" t="0" r="4445" b="0"/>
            <wp:docPr id="8" name="图片 8" descr="d7de7579-9147-45a7-8bec-775ea814d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7de7579-9147-45a7-8bec-775ea814d1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</w:p>
    <w:p>
      <w:pPr>
        <w:pStyle w:val="21"/>
        <w:spacing w:line="360" w:lineRule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游戏沙盘、沙具、海沙、陈列柜</w:t>
      </w: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2639060" cy="2654300"/>
            <wp:effectExtent l="0" t="0" r="8890" b="12700"/>
            <wp:docPr id="5" name="图片 5" descr="100003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0031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雨棍</w:t>
      </w: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pStyle w:val="21"/>
        <w:spacing w:line="360" w:lineRule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2509520" cy="2429510"/>
            <wp:effectExtent l="0" t="0" r="5080" b="8890"/>
            <wp:docPr id="6" name="图片 6" descr="100003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0031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溪水鼓</w:t>
      </w: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pStyle w:val="21"/>
        <w:spacing w:line="360" w:lineRule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2505075" cy="2437765"/>
            <wp:effectExtent l="0" t="0" r="9525" b="635"/>
            <wp:docPr id="7" name="图片 7" descr="100003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00317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欧卡</w:t>
      </w:r>
    </w:p>
    <w:p>
      <w:pPr>
        <w:pStyle w:val="21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pStyle w:val="21"/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、封底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11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1776"/>
        <w:gridCol w:w="843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4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1NDA1ZmVjZTgwYjg0NDlhY2E1OTNhMmIxN2FmYTcifQ=="/>
  </w:docVars>
  <w:rsids>
    <w:rsidRoot w:val="00CD1793"/>
    <w:rsid w:val="000824CD"/>
    <w:rsid w:val="000B6E1D"/>
    <w:rsid w:val="000C0965"/>
    <w:rsid w:val="0011542D"/>
    <w:rsid w:val="001920D0"/>
    <w:rsid w:val="002C4A98"/>
    <w:rsid w:val="004655EC"/>
    <w:rsid w:val="0052515D"/>
    <w:rsid w:val="005637D3"/>
    <w:rsid w:val="007C2867"/>
    <w:rsid w:val="007F4109"/>
    <w:rsid w:val="00810A96"/>
    <w:rsid w:val="00846588"/>
    <w:rsid w:val="008B71F5"/>
    <w:rsid w:val="00A12068"/>
    <w:rsid w:val="00A450B9"/>
    <w:rsid w:val="00A502F4"/>
    <w:rsid w:val="00BE3F6B"/>
    <w:rsid w:val="00C81DCB"/>
    <w:rsid w:val="00CD1793"/>
    <w:rsid w:val="00EF6E0E"/>
    <w:rsid w:val="00F44593"/>
    <w:rsid w:val="00F463F6"/>
    <w:rsid w:val="00F95FF3"/>
    <w:rsid w:val="00FB00FE"/>
    <w:rsid w:val="00FB7A19"/>
    <w:rsid w:val="06786651"/>
    <w:rsid w:val="08561D22"/>
    <w:rsid w:val="089F2029"/>
    <w:rsid w:val="0A6C0BF4"/>
    <w:rsid w:val="161436A8"/>
    <w:rsid w:val="18D038B8"/>
    <w:rsid w:val="25850238"/>
    <w:rsid w:val="3D411C5E"/>
    <w:rsid w:val="4D085149"/>
    <w:rsid w:val="545D5807"/>
    <w:rsid w:val="54E31B80"/>
    <w:rsid w:val="55582EA8"/>
    <w:rsid w:val="5BD20EBE"/>
    <w:rsid w:val="65751F8D"/>
    <w:rsid w:val="6C9F70D2"/>
    <w:rsid w:val="75CB65B2"/>
    <w:rsid w:val="7B8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link w:val="15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Body Text First Indent 2"/>
    <w:basedOn w:val="6"/>
    <w:link w:val="16"/>
    <w:qFormat/>
    <w:uiPriority w:val="0"/>
    <w:pPr>
      <w:tabs>
        <w:tab w:val="left" w:pos="2700"/>
      </w:tabs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3"/>
    <w:link w:val="6"/>
    <w:qFormat/>
    <w:uiPriority w:val="0"/>
    <w:rPr>
      <w:rFonts w:ascii="Calibri" w:hAnsi="Calibri"/>
    </w:rPr>
  </w:style>
  <w:style w:type="character" w:customStyle="1" w:styleId="16">
    <w:name w:val="正文首行缩进 2 Char"/>
    <w:basedOn w:val="15"/>
    <w:link w:val="10"/>
    <w:qFormat/>
    <w:uiPriority w:val="0"/>
  </w:style>
  <w:style w:type="character" w:customStyle="1" w:styleId="17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3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2966</Words>
  <Characters>3045</Characters>
  <Lines>20</Lines>
  <Paragraphs>5</Paragraphs>
  <TotalTime>1</TotalTime>
  <ScaleCrop>false</ScaleCrop>
  <LinksUpToDate>false</LinksUpToDate>
  <CharactersWithSpaces>3167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</dc:creator>
  <cp:lastModifiedBy>hasee</cp:lastModifiedBy>
  <dcterms:modified xsi:type="dcterms:W3CDTF">2026-01-21T03:15:41Z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50F99F6E471E42D4BE74247872BB6D09</vt:lpwstr>
  </property>
</Properties>
</file>