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附件一：</w:t>
      </w:r>
    </w:p>
    <w:p>
      <w:pPr>
        <w:spacing w:line="440" w:lineRule="exact"/>
        <w:ind w:firstLine="608" w:firstLineChars="202"/>
        <w:jc w:val="center"/>
        <w:rPr>
          <w:rFonts w:ascii="宋体" w:hAnsi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四川省妇幼保健院  四川省妇女儿童医院</w:t>
      </w:r>
    </w:p>
    <w:p>
      <w:pPr>
        <w:spacing w:line="440" w:lineRule="exact"/>
        <w:ind w:firstLine="608" w:firstLineChars="202"/>
        <w:jc w:val="center"/>
        <w:rPr>
          <w:rFonts w:hint="eastAsia" w:ascii="宋体" w:hAnsi="宋体" w:cs="宋体"/>
          <w:b/>
          <w:color w:val="000000"/>
          <w:kern w:val="0"/>
          <w:sz w:val="30"/>
          <w:szCs w:val="30"/>
        </w:rPr>
      </w:pPr>
      <w:r>
        <w:rPr>
          <w:rFonts w:hint="eastAsia" w:ascii="宋体" w:hAnsi="宋体" w:cs="宋体"/>
          <w:b/>
          <w:color w:val="000000"/>
          <w:kern w:val="0"/>
          <w:sz w:val="30"/>
          <w:szCs w:val="30"/>
        </w:rPr>
        <w:t>配电系统检测项目</w:t>
      </w:r>
    </w:p>
    <w:p>
      <w:pPr>
        <w:spacing w:line="440" w:lineRule="exact"/>
        <w:ind w:firstLine="487" w:firstLineChars="202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一、</w:t>
      </w:r>
      <w:r>
        <w:rPr>
          <w:rFonts w:hint="eastAsia" w:ascii="仿宋_GB2312" w:eastAsia="仿宋_GB2312"/>
          <w:b/>
          <w:sz w:val="24"/>
          <w:lang w:val="en-US" w:eastAsia="zh-CN"/>
        </w:rPr>
        <w:t>项目</w:t>
      </w:r>
      <w:r>
        <w:rPr>
          <w:rFonts w:hint="eastAsia" w:ascii="仿宋_GB2312" w:eastAsia="仿宋_GB2312"/>
          <w:b/>
          <w:sz w:val="24"/>
        </w:rPr>
        <w:t>概况</w:t>
      </w:r>
    </w:p>
    <w:p>
      <w:pPr>
        <w:spacing w:line="440" w:lineRule="exact"/>
        <w:ind w:firstLine="484" w:firstLineChars="202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</w:rPr>
        <w:t>1.</w:t>
      </w:r>
      <w:r>
        <w:rPr>
          <w:rFonts w:hint="eastAsia" w:ascii="仿宋_GB2312" w:eastAsia="仿宋_GB2312"/>
          <w:sz w:val="24"/>
          <w:lang w:val="en-US" w:eastAsia="zh-CN"/>
        </w:rPr>
        <w:t>项目</w:t>
      </w:r>
      <w:r>
        <w:rPr>
          <w:rFonts w:hint="eastAsia" w:ascii="仿宋_GB2312" w:eastAsia="仿宋_GB2312"/>
          <w:sz w:val="24"/>
        </w:rPr>
        <w:t>名称：</w:t>
      </w:r>
      <w:r>
        <w:rPr>
          <w:rFonts w:hint="eastAsia" w:ascii="仿宋_GB2312" w:eastAsia="仿宋_GB2312"/>
          <w:sz w:val="24"/>
          <w:lang w:val="en-US" w:eastAsia="zh-CN"/>
        </w:rPr>
        <w:t>配电系统检测项目</w:t>
      </w:r>
    </w:p>
    <w:p>
      <w:pPr>
        <w:spacing w:line="440" w:lineRule="exact"/>
        <w:ind w:firstLine="484" w:firstLineChars="202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</w:rPr>
        <w:t>2.</w:t>
      </w:r>
      <w:r>
        <w:rPr>
          <w:rFonts w:hint="eastAsia" w:ascii="仿宋_GB2312" w:eastAsia="仿宋_GB2312"/>
          <w:sz w:val="24"/>
          <w:lang w:val="en-US" w:eastAsia="zh-CN"/>
        </w:rPr>
        <w:t>项目</w:t>
      </w:r>
      <w:r>
        <w:rPr>
          <w:rFonts w:hint="eastAsia" w:ascii="仿宋_GB2312" w:eastAsia="仿宋_GB2312"/>
          <w:sz w:val="24"/>
        </w:rPr>
        <w:t>位置：</w:t>
      </w:r>
      <w:r>
        <w:rPr>
          <w:rFonts w:hint="eastAsia" w:ascii="仿宋_GB2312" w:eastAsia="仿宋_GB2312"/>
          <w:sz w:val="24"/>
          <w:lang w:val="en-US" w:eastAsia="zh-CN"/>
        </w:rPr>
        <w:t>四川省妇幼保健院晋阳、抚琴及天府院区</w:t>
      </w:r>
    </w:p>
    <w:p>
      <w:pPr>
        <w:spacing w:line="440" w:lineRule="exact"/>
        <w:ind w:firstLine="484" w:firstLineChars="202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3.</w:t>
      </w:r>
      <w:r>
        <w:rPr>
          <w:rFonts w:hint="eastAsia" w:ascii="仿宋_GB2312" w:eastAsia="仿宋_GB2312"/>
          <w:sz w:val="24"/>
          <w:lang w:val="en-US" w:eastAsia="zh-CN"/>
        </w:rPr>
        <w:t>项目</w:t>
      </w:r>
      <w:r>
        <w:rPr>
          <w:rFonts w:hint="eastAsia" w:ascii="仿宋_GB2312" w:eastAsia="仿宋_GB2312"/>
          <w:sz w:val="24"/>
        </w:rPr>
        <w:t>概况：</w:t>
      </w:r>
      <w:r>
        <w:rPr>
          <w:rFonts w:hint="eastAsia" w:ascii="仿宋_GB2312" w:eastAsia="仿宋_GB2312"/>
          <w:sz w:val="24"/>
          <w:lang w:val="en-US" w:eastAsia="zh-CN"/>
        </w:rPr>
        <w:t>需提供三院区配电系统检测服务，并包含电气火灾报警装置及线路排查服务，如有增加或在质保期内设备，按照要求通知对应供应商提供相应服务，协助医院管理人员监管服务质量。</w:t>
      </w:r>
    </w:p>
    <w:p>
      <w:pPr>
        <w:spacing w:line="440" w:lineRule="exact"/>
        <w:ind w:firstLine="487" w:firstLineChars="202"/>
        <w:rPr>
          <w:rFonts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二、</w:t>
      </w:r>
      <w:r>
        <w:rPr>
          <w:rFonts w:hint="eastAsia" w:ascii="仿宋_GB2312" w:eastAsia="仿宋_GB2312"/>
          <w:b/>
          <w:sz w:val="24"/>
          <w:lang w:val="en-US" w:eastAsia="zh-CN"/>
        </w:rPr>
        <w:t>提供服务</w:t>
      </w:r>
      <w:r>
        <w:rPr>
          <w:rFonts w:hint="eastAsia" w:ascii="仿宋_GB2312" w:eastAsia="仿宋_GB2312"/>
          <w:b/>
          <w:sz w:val="24"/>
        </w:rPr>
        <w:t>方案</w:t>
      </w:r>
    </w:p>
    <w:p>
      <w:pPr>
        <w:spacing w:line="440" w:lineRule="exact"/>
        <w:ind w:firstLine="484" w:firstLineChars="202"/>
        <w:rPr>
          <w:rFonts w:hint="eastAsia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  <w:lang w:val="en-US" w:eastAsia="zh-CN"/>
        </w:rPr>
        <w:t>1.服务方案自拟</w:t>
      </w: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  <w:bookmarkStart w:id="3" w:name="_GoBack"/>
      <w:bookmarkEnd w:id="3"/>
    </w:p>
    <w:p>
      <w:pPr>
        <w:spacing w:line="360" w:lineRule="auto"/>
        <w:jc w:val="left"/>
        <w:rPr>
          <w:rFonts w:hint="eastAsia"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附件2</w:t>
      </w:r>
    </w:p>
    <w:p>
      <w:pPr>
        <w:spacing w:line="440" w:lineRule="exact"/>
        <w:ind w:firstLine="487" w:firstLineChars="202"/>
        <w:jc w:val="center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品目及报价表</w:t>
      </w:r>
    </w:p>
    <w:tbl>
      <w:tblPr>
        <w:tblStyle w:val="6"/>
        <w:tblW w:w="10277" w:type="dxa"/>
        <w:tblInd w:w="-732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96"/>
        <w:gridCol w:w="936"/>
        <w:gridCol w:w="936"/>
        <w:gridCol w:w="1345"/>
        <w:gridCol w:w="41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9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ind w:firstLine="484" w:firstLineChars="202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名称</w:t>
            </w:r>
          </w:p>
        </w:tc>
        <w:tc>
          <w:tcPr>
            <w:tcW w:w="93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数量</w:t>
            </w:r>
          </w:p>
        </w:tc>
        <w:tc>
          <w:tcPr>
            <w:tcW w:w="93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单位</w:t>
            </w:r>
          </w:p>
        </w:tc>
        <w:tc>
          <w:tcPr>
            <w:tcW w:w="134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报价（元）</w:t>
            </w:r>
          </w:p>
        </w:tc>
        <w:tc>
          <w:tcPr>
            <w:tcW w:w="416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440" w:lineRule="exact"/>
              <w:ind w:firstLine="484" w:firstLineChars="202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备注说明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配电系统检测项目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年</w:t>
            </w: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ind w:firstLine="484" w:firstLineChars="202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ind w:firstLine="484" w:firstLineChars="202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0"/>
              </w:numPr>
              <w:spacing w:line="4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</w:tbl>
    <w:p>
      <w:pPr>
        <w:pStyle w:val="4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【说明】</w:t>
      </w:r>
    </w:p>
    <w:p>
      <w:pPr>
        <w:pStyle w:val="4"/>
        <w:ind w:right="-57" w:rightChars="-27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sz w:val="21"/>
          <w:szCs w:val="21"/>
        </w:rPr>
        <w:t>报价应包括设备运输、保险、代理、安装调试、培训、税费</w:t>
      </w:r>
      <w:r>
        <w:rPr>
          <w:rFonts w:hint="eastAsia" w:ascii="黑体" w:hAnsi="黑体" w:eastAsia="黑体"/>
          <w:sz w:val="21"/>
          <w:szCs w:val="21"/>
          <w:lang w:val="en-US" w:eastAsia="zh-CN"/>
        </w:rPr>
        <w:t>等</w:t>
      </w:r>
      <w:r>
        <w:rPr>
          <w:rFonts w:hint="eastAsia" w:ascii="黑体" w:hAnsi="黑体" w:eastAsia="黑体"/>
          <w:sz w:val="21"/>
          <w:szCs w:val="21"/>
        </w:rPr>
        <w:t>费用和采购文件规定的其它费用。</w:t>
      </w:r>
      <w:r>
        <w:rPr>
          <w:rFonts w:hint="eastAsia" w:ascii="黑体" w:hAnsi="黑体" w:eastAsia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/>
          <w:sz w:val="21"/>
          <w:szCs w:val="21"/>
          <w:lang w:val="en-US" w:eastAsia="zh-CN"/>
        </w:rPr>
        <w:t>至少包含已填写的报价清单内容，并完成报价</w:t>
      </w:r>
      <w:r>
        <w:rPr>
          <w:rFonts w:hint="eastAsia" w:ascii="黑体" w:hAnsi="黑体" w:eastAsia="黑体"/>
          <w:sz w:val="21"/>
          <w:szCs w:val="21"/>
          <w:lang w:eastAsia="zh-CN"/>
        </w:rPr>
        <w:t>）</w:t>
      </w:r>
    </w:p>
    <w:p>
      <w:pPr>
        <w:widowControl/>
        <w:shd w:val="clear" w:color="auto" w:fill="FFFFFF"/>
        <w:wordWrap w:val="0"/>
        <w:jc w:val="left"/>
        <w:rPr>
          <w:rFonts w:ascii="仿宋" w:hAnsi="仿宋" w:eastAsia="仿宋"/>
          <w:sz w:val="24"/>
        </w:rPr>
      </w:pP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投标人名称：</w:t>
      </w:r>
      <w:r>
        <w:rPr>
          <w:rFonts w:hint="eastAsia" w:asciiTheme="minorEastAsia" w:hAnsiTheme="minorEastAsia"/>
          <w:sz w:val="24"/>
          <w:u w:val="single"/>
        </w:rPr>
        <w:t xml:space="preserve">  （投标人全称）  </w:t>
      </w:r>
      <w:r>
        <w:rPr>
          <w:rFonts w:hint="eastAsia" w:asciiTheme="minorEastAsia" w:hAnsiTheme="minorEastAsia"/>
          <w:sz w:val="24"/>
        </w:rPr>
        <w:t>（加盖公章）</w:t>
      </w: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法定责任人或授权代表：</w:t>
      </w:r>
      <w:r>
        <w:rPr>
          <w:rFonts w:hint="eastAsia" w:asciiTheme="minorEastAsia" w:hAnsiTheme="minorEastAsia"/>
          <w:sz w:val="24"/>
          <w:u w:val="single"/>
        </w:rPr>
        <w:t xml:space="preserve">      （签名）    </w:t>
      </w:r>
    </w:p>
    <w:p>
      <w:pPr>
        <w:widowControl/>
        <w:snapToGrid w:val="0"/>
        <w:spacing w:line="360" w:lineRule="auto"/>
        <w:jc w:val="left"/>
        <w:outlineLvl w:val="1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日期：</w:t>
      </w:r>
      <w:r>
        <w:rPr>
          <w:rFonts w:hint="eastAsia" w:asciiTheme="minorEastAsia" w:hAnsiTheme="minorEastAsia"/>
          <w:sz w:val="24"/>
          <w:u w:val="single"/>
        </w:rPr>
        <w:t xml:space="preserve">        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/>
          <w:sz w:val="24"/>
        </w:rPr>
        <w:t>日</w:t>
      </w:r>
    </w:p>
    <w:p/>
    <w:p>
      <w:pPr>
        <w:spacing w:line="400" w:lineRule="exact"/>
        <w:ind w:firstLine="413" w:firstLineChars="147"/>
        <w:rPr>
          <w:rFonts w:hint="eastAsia" w:ascii="黑体" w:hAnsi="宋体" w:eastAsia="黑体"/>
          <w:b/>
          <w:bCs/>
          <w:sz w:val="28"/>
          <w:szCs w:val="28"/>
        </w:rPr>
      </w:pPr>
    </w:p>
    <w:p>
      <w:pPr>
        <w:spacing w:line="400" w:lineRule="exact"/>
        <w:ind w:firstLine="470" w:firstLineChars="147"/>
        <w:rPr>
          <w:rFonts w:hint="eastAsia" w:ascii="仿宋_GB2312" w:hAnsi="宋体" w:eastAsia="仿宋_GB2312" w:cs="Times New Roman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Cs/>
          <w:sz w:val="32"/>
          <w:szCs w:val="32"/>
        </w:rPr>
        <w:t>附件</w:t>
      </w:r>
      <w:r>
        <w:rPr>
          <w:rFonts w:hint="eastAsia" w:ascii="仿宋_GB2312" w:hAnsi="宋体" w:eastAsia="仿宋_GB2312" w:cs="Times New Roman"/>
          <w:bCs/>
          <w:sz w:val="32"/>
          <w:szCs w:val="32"/>
          <w:lang w:val="en-US" w:eastAsia="zh-CN"/>
        </w:rPr>
        <w:t>3</w:t>
      </w:r>
    </w:p>
    <w:p>
      <w:pPr>
        <w:spacing w:line="400" w:lineRule="exact"/>
        <w:ind w:firstLine="413" w:firstLineChars="147"/>
        <w:jc w:val="center"/>
        <w:rPr>
          <w:rFonts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业绩证明表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325"/>
        <w:gridCol w:w="1490"/>
        <w:gridCol w:w="1293"/>
        <w:gridCol w:w="15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12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地区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单位名称</w:t>
            </w:r>
          </w:p>
        </w:tc>
        <w:tc>
          <w:tcPr>
            <w:tcW w:w="14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合作时间</w:t>
            </w:r>
          </w:p>
        </w:tc>
        <w:tc>
          <w:tcPr>
            <w:tcW w:w="129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合作内容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省内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212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12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省外</w:t>
            </w: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127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325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490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293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  <w:tc>
          <w:tcPr>
            <w:tcW w:w="1548" w:type="dxa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</w:tbl>
    <w:p>
      <w:pPr>
        <w:rPr>
          <w:rFonts w:hint="eastAsia"/>
          <w:sz w:val="24"/>
        </w:rPr>
      </w:pPr>
      <w:r>
        <w:rPr>
          <w:rFonts w:hint="eastAsia"/>
          <w:sz w:val="24"/>
        </w:rPr>
        <w:t>说明：</w:t>
      </w:r>
      <w:r>
        <w:rPr>
          <w:sz w:val="24"/>
        </w:rPr>
        <w:t xml:space="preserve"> </w:t>
      </w:r>
      <w:r>
        <w:rPr>
          <w:rFonts w:hint="eastAsia"/>
          <w:sz w:val="24"/>
        </w:rPr>
        <w:t>1、只填写与本次市场调研产品一致或相当的规格型号。</w:t>
      </w:r>
    </w:p>
    <w:p>
      <w:pPr>
        <w:spacing w:line="400" w:lineRule="exact"/>
        <w:rPr>
          <w:rFonts w:hint="eastAsia" w:ascii="黑体" w:hAnsi="宋体" w:eastAsia="黑体"/>
          <w:b/>
          <w:bCs/>
          <w:sz w:val="28"/>
          <w:szCs w:val="28"/>
        </w:rPr>
      </w:pPr>
      <w:bookmarkStart w:id="0" w:name="_Toc237343703"/>
      <w:bookmarkStart w:id="1" w:name="_Toc95295163"/>
      <w:bookmarkStart w:id="2" w:name="_Toc174767233"/>
    </w:p>
    <w:p>
      <w:pPr>
        <w:spacing w:line="400" w:lineRule="exact"/>
        <w:rPr>
          <w:rFonts w:hint="eastAsia" w:ascii="黑体" w:hAnsi="宋体" w:eastAsia="黑体"/>
          <w:b/>
          <w:bCs/>
          <w:sz w:val="28"/>
          <w:szCs w:val="28"/>
        </w:rPr>
      </w:pPr>
    </w:p>
    <w:p>
      <w:pPr>
        <w:spacing w:line="400" w:lineRule="exact"/>
        <w:rPr>
          <w:rFonts w:hint="eastAsia" w:ascii="黑体" w:hAnsi="宋体" w:eastAsia="黑体"/>
          <w:b/>
          <w:bCs/>
          <w:sz w:val="28"/>
          <w:szCs w:val="28"/>
        </w:rPr>
      </w:pPr>
      <w:r>
        <w:rPr>
          <w:rFonts w:hint="eastAsia" w:ascii="仿宋_GB2312" w:hAnsi="宋体" w:eastAsia="仿宋_GB2312" w:cs="Times New Roman"/>
          <w:bCs/>
          <w:sz w:val="32"/>
          <w:szCs w:val="32"/>
        </w:rPr>
        <w:t>附件</w:t>
      </w:r>
      <w:r>
        <w:rPr>
          <w:rFonts w:hint="eastAsia" w:ascii="仿宋_GB2312" w:hAnsi="宋体" w:eastAsia="仿宋_GB2312" w:cs="Times New Roman"/>
          <w:bCs/>
          <w:sz w:val="32"/>
          <w:szCs w:val="32"/>
          <w:lang w:val="en-US" w:eastAsia="zh-CN"/>
        </w:rPr>
        <w:t>4</w:t>
      </w:r>
      <w:r>
        <w:rPr>
          <w:rFonts w:hint="eastAsia" w:ascii="黑体" w:hAnsi="宋体" w:eastAsia="黑体"/>
          <w:b/>
          <w:bCs/>
          <w:sz w:val="28"/>
          <w:szCs w:val="28"/>
        </w:rPr>
        <w:t xml:space="preserve">            </w:t>
      </w:r>
    </w:p>
    <w:p>
      <w:pPr>
        <w:spacing w:line="400" w:lineRule="exact"/>
        <w:jc w:val="center"/>
        <w:rPr>
          <w:rFonts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法定代表人身份授权书</w:t>
      </w:r>
    </w:p>
    <w:p>
      <w:pPr>
        <w:tabs>
          <w:tab w:val="left" w:pos="6300"/>
        </w:tabs>
        <w:spacing w:line="360" w:lineRule="auto"/>
        <w:rPr>
          <w:rFonts w:hint="eastAsia"/>
          <w:color w:val="000000"/>
          <w:sz w:val="24"/>
          <w:lang w:val="zh-CN"/>
        </w:rPr>
      </w:pPr>
      <w:r>
        <w:rPr>
          <w:rFonts w:hint="eastAsia"/>
          <w:color w:val="000000"/>
          <w:sz w:val="24"/>
          <w:u w:val="single"/>
          <w:lang w:val="zh-CN"/>
        </w:rPr>
        <w:t xml:space="preserve">                                      </w:t>
      </w:r>
      <w:r>
        <w:rPr>
          <w:rFonts w:hint="eastAsia"/>
          <w:color w:val="000000"/>
          <w:sz w:val="24"/>
          <w:lang w:val="zh-CN"/>
        </w:rPr>
        <w:t>（采购单位名称）：</w:t>
      </w:r>
    </w:p>
    <w:p>
      <w:pPr>
        <w:tabs>
          <w:tab w:val="left" w:pos="720"/>
          <w:tab w:val="left" w:pos="6300"/>
        </w:tabs>
        <w:spacing w:line="360" w:lineRule="auto"/>
        <w:ind w:firstLine="573"/>
        <w:rPr>
          <w:rFonts w:hint="eastAsia"/>
          <w:color w:val="000000"/>
          <w:sz w:val="24"/>
          <w:u w:val="single"/>
          <w:lang w:val="zh-CN"/>
        </w:rPr>
      </w:pPr>
      <w:r>
        <w:rPr>
          <w:color w:val="000000"/>
          <w:sz w:val="24"/>
          <w:lang w:val="zh-CN"/>
        </w:rPr>
        <w:t xml:space="preserve">   </w:t>
      </w:r>
      <w:r>
        <w:rPr>
          <w:rFonts w:hint="eastAsia"/>
          <w:color w:val="000000"/>
          <w:sz w:val="24"/>
          <w:lang w:val="zh-CN"/>
        </w:rPr>
        <w:t>本授权声明：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              </w:t>
      </w:r>
      <w:r>
        <w:rPr>
          <w:rFonts w:hint="eastAsia"/>
          <w:color w:val="000000"/>
          <w:sz w:val="24"/>
          <w:lang w:val="zh-CN"/>
        </w:rPr>
        <w:t>（投标人名称）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</w:t>
      </w:r>
    </w:p>
    <w:p>
      <w:pPr>
        <w:tabs>
          <w:tab w:val="left" w:pos="720"/>
          <w:tab w:val="left" w:pos="6300"/>
        </w:tabs>
        <w:spacing w:line="360" w:lineRule="auto"/>
        <w:rPr>
          <w:rFonts w:hint="eastAsia" w:ascii="宋体" w:hAnsi="宋体"/>
          <w:sz w:val="24"/>
        </w:rPr>
      </w:pPr>
      <w:r>
        <w:rPr>
          <w:rFonts w:hint="eastAsia"/>
          <w:color w:val="000000"/>
          <w:sz w:val="24"/>
          <w:u w:val="single"/>
          <w:lang w:val="zh-CN"/>
        </w:rPr>
        <w:t xml:space="preserve">       </w:t>
      </w:r>
      <w:r>
        <w:rPr>
          <w:rFonts w:hint="eastAsia"/>
          <w:color w:val="000000"/>
          <w:sz w:val="24"/>
          <w:lang w:val="zh-CN"/>
        </w:rPr>
        <w:t>（法定代表人姓名、职务）授权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               </w:t>
      </w:r>
      <w:r>
        <w:rPr>
          <w:rFonts w:hint="eastAsia"/>
          <w:color w:val="000000"/>
          <w:sz w:val="24"/>
          <w:lang w:val="zh-CN"/>
        </w:rPr>
        <w:t>（被授权人姓名、职务）为我方</w:t>
      </w:r>
      <w:r>
        <w:rPr>
          <w:rFonts w:hint="eastAsia"/>
          <w:color w:val="000000"/>
          <w:sz w:val="24"/>
          <w:u w:val="single"/>
          <w:lang w:val="zh-CN"/>
        </w:rPr>
        <w:t xml:space="preserve"> “                                          ”</w:t>
      </w:r>
      <w:r>
        <w:rPr>
          <w:rFonts w:hint="eastAsia"/>
          <w:color w:val="000000"/>
          <w:sz w:val="24"/>
          <w:lang w:val="zh-CN"/>
        </w:rPr>
        <w:t>项目投标活动的合法代表，以我方名义全权处理该项目有关投标、签订合同以及执行合同等一切事宜。</w:t>
      </w:r>
    </w:p>
    <w:p>
      <w:pPr>
        <w:tabs>
          <w:tab w:val="left" w:pos="6300"/>
        </w:tabs>
        <w:spacing w:line="360" w:lineRule="auto"/>
        <w:ind w:firstLine="573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特此声明。</w:t>
      </w:r>
    </w:p>
    <w:p>
      <w:pPr>
        <w:tabs>
          <w:tab w:val="left" w:pos="6300"/>
        </w:tabs>
        <w:spacing w:line="360" w:lineRule="auto"/>
        <w:ind w:firstLine="573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hint="eastAsia" w:ascii="宋体" w:hAnsi="宋体"/>
          <w:sz w:val="24"/>
          <w:lang w:eastAsia="zh-CN"/>
        </w:rPr>
        <w:t>或</w:t>
      </w:r>
      <w:r>
        <w:rPr>
          <w:rFonts w:hint="eastAsia" w:ascii="宋体" w:hAnsi="宋体"/>
          <w:sz w:val="24"/>
        </w:rPr>
        <w:t>授权代表签字：</w:t>
      </w:r>
    </w:p>
    <w:p>
      <w:pPr>
        <w:spacing w:line="360" w:lineRule="auto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投标人名称：</w:t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sz w:val="24"/>
        </w:rPr>
        <w:t xml:space="preserve"> （加盖公章）</w:t>
      </w:r>
    </w:p>
    <w:p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日期：</w:t>
      </w:r>
    </w:p>
    <w:p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 ★说明：上述证明文件附有法定代表人、被授权代表身份证复印件（加盖公章）时才能生效。</w:t>
      </w:r>
      <w:bookmarkEnd w:id="0"/>
      <w:bookmarkEnd w:id="1"/>
      <w:bookmarkEnd w:id="2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CF40A7"/>
    <w:rsid w:val="336A63A1"/>
    <w:rsid w:val="37633DB4"/>
    <w:rsid w:val="74CF667E"/>
    <w:rsid w:val="7A2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</w:style>
  <w:style w:type="paragraph" w:styleId="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footnote text"/>
    <w:basedOn w:val="1"/>
    <w:qFormat/>
    <w:uiPriority w:val="99"/>
    <w:pPr>
      <w:snapToGrid w:val="0"/>
      <w:jc w:val="left"/>
    </w:pPr>
    <w:rPr>
      <w:rFonts w:ascii="宋体" w:hAnsi="Times New Roman" w:eastAsia="宋体" w:cs="Times New Roman"/>
      <w:kern w:val="0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陈胜科</cp:lastModifiedBy>
  <dcterms:modified xsi:type="dcterms:W3CDTF">2026-01-14T01:21:01Z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