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宋体" w:hAnsi="宋体" w:eastAsia="宋体" w:cs="宋体"/>
          <w:b/>
          <w:bCs w:val="0"/>
          <w:color w:val="000000" w:themeColor="text1"/>
          <w:sz w:val="24"/>
          <w:szCs w:val="24"/>
          <w:lang w:val="en-US" w:eastAsia="zh-CN"/>
          <w14:textFill>
            <w14:solidFill>
              <w14:schemeClr w14:val="tx1"/>
            </w14:solidFill>
          </w14:textFill>
        </w:rPr>
      </w:pPr>
      <w:r>
        <w:rPr>
          <w:rFonts w:hint="eastAsia" w:ascii="宋体" w:hAnsi="宋体" w:eastAsia="宋体" w:cs="宋体"/>
          <w:b/>
          <w:bCs/>
          <w:sz w:val="24"/>
          <w:szCs w:val="24"/>
          <w:highlight w:val="none"/>
        </w:rPr>
        <w:t>附件1：</w:t>
      </w:r>
      <w:r>
        <w:rPr>
          <w:rFonts w:hint="eastAsia" w:ascii="宋体" w:hAnsi="宋体" w:eastAsia="宋体" w:cs="宋体"/>
          <w:b/>
          <w:bCs w:val="0"/>
          <w:color w:val="000000" w:themeColor="text1"/>
          <w:sz w:val="24"/>
          <w:szCs w:val="24"/>
          <w14:textFill>
            <w14:solidFill>
              <w14:schemeClr w14:val="tx1"/>
            </w14:solidFill>
          </w14:textFill>
        </w:rPr>
        <w:t>采购</w:t>
      </w:r>
      <w:r>
        <w:rPr>
          <w:rFonts w:hint="eastAsia" w:ascii="宋体" w:hAnsi="宋体" w:eastAsia="宋体" w:cs="宋体"/>
          <w:b/>
          <w:bCs w:val="0"/>
          <w:color w:val="000000" w:themeColor="text1"/>
          <w:sz w:val="24"/>
          <w:szCs w:val="24"/>
          <w:lang w:val="en-US" w:eastAsia="zh-CN"/>
          <w14:textFill>
            <w14:solidFill>
              <w14:schemeClr w14:val="tx1"/>
            </w14:solidFill>
          </w14:textFill>
        </w:rPr>
        <w:t>项目信息</w:t>
      </w:r>
    </w:p>
    <w:p>
      <w:pPr>
        <w:pStyle w:val="20"/>
        <w:numPr>
          <w:ilvl w:val="0"/>
          <w:numId w:val="2"/>
        </w:numPr>
        <w:adjustRightInd w:val="0"/>
        <w:spacing w:before="156" w:beforeLines="50" w:after="156" w:afterLines="50" w:line="360" w:lineRule="auto"/>
        <w:contextualSpacing/>
        <w:jc w:val="left"/>
        <w:outlineLvl w:val="0"/>
        <w:rPr>
          <w:rFonts w:hint="eastAsia" w:ascii="宋体" w:hAnsi="宋体" w:eastAsia="宋体" w:cs="宋体"/>
          <w:b/>
          <w:bCs w:val="0"/>
          <w:color w:val="000000"/>
          <w:sz w:val="24"/>
          <w:szCs w:val="24"/>
          <w:lang w:val="en-US" w:eastAsia="zh-CN"/>
        </w:rPr>
      </w:pPr>
      <w:r>
        <w:rPr>
          <w:rFonts w:hint="eastAsia" w:ascii="宋体" w:hAnsi="宋体" w:eastAsia="宋体" w:cs="宋体"/>
          <w:b/>
          <w:bCs w:val="0"/>
          <w:color w:val="000000"/>
          <w:sz w:val="24"/>
          <w:szCs w:val="24"/>
          <w:lang w:val="en-US" w:eastAsia="zh-CN"/>
        </w:rPr>
        <w:t>项目名称</w:t>
      </w:r>
      <w:r>
        <w:rPr>
          <w:rFonts w:hint="eastAsia" w:ascii="宋体" w:hAnsi="宋体" w:eastAsia="宋体" w:cs="宋体"/>
          <w:bCs/>
          <w:color w:val="000000"/>
          <w:sz w:val="24"/>
          <w:szCs w:val="24"/>
          <w:lang w:val="en-US" w:eastAsia="zh-CN"/>
        </w:rPr>
        <w:t>：电子内窥镜图像处理器</w:t>
      </w:r>
    </w:p>
    <w:p>
      <w:pPr>
        <w:pStyle w:val="20"/>
        <w:numPr>
          <w:ilvl w:val="0"/>
          <w:numId w:val="2"/>
        </w:numPr>
        <w:adjustRightInd w:val="0"/>
        <w:spacing w:before="156" w:beforeLines="50" w:after="156" w:afterLines="50" w:line="360" w:lineRule="auto"/>
        <w:contextualSpacing/>
        <w:jc w:val="left"/>
        <w:outlineLvl w:val="0"/>
        <w:rPr>
          <w:rFonts w:hint="eastAsia" w:ascii="宋体" w:hAnsi="宋体" w:eastAsia="宋体" w:cs="宋体"/>
          <w:b/>
          <w:bCs w:val="0"/>
          <w:color w:val="000000"/>
          <w:sz w:val="24"/>
          <w:szCs w:val="24"/>
          <w:lang w:val="en-US" w:eastAsia="zh-CN"/>
        </w:rPr>
      </w:pPr>
      <w:r>
        <w:rPr>
          <w:rFonts w:hint="eastAsia" w:ascii="宋体" w:hAnsi="宋体" w:eastAsia="宋体" w:cs="宋体"/>
          <w:b/>
          <w:bCs w:val="0"/>
          <w:color w:val="000000"/>
          <w:sz w:val="24"/>
          <w:szCs w:val="24"/>
          <w:lang w:val="en-US" w:eastAsia="zh-CN"/>
        </w:rPr>
        <w:t>最高限价</w:t>
      </w:r>
      <w:r>
        <w:rPr>
          <w:rFonts w:hint="eastAsia" w:ascii="宋体" w:hAnsi="宋体" w:eastAsia="宋体" w:cs="宋体"/>
          <w:bCs/>
          <w:color w:val="000000"/>
          <w:sz w:val="24"/>
          <w:szCs w:val="24"/>
          <w:lang w:val="en-US" w:eastAsia="zh-CN"/>
        </w:rPr>
        <w:t>：0.95</w:t>
      </w:r>
      <w:r>
        <w:rPr>
          <w:rFonts w:hint="eastAsia" w:ascii="宋体" w:hAnsi="宋体" w:eastAsia="宋体" w:cs="宋体"/>
          <w:b/>
          <w:bCs w:val="0"/>
          <w:sz w:val="24"/>
          <w:szCs w:val="24"/>
          <w:lang w:val="en-US" w:eastAsia="zh-CN"/>
        </w:rPr>
        <w:t>万元</w:t>
      </w:r>
    </w:p>
    <w:p>
      <w:pPr>
        <w:pStyle w:val="20"/>
        <w:numPr>
          <w:ilvl w:val="0"/>
          <w:numId w:val="2"/>
        </w:numPr>
        <w:adjustRightInd w:val="0"/>
        <w:spacing w:before="156" w:beforeLines="50" w:after="156" w:afterLines="50" w:line="360" w:lineRule="auto"/>
        <w:contextualSpacing/>
        <w:jc w:val="left"/>
        <w:outlineLvl w:val="0"/>
        <w:rPr>
          <w:rFonts w:hint="eastAsia" w:ascii="宋体" w:hAnsi="宋体" w:eastAsia="宋体" w:cs="宋体"/>
          <w:b/>
          <w:bCs w:val="0"/>
          <w:color w:val="000000"/>
          <w:sz w:val="24"/>
          <w:szCs w:val="24"/>
          <w:lang w:val="en-US" w:eastAsia="zh-CN"/>
        </w:rPr>
      </w:pPr>
      <w:r>
        <w:rPr>
          <w:rFonts w:hint="eastAsia" w:ascii="宋体" w:hAnsi="宋体" w:eastAsia="宋体" w:cs="宋体"/>
          <w:b/>
          <w:bCs w:val="0"/>
          <w:color w:val="000000"/>
          <w:sz w:val="24"/>
          <w:szCs w:val="24"/>
          <w:lang w:val="en-US" w:eastAsia="zh-CN"/>
        </w:rPr>
        <w:t>技术要求：</w:t>
      </w:r>
    </w:p>
    <w:p>
      <w:pPr>
        <w:pStyle w:val="9"/>
        <w:spacing w:before="296" w:line="219" w:lineRule="auto"/>
      </w:pPr>
      <w:r>
        <w:rPr>
          <w:rFonts w:hint="eastAsia"/>
          <w:lang w:val="en-US" w:eastAsia="zh-CN"/>
        </w:rPr>
        <w:t>▲</w:t>
      </w:r>
      <w:r>
        <w:rPr>
          <w:spacing w:val="-3"/>
        </w:rPr>
        <w:t>1 主机内置存储空间：能存储</w:t>
      </w:r>
      <w:r>
        <w:rPr>
          <w:rFonts w:hint="eastAsia"/>
          <w:spacing w:val="-3"/>
          <w:lang w:val="en-US" w:eastAsia="zh-CN"/>
        </w:rPr>
        <w:t>≥5000</w:t>
      </w:r>
      <w:r>
        <w:rPr>
          <w:spacing w:val="-3"/>
        </w:rPr>
        <w:t>张照片和</w:t>
      </w:r>
      <w:r>
        <w:rPr>
          <w:rFonts w:hint="eastAsia"/>
          <w:spacing w:val="-3"/>
          <w:lang w:val="en-US" w:eastAsia="zh-CN"/>
        </w:rPr>
        <w:t>≥8</w:t>
      </w:r>
      <w:r>
        <w:rPr>
          <w:spacing w:val="-3"/>
        </w:rPr>
        <w:t>小时的视频</w:t>
      </w:r>
      <w:r>
        <w:rPr>
          <w:rFonts w:hint="eastAsia"/>
          <w:spacing w:val="-3"/>
          <w:lang w:eastAsia="zh-CN"/>
        </w:rPr>
        <w:t>，或存储空间</w:t>
      </w:r>
      <w:r>
        <w:rPr>
          <w:rFonts w:hint="eastAsia" w:ascii="宋体" w:hAnsi="宋体" w:eastAsia="宋体" w:cs="宋体"/>
          <w:color w:val="auto"/>
          <w:sz w:val="24"/>
          <w:szCs w:val="24"/>
          <w:highlight w:val="none"/>
        </w:rPr>
        <w:t>≥32G</w:t>
      </w:r>
      <w:r>
        <w:rPr>
          <w:spacing w:val="-3"/>
        </w:rPr>
        <w:t>。</w:t>
      </w:r>
    </w:p>
    <w:p>
      <w:pPr>
        <w:pStyle w:val="9"/>
        <w:spacing w:before="195" w:line="219" w:lineRule="auto"/>
        <w:jc w:val="both"/>
        <w:rPr>
          <w:rFonts w:hint="eastAsia" w:eastAsiaTheme="minorEastAsia"/>
          <w:lang w:val="en-US" w:eastAsia="zh-CN"/>
        </w:rPr>
      </w:pPr>
      <w:r>
        <w:rPr>
          <w:rFonts w:hint="eastAsia"/>
          <w:lang w:val="en-US" w:eastAsia="zh-CN"/>
        </w:rPr>
        <w:t>★</w:t>
      </w:r>
      <w:r>
        <w:rPr>
          <w:rFonts w:ascii="Times New Roman" w:hAnsi="Times New Roman" w:eastAsia="Times New Roman" w:cs="Times New Roman"/>
          <w:spacing w:val="-5"/>
        </w:rPr>
        <w:t>2</w:t>
      </w:r>
      <w:r>
        <w:rPr>
          <w:rFonts w:ascii="Times New Roman" w:hAnsi="Times New Roman" w:eastAsia="Times New Roman" w:cs="Times New Roman"/>
          <w:spacing w:val="15"/>
          <w:w w:val="101"/>
        </w:rPr>
        <w:t xml:space="preserve"> </w:t>
      </w:r>
      <w:r>
        <w:rPr>
          <w:rFonts w:hint="eastAsia" w:ascii="Times New Roman" w:hAnsi="Times New Roman" w:eastAsia="宋体" w:cs="Times New Roman"/>
          <w:spacing w:val="15"/>
          <w:w w:val="101"/>
          <w:lang w:eastAsia="zh-CN"/>
        </w:rPr>
        <w:t>具有拍照、摄像功能，主机需</w:t>
      </w:r>
      <w:r>
        <w:rPr>
          <w:spacing w:val="-5"/>
        </w:rPr>
        <w:t>自带</w:t>
      </w:r>
      <w:bookmarkStart w:id="0" w:name="_GoBack"/>
      <w:bookmarkEnd w:id="0"/>
      <w:r>
        <w:rPr>
          <w:spacing w:val="-5"/>
        </w:rPr>
        <w:t>存储功能</w:t>
      </w:r>
      <w:r>
        <w:rPr>
          <w:rFonts w:hint="eastAsia"/>
          <w:spacing w:val="-5"/>
          <w:lang w:eastAsia="zh-CN"/>
        </w:rPr>
        <w:t>，且能</w:t>
      </w:r>
      <w:r>
        <w:rPr>
          <w:spacing w:val="-5"/>
        </w:rPr>
        <w:t>通过</w:t>
      </w:r>
      <w:r>
        <w:rPr>
          <w:rFonts w:ascii="Times New Roman" w:hAnsi="Times New Roman" w:eastAsia="Times New Roman" w:cs="Times New Roman"/>
          <w:spacing w:val="-5"/>
        </w:rPr>
        <w:t>USB</w:t>
      </w:r>
      <w:r>
        <w:rPr>
          <w:spacing w:val="-5"/>
        </w:rPr>
        <w:t>接口外接电脑</w:t>
      </w:r>
      <w:r>
        <w:rPr>
          <w:rFonts w:hint="eastAsia"/>
          <w:spacing w:val="-5"/>
          <w:lang w:eastAsia="zh-CN"/>
        </w:rPr>
        <w:t>或移动存储设备导出视频、图像资料</w:t>
      </w:r>
      <w:r>
        <w:rPr>
          <w:spacing w:val="-5"/>
        </w:rPr>
        <w:t>。</w:t>
      </w:r>
      <w:r>
        <w:rPr>
          <w:rFonts w:hint="eastAsia"/>
          <w:spacing w:val="-5"/>
          <w:lang w:eastAsia="zh-CN"/>
        </w:rPr>
        <w:t>（提供产品说明书或公开发布的印刷资料或国家认可的检测机构出具的检测报告复印件、</w:t>
      </w:r>
      <w:r>
        <w:rPr>
          <w:rFonts w:hint="eastAsia"/>
          <w:spacing w:val="-5"/>
          <w:lang w:val="en-US" w:eastAsia="zh-CN"/>
        </w:rPr>
        <w:t>注册证等证明资料</w:t>
      </w:r>
      <w:r>
        <w:rPr>
          <w:rFonts w:hint="eastAsia"/>
          <w:spacing w:val="-5"/>
          <w:lang w:eastAsia="zh-CN"/>
        </w:rPr>
        <w:t>）</w:t>
      </w:r>
      <w:r>
        <w:rPr>
          <w:rFonts w:hint="eastAsia"/>
          <w:spacing w:val="-5"/>
          <w:lang w:val="en-US" w:eastAsia="zh-CN"/>
        </w:rPr>
        <w:tab/>
      </w:r>
    </w:p>
    <w:p>
      <w:pPr>
        <w:numPr>
          <w:numId w:val="0"/>
        </w:numPr>
        <w:spacing w:line="360" w:lineRule="exact"/>
        <w:rPr>
          <w:rFonts w:hint="eastAsia" w:eastAsia="宋体"/>
          <w:lang w:eastAsia="zh-CN"/>
        </w:rPr>
      </w:pPr>
      <w:r>
        <w:rPr>
          <w:rFonts w:hint="eastAsia"/>
          <w:lang w:val="en-US" w:eastAsia="zh-CN"/>
        </w:rPr>
        <w:t>★</w:t>
      </w:r>
      <w:r>
        <w:rPr>
          <w:spacing w:val="-4"/>
        </w:rPr>
        <w:t>3</w:t>
      </w:r>
      <w:r>
        <w:rPr>
          <w:rFonts w:hint="eastAsia"/>
          <w:spacing w:val="-4"/>
          <w:lang w:val="en-US" w:eastAsia="zh-CN"/>
        </w:rPr>
        <w:t xml:space="preserve"> 需长期提供能</w:t>
      </w:r>
      <w:r>
        <w:rPr>
          <w:spacing w:val="-4"/>
        </w:rPr>
        <w:t>兼容</w:t>
      </w:r>
      <w:r>
        <w:rPr>
          <w:rFonts w:hint="eastAsia"/>
          <w:spacing w:val="-4"/>
          <w:lang w:eastAsia="zh-CN"/>
        </w:rPr>
        <w:t>使用的</w:t>
      </w:r>
      <w:r>
        <w:rPr>
          <w:spacing w:val="-4"/>
        </w:rPr>
        <w:t>一次性使用电子输尿管肾盂内窥镜导管</w:t>
      </w:r>
      <w:r>
        <w:rPr>
          <w:rFonts w:hint="eastAsia"/>
          <w:spacing w:val="-4"/>
          <w:lang w:eastAsia="zh-CN"/>
        </w:rPr>
        <w:t>（输尿管软镜）。（</w:t>
      </w:r>
      <w:r>
        <w:rPr>
          <w:rFonts w:hint="eastAsia" w:ascii="Times New Roman" w:hAnsi="Times New Roman" w:eastAsia="宋体" w:cs="Times New Roman"/>
          <w:lang w:val="en-US" w:eastAsia="zh-CN"/>
        </w:rPr>
        <w:t>须提供设备配套耗材报价单）</w:t>
      </w:r>
    </w:p>
    <w:p>
      <w:pPr>
        <w:pStyle w:val="9"/>
        <w:spacing w:before="135" w:line="219" w:lineRule="auto"/>
        <w:rPr>
          <w:rFonts w:hint="eastAsia"/>
          <w:lang w:eastAsia="zh-CN"/>
        </w:rPr>
      </w:pPr>
      <w:r>
        <w:rPr>
          <w:rFonts w:hint="eastAsia"/>
          <w:lang w:val="en-US" w:eastAsia="zh-CN"/>
        </w:rPr>
        <w:t>▲</w:t>
      </w:r>
      <w:r>
        <w:rPr>
          <w:rFonts w:ascii="Times New Roman" w:hAnsi="Times New Roman" w:eastAsia="Times New Roman" w:cs="Times New Roman"/>
          <w:spacing w:val="-10"/>
        </w:rPr>
        <w:t>4</w:t>
      </w:r>
      <w:r>
        <w:rPr>
          <w:rFonts w:ascii="Times New Roman" w:hAnsi="Times New Roman" w:eastAsia="Times New Roman" w:cs="Times New Roman"/>
          <w:spacing w:val="19"/>
        </w:rPr>
        <w:t xml:space="preserve"> </w:t>
      </w:r>
      <w:r>
        <w:rPr>
          <w:spacing w:val="-10"/>
        </w:rPr>
        <w:t>输出接口：具有</w:t>
      </w:r>
      <w:r>
        <w:rPr>
          <w:rFonts w:ascii="Times New Roman" w:hAnsi="Times New Roman" w:eastAsia="Times New Roman" w:cs="Times New Roman"/>
          <w:spacing w:val="-10"/>
        </w:rPr>
        <w:t>S-VIDEO</w:t>
      </w:r>
      <w:r>
        <w:rPr>
          <w:rFonts w:hint="eastAsia" w:ascii="Times New Roman" w:hAnsi="Times New Roman" w:eastAsia="宋体" w:cs="Times New Roman"/>
          <w:spacing w:val="-10"/>
          <w:lang w:eastAsia="zh-CN"/>
        </w:rPr>
        <w:t>或（和）</w:t>
      </w:r>
      <w:r>
        <w:rPr>
          <w:rFonts w:ascii="Times New Roman" w:hAnsi="Times New Roman" w:eastAsia="Times New Roman" w:cs="Times New Roman"/>
          <w:spacing w:val="-10"/>
        </w:rPr>
        <w:t>BNC</w:t>
      </w:r>
      <w:r>
        <w:rPr>
          <w:rFonts w:hint="eastAsia" w:ascii="Times New Roman" w:hAnsi="Times New Roman" w:eastAsia="宋体" w:cs="Times New Roman"/>
          <w:spacing w:val="-10"/>
          <w:lang w:eastAsia="zh-CN"/>
        </w:rPr>
        <w:t>、或（和）</w:t>
      </w:r>
      <w:r>
        <w:rPr>
          <w:rFonts w:hint="eastAsia" w:ascii="Times New Roman" w:hAnsi="Times New Roman" w:eastAsia="宋体" w:cs="Times New Roman"/>
          <w:spacing w:val="-10"/>
          <w:lang w:val="en-US" w:eastAsia="zh-CN"/>
        </w:rPr>
        <w:t>AV、或（和）HDMI、或（和）DVI、或（和） VGA等多种</w:t>
      </w:r>
      <w:r>
        <w:rPr>
          <w:spacing w:val="-10"/>
        </w:rPr>
        <w:t>视频输出接口</w:t>
      </w:r>
      <w:r>
        <w:rPr>
          <w:rFonts w:hint="eastAsia"/>
          <w:spacing w:val="-10"/>
          <w:lang w:val="en-US" w:eastAsia="zh-CN"/>
        </w:rPr>
        <w:t>/格式</w:t>
      </w:r>
      <w:r>
        <w:rPr>
          <w:spacing w:val="-10"/>
        </w:rPr>
        <w:t>，</w:t>
      </w:r>
      <w:r>
        <w:rPr>
          <w:rFonts w:hint="eastAsia"/>
          <w:spacing w:val="-10"/>
          <w:lang w:eastAsia="zh-CN"/>
        </w:rPr>
        <w:t>可</w:t>
      </w:r>
      <w:r>
        <w:rPr>
          <w:spacing w:val="-10"/>
        </w:rPr>
        <w:t>连接</w:t>
      </w:r>
      <w:r>
        <w:rPr>
          <w:rFonts w:hint="eastAsia"/>
          <w:spacing w:val="-10"/>
          <w:lang w:eastAsia="zh-CN"/>
        </w:rPr>
        <w:t>本院现有多种型号</w:t>
      </w:r>
      <w:r>
        <w:rPr>
          <w:spacing w:val="-10"/>
        </w:rPr>
        <w:t>监视器</w:t>
      </w:r>
      <w:r>
        <w:rPr>
          <w:rFonts w:hint="eastAsia"/>
          <w:spacing w:val="-10"/>
          <w:lang w:eastAsia="zh-CN"/>
        </w:rPr>
        <w:t>使用。</w:t>
      </w:r>
    </w:p>
    <w:p>
      <w:pPr>
        <w:pStyle w:val="9"/>
        <w:spacing w:before="136" w:line="221" w:lineRule="auto"/>
        <w:rPr>
          <w:rFonts w:hint="eastAsia"/>
          <w:spacing w:val="-7"/>
          <w:lang w:eastAsia="zh-CN"/>
        </w:rPr>
      </w:pPr>
      <w:r>
        <w:rPr>
          <w:spacing w:val="-7"/>
        </w:rPr>
        <w:t xml:space="preserve">5 </w:t>
      </w:r>
      <w:r>
        <w:rPr>
          <w:rFonts w:hint="eastAsia"/>
          <w:spacing w:val="-7"/>
          <w:lang w:eastAsia="zh-CN"/>
        </w:rPr>
        <w:t>内置冷光源，无需外接冷光源系统。</w:t>
      </w:r>
    </w:p>
    <w:p>
      <w:pPr>
        <w:rPr>
          <w:rFonts w:hint="default"/>
          <w:lang w:val="en-US" w:eastAsia="zh-CN"/>
        </w:rPr>
      </w:pPr>
      <w:r>
        <w:rPr>
          <w:rFonts w:hint="eastAsia"/>
          <w:spacing w:val="-7"/>
          <w:lang w:val="en-US" w:eastAsia="zh-CN"/>
        </w:rPr>
        <w:t>6 具备手动或自动白平衡功能。</w:t>
      </w:r>
    </w:p>
    <w:p>
      <w:pPr>
        <w:pStyle w:val="20"/>
        <w:numPr>
          <w:ilvl w:val="-1"/>
          <w:numId w:val="0"/>
        </w:numPr>
        <w:adjustRightInd w:val="0"/>
        <w:spacing w:before="156" w:beforeLines="50" w:after="156" w:afterLines="50" w:line="360" w:lineRule="auto"/>
        <w:contextualSpacing/>
        <w:jc w:val="left"/>
        <w:outlineLvl w:val="0"/>
        <w:rPr>
          <w:rFonts w:hint="eastAsia" w:ascii="宋体" w:hAnsi="宋体" w:eastAsia="宋体" w:cs="宋体"/>
          <w:b/>
          <w:bCs w:val="0"/>
          <w:color w:val="000000"/>
          <w:sz w:val="24"/>
          <w:szCs w:val="24"/>
          <w:lang w:val="en-US" w:eastAsia="zh-CN"/>
        </w:rPr>
      </w:pPr>
      <w:r>
        <w:rPr>
          <w:rFonts w:hint="eastAsia" w:ascii="宋体" w:hAnsi="宋体" w:eastAsia="宋体" w:cs="宋体"/>
          <w:b/>
          <w:bCs w:val="0"/>
          <w:color w:val="000000"/>
          <w:sz w:val="24"/>
          <w:szCs w:val="24"/>
          <w:lang w:val="en-US" w:eastAsia="zh-CN"/>
        </w:rPr>
        <w:t>（五）</w:t>
      </w:r>
      <w:r>
        <w:rPr>
          <w:rFonts w:hint="eastAsia" w:ascii="宋体" w:hAnsi="宋体" w:cs="宋体"/>
          <w:b/>
          <w:bCs w:val="0"/>
          <w:sz w:val="24"/>
          <w:szCs w:val="24"/>
        </w:rPr>
        <w:t>★</w:t>
      </w:r>
      <w:r>
        <w:rPr>
          <w:rFonts w:hint="eastAsia" w:ascii="宋体" w:hAnsi="宋体" w:eastAsia="宋体" w:cs="宋体"/>
          <w:b/>
          <w:bCs w:val="0"/>
          <w:color w:val="000000"/>
          <w:sz w:val="24"/>
          <w:szCs w:val="24"/>
          <w:lang w:val="en-US" w:eastAsia="zh-CN"/>
        </w:rPr>
        <w:t>商务要求：</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1.合同履行期限及地点</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1.1 合同履行期限：经甲乙双方法定代表人（或授权代表）签字并加盖公章（或合同专用章）之日起生效，完成日期：质保期结束之日。</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1.2 合同履行地点：四川省妇幼保健院。</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1.3交货期限：合同签订生效后，收到采购人通知后30日内完成安装调试并交付采购人验收。</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2.付款方法和条件：</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采购人</w:t>
      </w:r>
      <w:r>
        <w:rPr>
          <w:rFonts w:hint="eastAsia" w:asciiTheme="minorEastAsia" w:hAnsiTheme="minorEastAsia" w:cstheme="minorEastAsia"/>
          <w:kern w:val="2"/>
          <w:sz w:val="24"/>
          <w:szCs w:val="24"/>
          <w:lang w:val="en-US" w:eastAsia="zh-CN" w:bidi="ar-SA"/>
        </w:rPr>
        <w:t>最终</w:t>
      </w:r>
      <w:r>
        <w:rPr>
          <w:rFonts w:hint="eastAsia" w:asciiTheme="minorEastAsia" w:hAnsiTheme="minorEastAsia" w:eastAsiaTheme="minorEastAsia" w:cstheme="minorEastAsia"/>
          <w:kern w:val="2"/>
          <w:sz w:val="24"/>
          <w:szCs w:val="24"/>
          <w:lang w:val="en-US" w:eastAsia="zh-CN" w:bidi="ar-SA"/>
        </w:rPr>
        <w:t>验收合格后，供应商须向采购人出具合法有效完整的完税发票及凭证资料，采购人自收到上述发票及凭证资料后60 日内支付合同总价 100%的货款给供应商。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3.安装调试及验收：</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3.1中标人负责货物安装、调试。</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3.2货物安装调试完毕后，中标人应对采购人操作人员进行现场培训，直至采购人的技术人员能独立操作，同时能完成一般常见故障的维修工作。</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3.3完成中标产品所有安装、调试、培训后，采购人组织项目验收，验收标准按照《财政部关于进一步加强政府采购需求和履约验收管理的指导意见》（财库〔2016〕205号）、招标文件、中标人投标文件为准。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4.售后服务：</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4.1质保期：最终验收合格后提供至少5年原厂质保（含整机所有部件；如质保期内部件损坏，中标人免费更换全新原厂配件，并对更换部件延长一年质保）。</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4.2中标人接到采购人故障通知后4小时内响应，24小时内到达现场维修，如维修不涉及零配件更换，应在48小时内修复完毕；如涉及到零配件更换，应在72小时内修复完毕。维修时间超过72小时的，中标人在设备维修期间提供备用机供采购人使用。若中标人未在规定期限内修复设备而给采购人造成经济损失，由中标人全额承担。</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4.3如质保期内货物经中标人两次维修仍不能达到国家相关质量标准，采购人有权要求中标人无条件更换全新货物或退货，并追究中标人违约责任。</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4.4如货物涉及软件升级，中标人承诺为采购人提供软件升级服务，费用包含在投标总价内，采购人不再另行支付费用。</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4.5中标人应承诺保证设备停产后至少5年的零配件供应。质保期内，中标人每半年提供巡检及保养≥1次，并按医院要求提供巡检及保养记录。</w:t>
      </w:r>
    </w:p>
    <w:p>
      <w:pPr>
        <w:adjustRightInd w:val="0"/>
        <w:snapToGrid w:val="0"/>
        <w:spacing w:line="360" w:lineRule="auto"/>
        <w:rPr>
          <w:rFonts w:hint="eastAsia" w:ascii="宋体" w:hAnsi="宋体" w:cs="宋体"/>
        </w:rPr>
      </w:pPr>
      <w:r>
        <w:rPr>
          <w:rFonts w:hint="eastAsia" w:ascii="宋体" w:hAnsi="宋体" w:cs="宋体"/>
          <w:bCs/>
        </w:rPr>
        <w:t>履约担保：</w:t>
      </w:r>
      <w:r>
        <w:rPr>
          <w:rFonts w:hint="eastAsia" w:ascii="宋体" w:hAnsi="宋体" w:cs="宋体"/>
        </w:rPr>
        <w:t>是否收取履约保证金：</w:t>
      </w:r>
      <w:r>
        <w:rPr>
          <w:rFonts w:hint="eastAsia" w:ascii="宋体" w:hAnsi="宋体" w:cs="宋体"/>
          <w:iCs/>
        </w:rPr>
        <w:sym w:font="Wingdings" w:char="00FE"/>
      </w:r>
      <w:r>
        <w:rPr>
          <w:rFonts w:hint="eastAsia" w:ascii="宋体" w:hAnsi="宋体" w:cs="宋体"/>
        </w:rPr>
        <w:t xml:space="preserve">是    </w:t>
      </w:r>
      <w:r>
        <w:rPr>
          <w:rFonts w:hint="eastAsia" w:ascii="宋体" w:hAnsi="宋体" w:cs="宋体"/>
        </w:rPr>
        <w:sym w:font="Wingdings" w:char="00A8"/>
      </w:r>
      <w:r>
        <w:rPr>
          <w:rFonts w:hint="eastAsia" w:ascii="宋体" w:hAnsi="宋体" w:cs="宋体"/>
        </w:rPr>
        <w:t>否</w:t>
      </w:r>
    </w:p>
    <w:p>
      <w:pPr>
        <w:adjustRightInd w:val="0"/>
        <w:snapToGrid w:val="0"/>
        <w:spacing w:line="360" w:lineRule="auto"/>
        <w:rPr>
          <w:rFonts w:hint="eastAsia" w:ascii="宋体" w:hAnsi="宋体" w:cs="宋体"/>
          <w:color w:val="000000"/>
          <w:kern w:val="0"/>
          <w:lang w:val="en-US" w:eastAsia="zh-CN"/>
        </w:rPr>
      </w:pPr>
      <w:r>
        <w:rPr>
          <w:rFonts w:hint="eastAsia" w:ascii="宋体" w:hAnsi="宋体" w:cs="宋体"/>
        </w:rPr>
        <w:t>收取履约保证金形式</w:t>
      </w:r>
      <w:r>
        <w:rPr>
          <w:rFonts w:hint="eastAsia" w:ascii="宋体" w:hAnsi="宋体" w:cs="宋体"/>
          <w:color w:val="000000"/>
          <w:kern w:val="0"/>
        </w:rPr>
        <w:t>：</w:t>
      </w:r>
      <w:r>
        <w:rPr>
          <w:rFonts w:hint="eastAsia" w:ascii="宋体" w:hAnsi="宋体" w:cs="宋体"/>
          <w:color w:val="000000"/>
          <w:kern w:val="0"/>
          <w:lang w:val="en-US" w:eastAsia="zh-CN"/>
        </w:rPr>
        <w:t>（1）交款方式：以银行转账支票、汇票、本票或者金融机构、担保机构出具的保函等非现金形式向采购人交纳</w:t>
      </w:r>
    </w:p>
    <w:p>
      <w:pPr>
        <w:adjustRightInd w:val="0"/>
        <w:snapToGrid w:val="0"/>
        <w:spacing w:line="360" w:lineRule="auto"/>
        <w:rPr>
          <w:rFonts w:hint="eastAsia" w:ascii="宋体" w:hAnsi="宋体" w:cs="宋体"/>
          <w:color w:val="000000"/>
          <w:kern w:val="0"/>
          <w:lang w:val="en-US" w:eastAsia="zh-CN"/>
        </w:rPr>
      </w:pPr>
      <w:r>
        <w:rPr>
          <w:rFonts w:hint="eastAsia" w:ascii="宋体" w:hAnsi="宋体" w:cs="宋体"/>
          <w:color w:val="000000"/>
          <w:kern w:val="0"/>
          <w:lang w:val="en-US" w:eastAsia="zh-CN"/>
        </w:rPr>
        <w:t>（2）交款时间：投标人在收到采购人通知后7日内、设备安装前；</w:t>
      </w:r>
    </w:p>
    <w:p>
      <w:pPr>
        <w:adjustRightInd w:val="0"/>
        <w:snapToGrid w:val="0"/>
        <w:spacing w:line="360" w:lineRule="auto"/>
        <w:rPr>
          <w:rFonts w:hint="eastAsia" w:ascii="宋体" w:hAnsi="宋体" w:cs="宋体"/>
          <w:color w:val="000000"/>
          <w:kern w:val="0"/>
          <w:lang w:val="en-US" w:eastAsia="zh-CN"/>
        </w:rPr>
      </w:pPr>
      <w:r>
        <w:rPr>
          <w:rFonts w:hint="eastAsia" w:ascii="宋体" w:hAnsi="宋体" w:cs="宋体"/>
          <w:color w:val="000000"/>
          <w:kern w:val="0"/>
          <w:lang w:val="en-US" w:eastAsia="zh-CN"/>
        </w:rPr>
        <w:t>（3）收款单位：采购人指定；</w:t>
      </w:r>
    </w:p>
    <w:p>
      <w:pPr>
        <w:adjustRightInd w:val="0"/>
        <w:snapToGrid w:val="0"/>
        <w:spacing w:line="360" w:lineRule="auto"/>
        <w:rPr>
          <w:rFonts w:hint="eastAsia" w:ascii="宋体" w:hAnsi="宋体" w:cs="宋体"/>
          <w:color w:val="000000"/>
          <w:kern w:val="0"/>
          <w:lang w:val="en-US" w:eastAsia="zh-CN"/>
        </w:rPr>
      </w:pPr>
      <w:r>
        <w:rPr>
          <w:rFonts w:hint="eastAsia" w:ascii="宋体" w:hAnsi="宋体" w:cs="宋体"/>
          <w:color w:val="000000"/>
          <w:kern w:val="0"/>
          <w:lang w:val="en-US" w:eastAsia="zh-CN"/>
        </w:rPr>
        <w:t>（4）开户银行：采购人指定；</w:t>
      </w:r>
    </w:p>
    <w:p>
      <w:pPr>
        <w:adjustRightInd w:val="0"/>
        <w:snapToGrid w:val="0"/>
        <w:spacing w:line="360" w:lineRule="auto"/>
        <w:rPr>
          <w:rFonts w:hint="eastAsia" w:ascii="宋体" w:hAnsi="宋体" w:cs="宋体"/>
          <w:color w:val="000000"/>
          <w:kern w:val="0"/>
          <w:lang w:val="en-US" w:eastAsia="zh-CN"/>
        </w:rPr>
      </w:pPr>
      <w:r>
        <w:rPr>
          <w:rFonts w:hint="eastAsia" w:ascii="宋体" w:hAnsi="宋体" w:cs="宋体"/>
          <w:color w:val="000000"/>
          <w:kern w:val="0"/>
          <w:lang w:val="en-US" w:eastAsia="zh-CN"/>
        </w:rPr>
        <w:t>（5）账号：采购人指定；</w:t>
      </w:r>
    </w:p>
    <w:p>
      <w:pPr>
        <w:adjustRightInd w:val="0"/>
        <w:snapToGrid w:val="0"/>
        <w:spacing w:line="360" w:lineRule="auto"/>
        <w:rPr>
          <w:rFonts w:hint="eastAsia" w:ascii="宋体" w:hAnsi="宋体" w:cs="宋体"/>
          <w:color w:val="000000"/>
          <w:kern w:val="0"/>
          <w:lang w:val="en-US" w:eastAsia="zh-CN"/>
        </w:rPr>
      </w:pPr>
      <w:r>
        <w:rPr>
          <w:rFonts w:hint="eastAsia" w:ascii="宋体" w:hAnsi="宋体" w:cs="宋体"/>
          <w:color w:val="000000"/>
          <w:kern w:val="0"/>
          <w:lang w:val="en-US" w:eastAsia="zh-CN"/>
        </w:rPr>
        <w:t>（6）退还时间：设备自最终验收合格之日满 2 年，采购人接到投标人付款申请后 30 个工作日内，采购人一次性无息退还投标人的履约保证金，若履约保证金缴纳方式为保函，则按照保函相关流程退回。</w:t>
      </w:r>
    </w:p>
    <w:p>
      <w:pPr>
        <w:adjustRightInd w:val="0"/>
        <w:snapToGrid w:val="0"/>
        <w:spacing w:line="360" w:lineRule="auto"/>
        <w:rPr>
          <w:rFonts w:hint="eastAsia" w:ascii="宋体" w:hAnsi="宋体" w:cs="宋体"/>
          <w:color w:val="000000"/>
          <w:kern w:val="0"/>
          <w:lang w:val="en-US" w:eastAsia="zh-CN"/>
        </w:rPr>
      </w:pPr>
      <w:r>
        <w:rPr>
          <w:rFonts w:hint="eastAsia" w:ascii="宋体" w:hAnsi="宋体" w:cs="宋体"/>
          <w:color w:val="000000"/>
          <w:kern w:val="0"/>
          <w:lang w:val="en-US" w:eastAsia="zh-CN"/>
        </w:rPr>
        <w:t>（7）履约保证金不予退还情形：</w:t>
      </w:r>
    </w:p>
    <w:p>
      <w:pPr>
        <w:adjustRightInd w:val="0"/>
        <w:snapToGrid w:val="0"/>
        <w:spacing w:line="360" w:lineRule="auto"/>
        <w:rPr>
          <w:rFonts w:hint="eastAsia" w:ascii="宋体" w:hAnsi="宋体" w:cs="宋体"/>
          <w:color w:val="000000"/>
          <w:kern w:val="0"/>
          <w:lang w:val="en-US" w:eastAsia="zh-CN"/>
        </w:rPr>
      </w:pPr>
      <w:r>
        <w:rPr>
          <w:rFonts w:hint="eastAsia" w:ascii="宋体" w:hAnsi="宋体" w:cs="宋体"/>
          <w:color w:val="000000"/>
          <w:kern w:val="0"/>
          <w:lang w:val="en-US" w:eastAsia="zh-CN"/>
        </w:rPr>
        <w:t>1）中标供应商不履行与采购人订立的合同的，给采购人造成的损失超过履约保证金数额的，还应当对超过部分予以赔偿；</w:t>
      </w:r>
    </w:p>
    <w:p>
      <w:pPr>
        <w:adjustRightInd w:val="0"/>
        <w:snapToGrid w:val="0"/>
        <w:spacing w:line="360" w:lineRule="auto"/>
        <w:rPr>
          <w:rFonts w:hint="eastAsia" w:ascii="宋体" w:hAnsi="宋体" w:cs="宋体"/>
          <w:color w:val="000000"/>
          <w:kern w:val="0"/>
          <w:lang w:val="en-US" w:eastAsia="zh-CN"/>
        </w:rPr>
      </w:pPr>
      <w:r>
        <w:rPr>
          <w:rFonts w:hint="eastAsia" w:ascii="宋体" w:hAnsi="宋体" w:cs="宋体"/>
          <w:color w:val="000000"/>
          <w:kern w:val="0"/>
          <w:lang w:val="en-US" w:eastAsia="zh-CN"/>
        </w:rPr>
        <w:t>2）项目验收结果不合格的；</w:t>
      </w:r>
    </w:p>
    <w:p>
      <w:pPr>
        <w:adjustRightInd w:val="0"/>
        <w:snapToGrid w:val="0"/>
        <w:spacing w:line="360" w:lineRule="auto"/>
        <w:rPr>
          <w:rFonts w:hint="eastAsia" w:ascii="宋体" w:hAnsi="宋体" w:cs="宋体"/>
          <w:color w:val="000000"/>
          <w:kern w:val="0"/>
          <w:lang w:val="en-US" w:eastAsia="zh-CN"/>
        </w:rPr>
      </w:pPr>
      <w:r>
        <w:rPr>
          <w:rFonts w:hint="eastAsia" w:ascii="宋体" w:hAnsi="宋体" w:cs="宋体"/>
          <w:color w:val="000000"/>
          <w:kern w:val="0"/>
          <w:lang w:val="en-US" w:eastAsia="zh-CN"/>
        </w:rPr>
        <w:t>3）其他违反国家相关法律法规的情形；</w:t>
      </w:r>
    </w:p>
    <w:p>
      <w:pPr>
        <w:adjustRightInd w:val="0"/>
        <w:snapToGrid w:val="0"/>
        <w:spacing w:line="360" w:lineRule="auto"/>
        <w:rPr>
          <w:rFonts w:hint="eastAsia" w:ascii="宋体" w:hAnsi="宋体" w:cs="宋体"/>
          <w:color w:val="000000"/>
          <w:kern w:val="0"/>
          <w:lang w:val="en-US" w:eastAsia="zh-CN"/>
        </w:rPr>
      </w:pPr>
      <w:r>
        <w:rPr>
          <w:rFonts w:hint="eastAsia" w:ascii="宋体" w:hAnsi="宋体" w:cs="宋体"/>
          <w:color w:val="000000"/>
          <w:kern w:val="0"/>
          <w:lang w:val="en-US" w:eastAsia="zh-CN"/>
        </w:rPr>
        <w:t>（8）若投标人接到支付履约保证金通知未在7个工作日内缴纳履约保证金，采购人有权解除合同。</w:t>
      </w:r>
    </w:p>
    <w:p>
      <w:pPr>
        <w:pStyle w:val="2"/>
        <w:ind w:left="0" w:leftChars="0" w:firstLine="0" w:firstLineChars="0"/>
        <w:rPr>
          <w:rFonts w:hint="eastAsia" w:ascii="宋体" w:hAnsi="宋体" w:cs="宋体"/>
          <w:color w:val="000000"/>
          <w:kern w:val="0"/>
        </w:rPr>
      </w:pPr>
      <w:r>
        <w:rPr>
          <w:rFonts w:hint="eastAsia" w:ascii="宋体" w:hAnsi="宋体" w:cs="宋体"/>
          <w:color w:val="000000"/>
          <w:kern w:val="0"/>
          <w:lang w:val="en-US" w:eastAsia="zh-CN"/>
        </w:rPr>
        <w:t>注：以保函形式交纳履约保证金的，保函受益人为采购人。由中标供应商基本账户所在银行或其他经相应主管部门批准可以开展保函业务的金融或担保机构出具的保函</w:t>
      </w:r>
      <w:r>
        <w:rPr>
          <w:rFonts w:hint="eastAsia" w:ascii="宋体" w:hAnsi="宋体" w:cs="宋体"/>
          <w:color w:val="000000"/>
          <w:kern w:val="0"/>
        </w:rPr>
        <w:t xml:space="preserve">。 </w:t>
      </w:r>
    </w:p>
    <w:p>
      <w:pPr>
        <w:numPr>
          <w:numId w:val="0"/>
        </w:numPr>
        <w:spacing w:line="360" w:lineRule="exac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5.设备配套耗材报价说明：</w:t>
      </w:r>
    </w:p>
    <w:p>
      <w:pPr>
        <w:numPr>
          <w:ilvl w:val="0"/>
          <w:numId w:val="0"/>
        </w:numPr>
        <w:spacing w:line="240" w:lineRule="auto"/>
        <w:rPr>
          <w:rFonts w:hint="eastAsia" w:ascii="宋体" w:hAnsi="宋体" w:cs="宋体" w:eastAsiaTheme="minorEastAsia"/>
          <w:color w:val="000000"/>
          <w:kern w:val="0"/>
          <w:sz w:val="21"/>
          <w:szCs w:val="24"/>
          <w:lang w:val="en-US" w:eastAsia="zh-CN" w:bidi="ar-SA"/>
        </w:rPr>
      </w:pPr>
      <w:r>
        <w:rPr>
          <w:rFonts w:hint="eastAsia" w:ascii="宋体" w:hAnsi="宋体" w:cs="宋体" w:eastAsiaTheme="minorEastAsia"/>
          <w:color w:val="000000"/>
          <w:kern w:val="0"/>
          <w:sz w:val="21"/>
          <w:szCs w:val="24"/>
          <w:lang w:val="en-US" w:eastAsia="zh-CN" w:bidi="ar-SA"/>
        </w:rPr>
        <w:t>设备配套耗材报价单填写说明：</w:t>
      </w:r>
    </w:p>
    <w:p>
      <w:pPr>
        <w:numPr>
          <w:ilvl w:val="0"/>
          <w:numId w:val="3"/>
        </w:numPr>
        <w:rPr>
          <w:rFonts w:hint="eastAsia" w:ascii="宋体" w:hAnsi="宋体" w:cs="宋体" w:eastAsiaTheme="minorEastAsia"/>
          <w:color w:val="000000"/>
          <w:kern w:val="0"/>
          <w:sz w:val="21"/>
          <w:szCs w:val="24"/>
          <w:lang w:val="en-US" w:eastAsia="zh-CN" w:bidi="ar-SA"/>
        </w:rPr>
      </w:pPr>
      <w:r>
        <w:rPr>
          <w:rFonts w:hint="eastAsia" w:ascii="宋体" w:hAnsi="宋体" w:cs="宋体" w:eastAsiaTheme="minorEastAsia"/>
          <w:color w:val="000000"/>
          <w:kern w:val="0"/>
          <w:sz w:val="21"/>
          <w:szCs w:val="24"/>
          <w:lang w:val="en-US" w:eastAsia="zh-CN" w:bidi="ar-SA"/>
        </w:rPr>
        <w:t>在保障设备正常运行的基础上，提供设备所涉及的配套耗材明细及价格。</w:t>
      </w:r>
    </w:p>
    <w:p>
      <w:pPr>
        <w:numPr>
          <w:ilvl w:val="0"/>
          <w:numId w:val="0"/>
        </w:numPr>
        <w:rPr>
          <w:rFonts w:hint="eastAsia" w:ascii="宋体" w:hAnsi="宋体" w:cs="宋体" w:eastAsiaTheme="minorEastAsia"/>
          <w:color w:val="000000"/>
          <w:kern w:val="0"/>
          <w:sz w:val="21"/>
          <w:szCs w:val="24"/>
          <w:lang w:val="en-US" w:eastAsia="zh-CN" w:bidi="ar-SA"/>
        </w:rPr>
      </w:pPr>
      <w:r>
        <w:rPr>
          <w:rFonts w:hint="eastAsia" w:ascii="宋体" w:hAnsi="宋体" w:cs="宋体" w:eastAsiaTheme="minorEastAsia"/>
          <w:color w:val="000000"/>
          <w:kern w:val="0"/>
          <w:sz w:val="21"/>
          <w:szCs w:val="24"/>
          <w:lang w:val="en-US" w:eastAsia="zh-CN" w:bidi="ar-SA"/>
        </w:rPr>
        <w:t>2.配套耗材有多种规格型号且涉及不同报价，投标人应全部报价（可自行增减表格行数），配套耗材总价=耗材单价或平均单价×预估年度用量。</w:t>
      </w:r>
    </w:p>
    <w:p>
      <w:pPr>
        <w:pageBreakBefore w:val="0"/>
        <w:widowControl/>
        <w:numPr>
          <w:ilvl w:val="0"/>
          <w:numId w:val="0"/>
        </w:numPr>
        <w:shd w:val="clear" w:color="auto" w:fill="auto"/>
        <w:kinsoku/>
        <w:wordWrap/>
        <w:overflowPunct/>
        <w:topLinePunct w:val="0"/>
        <w:autoSpaceDE/>
        <w:autoSpaceDN/>
        <w:bidi w:val="0"/>
        <w:adjustRightInd/>
        <w:snapToGrid/>
        <w:spacing w:after="0" w:line="240" w:lineRule="auto"/>
        <w:jc w:val="left"/>
        <w:textAlignment w:val="auto"/>
        <w:rPr>
          <w:rFonts w:hint="eastAsia" w:ascii="宋体" w:hAnsi="宋体" w:cs="宋体" w:eastAsiaTheme="minorEastAsia"/>
          <w:color w:val="000000"/>
          <w:kern w:val="0"/>
          <w:sz w:val="21"/>
          <w:szCs w:val="24"/>
          <w:lang w:val="en-US" w:eastAsia="zh-CN" w:bidi="ar-SA"/>
        </w:rPr>
      </w:pPr>
      <w:r>
        <w:rPr>
          <w:rFonts w:hint="eastAsia" w:ascii="宋体" w:hAnsi="宋体" w:cs="宋体" w:eastAsiaTheme="minorEastAsia"/>
          <w:color w:val="000000"/>
          <w:kern w:val="0"/>
          <w:sz w:val="21"/>
          <w:szCs w:val="24"/>
          <w:lang w:val="en-US" w:eastAsia="zh-CN" w:bidi="ar-SA"/>
        </w:rPr>
        <w:t>3.配套耗材报价金额仅做为后期保障评审依据以及供采购人后续耗材采购参考，不纳入设备价格评审。</w:t>
      </w:r>
    </w:p>
    <w:p>
      <w:pPr>
        <w:pStyle w:val="10"/>
        <w:ind w:left="0" w:leftChars="0" w:firstLine="0" w:firstLineChars="0"/>
        <w:rPr>
          <w:rFonts w:hint="eastAsia" w:ascii="宋体" w:hAnsi="宋体" w:cs="宋体" w:eastAsiaTheme="minorEastAsia"/>
          <w:color w:val="000000"/>
          <w:kern w:val="0"/>
          <w:sz w:val="21"/>
          <w:szCs w:val="24"/>
          <w:lang w:val="en-US" w:eastAsia="zh-CN" w:bidi="ar-SA"/>
        </w:rPr>
      </w:pPr>
      <w:r>
        <w:rPr>
          <w:rFonts w:hint="eastAsia" w:ascii="宋体" w:hAnsi="宋体" w:cs="宋体" w:eastAsiaTheme="minorEastAsia"/>
          <w:color w:val="000000"/>
          <w:kern w:val="0"/>
          <w:sz w:val="21"/>
          <w:szCs w:val="24"/>
          <w:lang w:val="en-US" w:eastAsia="zh-CN" w:bidi="ar-SA"/>
        </w:rPr>
        <w:t>4.投标人需承诺后期该设备配套耗材投标报价不高于本次报价，否则按无效投标处理。</w:t>
      </w:r>
    </w:p>
    <w:p>
      <w:pPr>
        <w:pageBreakBefore w:val="0"/>
        <w:kinsoku/>
        <w:wordWrap/>
        <w:overflowPunct/>
        <w:topLinePunct w:val="0"/>
        <w:autoSpaceDE/>
        <w:autoSpaceDN/>
        <w:bidi w:val="0"/>
        <w:adjustRightInd w:val="0"/>
        <w:snapToGrid w:val="0"/>
        <w:spacing w:after="0" w:line="240" w:lineRule="auto"/>
        <w:jc w:val="center"/>
        <w:textAlignment w:val="auto"/>
        <w:outlineLvl w:val="0"/>
        <w:rPr>
          <w:rFonts w:hint="eastAsia"/>
          <w:b/>
          <w:bCs/>
          <w:color w:val="auto"/>
          <w:sz w:val="24"/>
          <w:szCs w:val="24"/>
          <w:highlight w:val="none"/>
        </w:rPr>
      </w:pPr>
      <w:r>
        <w:rPr>
          <w:rFonts w:hint="eastAsia"/>
          <w:b/>
          <w:bCs/>
          <w:color w:val="auto"/>
          <w:sz w:val="24"/>
          <w:szCs w:val="24"/>
          <w:highlight w:val="none"/>
          <w:lang w:val="en-US" w:eastAsia="zh-CN"/>
        </w:rPr>
        <w:t>设备</w:t>
      </w:r>
      <w:r>
        <w:rPr>
          <w:rFonts w:hint="eastAsia"/>
          <w:b/>
          <w:bCs/>
          <w:color w:val="auto"/>
          <w:sz w:val="24"/>
          <w:szCs w:val="24"/>
          <w:highlight w:val="none"/>
        </w:rPr>
        <w:t>配套</w:t>
      </w:r>
      <w:r>
        <w:rPr>
          <w:rFonts w:hint="eastAsia"/>
          <w:b/>
          <w:bCs/>
          <w:color w:val="auto"/>
          <w:sz w:val="24"/>
          <w:szCs w:val="24"/>
          <w:highlight w:val="none"/>
          <w:lang w:val="en-US" w:eastAsia="zh-CN"/>
        </w:rPr>
        <w:t>耗材</w:t>
      </w:r>
      <w:r>
        <w:rPr>
          <w:rFonts w:hint="eastAsia"/>
          <w:b/>
          <w:bCs/>
          <w:color w:val="auto"/>
          <w:sz w:val="24"/>
          <w:szCs w:val="24"/>
          <w:highlight w:val="none"/>
        </w:rPr>
        <w:t>报价单</w:t>
      </w:r>
    </w:p>
    <w:tbl>
      <w:tblPr>
        <w:tblStyle w:val="17"/>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1202"/>
        <w:gridCol w:w="793"/>
        <w:gridCol w:w="765"/>
        <w:gridCol w:w="780"/>
        <w:gridCol w:w="705"/>
        <w:gridCol w:w="840"/>
        <w:gridCol w:w="945"/>
        <w:gridCol w:w="523"/>
        <w:gridCol w:w="1382"/>
        <w:gridCol w:w="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0" w:type="dxa"/>
            <w:noWrap w:val="0"/>
            <w:vAlign w:val="center"/>
          </w:tcPr>
          <w:p>
            <w:pPr>
              <w:spacing w:line="240" w:lineRule="auto"/>
              <w:jc w:val="center"/>
              <w:rPr>
                <w:rFonts w:hint="default" w:ascii="宋体" w:hAnsi="宋体" w:eastAsia="宋体" w:cs="宋体"/>
                <w:b/>
                <w:bCs/>
                <w:sz w:val="24"/>
                <w:szCs w:val="24"/>
                <w:highlight w:val="none"/>
                <w:vertAlign w:val="baseline"/>
                <w:lang w:val="en-US" w:eastAsia="zh-CN"/>
              </w:rPr>
            </w:pPr>
            <w:r>
              <w:rPr>
                <w:rFonts w:hint="eastAsia" w:ascii="宋体" w:hAnsi="宋体" w:cs="宋体"/>
                <w:b/>
                <w:bCs/>
                <w:sz w:val="24"/>
                <w:szCs w:val="24"/>
                <w:highlight w:val="none"/>
                <w:vertAlign w:val="baseline"/>
                <w:lang w:val="en-US" w:eastAsia="zh-CN"/>
              </w:rPr>
              <w:t>序号</w:t>
            </w:r>
          </w:p>
        </w:tc>
        <w:tc>
          <w:tcPr>
            <w:tcW w:w="1202" w:type="dxa"/>
            <w:noWrap w:val="0"/>
            <w:vAlign w:val="center"/>
          </w:tcPr>
          <w:p>
            <w:pPr>
              <w:spacing w:line="240" w:lineRule="auto"/>
              <w:jc w:val="center"/>
              <w:rPr>
                <w:rFonts w:hint="default" w:ascii="宋体" w:hAnsi="宋体" w:eastAsia="宋体" w:cs="宋体"/>
                <w:b/>
                <w:bCs/>
                <w:sz w:val="24"/>
                <w:szCs w:val="24"/>
                <w:highlight w:val="none"/>
                <w:vertAlign w:val="baseline"/>
                <w:lang w:val="en-US" w:eastAsia="zh-CN"/>
              </w:rPr>
            </w:pPr>
            <w:r>
              <w:rPr>
                <w:rFonts w:hint="eastAsia"/>
                <w:b/>
                <w:bCs/>
                <w:color w:val="auto"/>
                <w:sz w:val="24"/>
                <w:szCs w:val="24"/>
                <w:highlight w:val="none"/>
                <w:lang w:val="en-US" w:eastAsia="zh-CN"/>
              </w:rPr>
              <w:t>设备</w:t>
            </w:r>
            <w:r>
              <w:rPr>
                <w:rFonts w:hint="eastAsia"/>
                <w:b/>
                <w:bCs/>
                <w:color w:val="auto"/>
                <w:sz w:val="24"/>
                <w:szCs w:val="24"/>
                <w:highlight w:val="none"/>
              </w:rPr>
              <w:t>配套</w:t>
            </w:r>
            <w:r>
              <w:rPr>
                <w:rFonts w:hint="eastAsia"/>
                <w:b/>
                <w:bCs/>
                <w:color w:val="auto"/>
                <w:sz w:val="24"/>
                <w:szCs w:val="24"/>
                <w:highlight w:val="none"/>
                <w:lang w:val="en-US" w:eastAsia="zh-CN"/>
              </w:rPr>
              <w:t>耗材</w:t>
            </w:r>
            <w:r>
              <w:rPr>
                <w:rFonts w:hint="eastAsia" w:ascii="宋体" w:hAnsi="宋体" w:cs="宋体"/>
                <w:b/>
                <w:bCs/>
                <w:sz w:val="24"/>
                <w:szCs w:val="24"/>
                <w:highlight w:val="none"/>
                <w:vertAlign w:val="baseline"/>
                <w:lang w:val="en-US" w:eastAsia="zh-CN"/>
              </w:rPr>
              <w:t>（耗材名称）</w:t>
            </w:r>
          </w:p>
        </w:tc>
        <w:tc>
          <w:tcPr>
            <w:tcW w:w="793" w:type="dxa"/>
            <w:noWrap w:val="0"/>
            <w:vAlign w:val="center"/>
          </w:tcPr>
          <w:p>
            <w:pPr>
              <w:jc w:val="center"/>
              <w:rPr>
                <w:rFonts w:hint="default" w:ascii="宋体" w:hAnsi="宋体" w:eastAsia="宋体" w:cs="宋体"/>
                <w:b/>
                <w:bCs/>
                <w:sz w:val="24"/>
                <w:szCs w:val="24"/>
                <w:highlight w:val="none"/>
                <w:vertAlign w:val="baseline"/>
                <w:lang w:val="en-US" w:eastAsia="zh-CN"/>
              </w:rPr>
            </w:pPr>
            <w:r>
              <w:rPr>
                <w:rFonts w:hint="eastAsia" w:ascii="仿宋" w:hAnsi="仿宋" w:eastAsia="仿宋" w:cs="仿宋"/>
                <w:b/>
                <w:bCs/>
                <w:color w:val="000000"/>
                <w:sz w:val="24"/>
                <w:highlight w:val="none"/>
                <w:lang w:val="en-US" w:eastAsia="zh-CN"/>
              </w:rPr>
              <w:t>耗材注册证名称</w:t>
            </w:r>
          </w:p>
        </w:tc>
        <w:tc>
          <w:tcPr>
            <w:tcW w:w="765" w:type="dxa"/>
            <w:noWrap w:val="0"/>
            <w:vAlign w:val="center"/>
          </w:tcPr>
          <w:p>
            <w:pPr>
              <w:jc w:val="center"/>
              <w:rPr>
                <w:rFonts w:hint="eastAsia" w:ascii="宋体" w:hAnsi="宋体" w:cs="宋体"/>
                <w:b/>
                <w:bCs/>
                <w:sz w:val="24"/>
                <w:szCs w:val="24"/>
                <w:highlight w:val="none"/>
                <w:vertAlign w:val="baseline"/>
                <w:lang w:val="en-US" w:eastAsia="zh-CN"/>
              </w:rPr>
            </w:pPr>
            <w:r>
              <w:rPr>
                <w:rFonts w:hint="eastAsia" w:ascii="仿宋" w:hAnsi="仿宋" w:eastAsia="仿宋" w:cs="仿宋"/>
                <w:b/>
                <w:bCs/>
                <w:color w:val="000000"/>
                <w:sz w:val="24"/>
                <w:highlight w:val="none"/>
                <w:lang w:val="en-US" w:eastAsia="zh-CN"/>
              </w:rPr>
              <w:t>生产厂家</w:t>
            </w:r>
          </w:p>
        </w:tc>
        <w:tc>
          <w:tcPr>
            <w:tcW w:w="780" w:type="dxa"/>
            <w:noWrap w:val="0"/>
            <w:vAlign w:val="center"/>
          </w:tcPr>
          <w:p>
            <w:pPr>
              <w:jc w:val="center"/>
              <w:rPr>
                <w:rFonts w:hint="eastAsia" w:ascii="宋体" w:hAnsi="宋体" w:cs="宋体"/>
                <w:b/>
                <w:bCs/>
                <w:sz w:val="24"/>
                <w:szCs w:val="24"/>
                <w:highlight w:val="none"/>
                <w:vertAlign w:val="baseline"/>
                <w:lang w:val="en-US" w:eastAsia="zh-CN"/>
              </w:rPr>
            </w:pPr>
            <w:r>
              <w:rPr>
                <w:rFonts w:hint="eastAsia" w:ascii="仿宋" w:hAnsi="仿宋" w:eastAsia="仿宋" w:cs="仿宋"/>
                <w:b/>
                <w:bCs/>
                <w:color w:val="000000"/>
                <w:sz w:val="24"/>
                <w:highlight w:val="none"/>
                <w:lang w:val="en-US" w:eastAsia="zh-CN"/>
              </w:rPr>
              <w:t>规格型号（如有）</w:t>
            </w:r>
          </w:p>
        </w:tc>
        <w:tc>
          <w:tcPr>
            <w:tcW w:w="705" w:type="dxa"/>
            <w:noWrap w:val="0"/>
            <w:vAlign w:val="center"/>
          </w:tcPr>
          <w:p>
            <w:pPr>
              <w:jc w:val="center"/>
              <w:rPr>
                <w:rFonts w:hint="eastAsia" w:ascii="宋体" w:hAnsi="宋体" w:cs="宋体"/>
                <w:b/>
                <w:bCs/>
                <w:sz w:val="24"/>
                <w:szCs w:val="24"/>
                <w:highlight w:val="none"/>
                <w:vertAlign w:val="baseline"/>
                <w:lang w:val="en-US" w:eastAsia="zh-CN"/>
              </w:rPr>
            </w:pPr>
            <w:r>
              <w:rPr>
                <w:rFonts w:hint="eastAsia" w:ascii="仿宋" w:hAnsi="仿宋" w:eastAsia="仿宋" w:cs="仿宋"/>
                <w:b/>
                <w:bCs/>
                <w:color w:val="000000"/>
                <w:sz w:val="24"/>
                <w:highlight w:val="none"/>
              </w:rPr>
              <w:t>单价</w:t>
            </w:r>
            <w:r>
              <w:rPr>
                <w:rFonts w:hint="eastAsia" w:ascii="仿宋" w:hAnsi="仿宋" w:eastAsia="仿宋" w:cs="仿宋"/>
                <w:b/>
                <w:bCs/>
                <w:color w:val="000000"/>
                <w:sz w:val="24"/>
                <w:highlight w:val="none"/>
                <w:lang w:eastAsia="zh-CN"/>
              </w:rPr>
              <w:t>（</w:t>
            </w:r>
            <w:r>
              <w:rPr>
                <w:rFonts w:hint="eastAsia" w:ascii="仿宋" w:hAnsi="仿宋" w:eastAsia="仿宋" w:cs="仿宋"/>
                <w:b/>
                <w:bCs/>
                <w:color w:val="000000"/>
                <w:sz w:val="24"/>
                <w:highlight w:val="none"/>
                <w:lang w:val="en-US" w:eastAsia="zh-CN"/>
              </w:rPr>
              <w:t>元/套</w:t>
            </w:r>
            <w:r>
              <w:rPr>
                <w:rFonts w:hint="eastAsia" w:ascii="仿宋" w:hAnsi="仿宋" w:eastAsia="仿宋" w:cs="仿宋"/>
                <w:b/>
                <w:bCs/>
                <w:color w:val="000000"/>
                <w:sz w:val="24"/>
                <w:highlight w:val="none"/>
                <w:lang w:eastAsia="zh-CN"/>
              </w:rPr>
              <w:t>）</w:t>
            </w:r>
          </w:p>
        </w:tc>
        <w:tc>
          <w:tcPr>
            <w:tcW w:w="840" w:type="dxa"/>
            <w:noWrap w:val="0"/>
            <w:vAlign w:val="center"/>
          </w:tcPr>
          <w:p>
            <w:pPr>
              <w:spacing w:line="240" w:lineRule="auto"/>
              <w:jc w:val="center"/>
              <w:rPr>
                <w:rFonts w:hint="eastAsia" w:ascii="宋体" w:hAnsi="宋体" w:cs="宋体"/>
                <w:b/>
                <w:bCs/>
                <w:sz w:val="24"/>
                <w:szCs w:val="24"/>
                <w:highlight w:val="none"/>
                <w:vertAlign w:val="baseline"/>
                <w:lang w:val="en-US" w:eastAsia="zh-CN"/>
              </w:rPr>
            </w:pPr>
            <w:r>
              <w:rPr>
                <w:rFonts w:hint="eastAsia" w:ascii="仿宋" w:hAnsi="仿宋" w:eastAsia="仿宋" w:cs="仿宋"/>
                <w:b/>
                <w:bCs/>
                <w:color w:val="000000"/>
                <w:sz w:val="24"/>
                <w:highlight w:val="none"/>
                <w:lang w:val="en-US" w:eastAsia="zh-CN"/>
              </w:rPr>
              <w:t>平均单价</w:t>
            </w:r>
            <w:r>
              <w:rPr>
                <w:rFonts w:hint="eastAsia" w:ascii="仿宋" w:hAnsi="仿宋" w:eastAsia="仿宋" w:cs="仿宋"/>
                <w:b/>
                <w:bCs/>
                <w:color w:val="000000"/>
                <w:sz w:val="24"/>
                <w:highlight w:val="none"/>
                <w:lang w:eastAsia="zh-CN"/>
              </w:rPr>
              <w:t>（</w:t>
            </w:r>
            <w:r>
              <w:rPr>
                <w:rFonts w:hint="eastAsia" w:ascii="仿宋" w:hAnsi="仿宋" w:eastAsia="仿宋" w:cs="仿宋"/>
                <w:b/>
                <w:bCs/>
                <w:color w:val="000000"/>
                <w:sz w:val="24"/>
                <w:highlight w:val="none"/>
                <w:lang w:val="en-US" w:eastAsia="zh-CN"/>
              </w:rPr>
              <w:t>元/套</w:t>
            </w:r>
            <w:r>
              <w:rPr>
                <w:rFonts w:hint="eastAsia" w:ascii="仿宋" w:hAnsi="仿宋" w:eastAsia="仿宋" w:cs="仿宋"/>
                <w:b/>
                <w:bCs/>
                <w:color w:val="000000"/>
                <w:sz w:val="24"/>
                <w:highlight w:val="none"/>
                <w:lang w:eastAsia="zh-CN"/>
              </w:rPr>
              <w:t>）</w:t>
            </w:r>
          </w:p>
        </w:tc>
        <w:tc>
          <w:tcPr>
            <w:tcW w:w="945" w:type="dxa"/>
            <w:noWrap w:val="0"/>
            <w:vAlign w:val="center"/>
          </w:tcPr>
          <w:p>
            <w:pPr>
              <w:jc w:val="center"/>
              <w:rPr>
                <w:rFonts w:hint="default" w:ascii="宋体" w:hAnsi="宋体" w:cs="宋体"/>
                <w:b/>
                <w:bCs/>
                <w:sz w:val="24"/>
                <w:szCs w:val="24"/>
                <w:highlight w:val="none"/>
                <w:vertAlign w:val="baseline"/>
                <w:lang w:val="en-US" w:eastAsia="zh-CN"/>
              </w:rPr>
            </w:pPr>
            <w:r>
              <w:rPr>
                <w:rFonts w:hint="eastAsia" w:ascii="仿宋" w:hAnsi="仿宋" w:eastAsia="仿宋" w:cs="仿宋"/>
                <w:b/>
                <w:bCs/>
                <w:color w:val="000000"/>
                <w:sz w:val="24"/>
                <w:highlight w:val="none"/>
              </w:rPr>
              <w:t>预估年度用量</w:t>
            </w:r>
            <w:r>
              <w:rPr>
                <w:rFonts w:hint="eastAsia" w:ascii="仿宋" w:hAnsi="仿宋" w:eastAsia="仿宋" w:cs="仿宋"/>
                <w:b/>
                <w:bCs/>
                <w:color w:val="000000"/>
                <w:sz w:val="24"/>
                <w:highlight w:val="none"/>
                <w:lang w:eastAsia="zh-CN"/>
              </w:rPr>
              <w:t>（</w:t>
            </w:r>
            <w:r>
              <w:rPr>
                <w:rFonts w:hint="eastAsia" w:ascii="仿宋" w:hAnsi="仿宋" w:eastAsia="仿宋" w:cs="仿宋"/>
                <w:b/>
                <w:bCs/>
                <w:color w:val="000000"/>
                <w:sz w:val="24"/>
                <w:highlight w:val="none"/>
                <w:lang w:val="en-US" w:eastAsia="zh-CN"/>
              </w:rPr>
              <w:t>套</w:t>
            </w:r>
            <w:r>
              <w:rPr>
                <w:rFonts w:hint="eastAsia" w:ascii="仿宋" w:hAnsi="仿宋" w:eastAsia="仿宋" w:cs="仿宋"/>
                <w:b/>
                <w:bCs/>
                <w:color w:val="000000"/>
                <w:sz w:val="24"/>
                <w:highlight w:val="none"/>
                <w:lang w:eastAsia="zh-CN"/>
              </w:rPr>
              <w:t>）</w:t>
            </w:r>
          </w:p>
        </w:tc>
        <w:tc>
          <w:tcPr>
            <w:tcW w:w="523" w:type="dxa"/>
            <w:noWrap w:val="0"/>
            <w:vAlign w:val="center"/>
          </w:tcPr>
          <w:p>
            <w:pPr>
              <w:jc w:val="center"/>
              <w:rPr>
                <w:rFonts w:hint="default" w:ascii="宋体" w:hAnsi="宋体" w:cs="宋体"/>
                <w:b/>
                <w:bCs/>
                <w:sz w:val="24"/>
                <w:szCs w:val="24"/>
                <w:highlight w:val="none"/>
                <w:vertAlign w:val="baseline"/>
                <w:lang w:val="en-US" w:eastAsia="zh-CN"/>
              </w:rPr>
            </w:pPr>
            <w:r>
              <w:rPr>
                <w:rFonts w:hint="eastAsia" w:ascii="仿宋" w:hAnsi="仿宋" w:eastAsia="仿宋" w:cs="仿宋"/>
                <w:b/>
                <w:bCs/>
                <w:color w:val="000000"/>
                <w:sz w:val="24"/>
              </w:rPr>
              <w:t>总价</w:t>
            </w:r>
            <w:r>
              <w:rPr>
                <w:rFonts w:hint="eastAsia" w:ascii="仿宋" w:hAnsi="仿宋" w:eastAsia="仿宋" w:cs="仿宋"/>
                <w:b/>
                <w:bCs/>
                <w:color w:val="000000"/>
                <w:sz w:val="24"/>
                <w:lang w:eastAsia="zh-CN"/>
              </w:rPr>
              <w:t>（</w:t>
            </w:r>
            <w:r>
              <w:rPr>
                <w:rFonts w:hint="eastAsia" w:ascii="仿宋" w:hAnsi="仿宋" w:eastAsia="仿宋" w:cs="仿宋"/>
                <w:b/>
                <w:bCs/>
                <w:color w:val="000000"/>
                <w:sz w:val="24"/>
                <w:lang w:val="en-US" w:eastAsia="zh-CN"/>
              </w:rPr>
              <w:t>元</w:t>
            </w:r>
            <w:r>
              <w:rPr>
                <w:rFonts w:hint="eastAsia" w:ascii="仿宋" w:hAnsi="仿宋" w:eastAsia="仿宋" w:cs="仿宋"/>
                <w:b/>
                <w:bCs/>
                <w:color w:val="000000"/>
                <w:sz w:val="24"/>
                <w:lang w:eastAsia="zh-CN"/>
              </w:rPr>
              <w:t>）</w:t>
            </w:r>
          </w:p>
        </w:tc>
        <w:tc>
          <w:tcPr>
            <w:tcW w:w="1382" w:type="dxa"/>
            <w:noWrap w:val="0"/>
            <w:vAlign w:val="center"/>
          </w:tcPr>
          <w:p>
            <w:pPr>
              <w:spacing w:line="240" w:lineRule="auto"/>
              <w:jc w:val="center"/>
              <w:rPr>
                <w:rFonts w:hint="default" w:ascii="宋体" w:hAnsi="宋体" w:eastAsia="宋体" w:cs="宋体"/>
                <w:b/>
                <w:bCs/>
                <w:kern w:val="2"/>
                <w:sz w:val="24"/>
                <w:szCs w:val="24"/>
                <w:highlight w:val="none"/>
                <w:vertAlign w:val="baseline"/>
                <w:lang w:val="en-US" w:eastAsia="zh-CN" w:bidi="ar-SA"/>
              </w:rPr>
            </w:pPr>
            <w:r>
              <w:rPr>
                <w:rFonts w:hint="eastAsia" w:ascii="仿宋" w:hAnsi="仿宋" w:eastAsia="仿宋" w:cs="仿宋"/>
                <w:b/>
                <w:bCs/>
                <w:color w:val="000000"/>
                <w:sz w:val="24"/>
                <w:lang w:val="en-US" w:eastAsia="zh-CN"/>
              </w:rPr>
              <w:t>四川省药械集中采购及医药价格监管平台耗材商品代码/流水号</w:t>
            </w:r>
            <w:r>
              <w:rPr>
                <w:rFonts w:hint="eastAsia" w:ascii="仿宋" w:hAnsi="仿宋" w:eastAsia="仿宋" w:cs="仿宋"/>
                <w:b/>
                <w:bCs/>
                <w:color w:val="FF0000"/>
                <w:sz w:val="24"/>
                <w:lang w:val="en-US" w:eastAsia="zh-CN"/>
              </w:rPr>
              <w:t>(如有，同时提供平台挂网截图)</w:t>
            </w:r>
          </w:p>
        </w:tc>
        <w:tc>
          <w:tcPr>
            <w:tcW w:w="431" w:type="dxa"/>
            <w:noWrap w:val="0"/>
            <w:vAlign w:val="center"/>
          </w:tcPr>
          <w:p>
            <w:pPr>
              <w:spacing w:line="240" w:lineRule="auto"/>
              <w:jc w:val="center"/>
              <w:rPr>
                <w:rFonts w:hint="eastAsia" w:ascii="宋体" w:hAnsi="宋体" w:eastAsia="宋体" w:cs="宋体"/>
                <w:b/>
                <w:bCs/>
                <w:kern w:val="2"/>
                <w:sz w:val="24"/>
                <w:szCs w:val="24"/>
                <w:highlight w:val="none"/>
                <w:vertAlign w:val="baseline"/>
                <w:lang w:val="en-US" w:eastAsia="zh-CN" w:bidi="ar-SA"/>
              </w:rPr>
            </w:pPr>
            <w:r>
              <w:rPr>
                <w:rFonts w:hint="eastAsia" w:ascii="宋体" w:hAnsi="宋体" w:cs="宋体"/>
                <w:b/>
                <w:bCs/>
                <w:sz w:val="24"/>
                <w:szCs w:val="24"/>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0" w:type="dxa"/>
            <w:noWrap w:val="0"/>
            <w:vAlign w:val="center"/>
          </w:tcPr>
          <w:p>
            <w:pPr>
              <w:spacing w:line="240" w:lineRule="auto"/>
              <w:jc w:val="center"/>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w:t>
            </w:r>
          </w:p>
        </w:tc>
        <w:tc>
          <w:tcPr>
            <w:tcW w:w="1202" w:type="dxa"/>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vertAlign w:val="baseline"/>
                <w:lang w:val="en-US" w:eastAsia="zh-CN"/>
              </w:rPr>
            </w:pPr>
            <w:r>
              <w:rPr>
                <w:rFonts w:hint="eastAsia"/>
                <w:spacing w:val="-4"/>
                <w:lang w:val="en-US" w:eastAsia="zh-CN"/>
              </w:rPr>
              <w:t>一</w:t>
            </w:r>
            <w:r>
              <w:rPr>
                <w:spacing w:val="-4"/>
              </w:rPr>
              <w:t>次性使用电子输尿管肾盂内窥镜导管</w:t>
            </w:r>
          </w:p>
        </w:tc>
        <w:tc>
          <w:tcPr>
            <w:tcW w:w="793" w:type="dxa"/>
            <w:noWrap w:val="0"/>
            <w:vAlign w:val="center"/>
          </w:tcPr>
          <w:p>
            <w:pPr>
              <w:spacing w:line="240" w:lineRule="auto"/>
              <w:jc w:val="center"/>
              <w:rPr>
                <w:rFonts w:hint="default" w:ascii="宋体" w:hAnsi="宋体" w:eastAsia="宋体" w:cs="宋体"/>
                <w:sz w:val="24"/>
                <w:szCs w:val="24"/>
                <w:highlight w:val="none"/>
                <w:vertAlign w:val="baseline"/>
                <w:lang w:val="en-US" w:eastAsia="zh-CN"/>
              </w:rPr>
            </w:pPr>
          </w:p>
        </w:tc>
        <w:tc>
          <w:tcPr>
            <w:tcW w:w="765" w:type="dxa"/>
            <w:noWrap w:val="0"/>
            <w:vAlign w:val="center"/>
          </w:tcPr>
          <w:p>
            <w:pPr>
              <w:spacing w:line="240" w:lineRule="auto"/>
              <w:jc w:val="center"/>
              <w:rPr>
                <w:rFonts w:hint="eastAsia" w:ascii="宋体" w:hAnsi="宋体" w:cs="宋体"/>
                <w:sz w:val="24"/>
                <w:szCs w:val="24"/>
                <w:highlight w:val="none"/>
                <w:vertAlign w:val="baseline"/>
                <w:lang w:val="en-US" w:eastAsia="zh-CN"/>
              </w:rPr>
            </w:pPr>
          </w:p>
        </w:tc>
        <w:tc>
          <w:tcPr>
            <w:tcW w:w="780" w:type="dxa"/>
            <w:noWrap w:val="0"/>
            <w:vAlign w:val="center"/>
          </w:tcPr>
          <w:p>
            <w:pPr>
              <w:spacing w:line="240" w:lineRule="auto"/>
              <w:jc w:val="center"/>
              <w:rPr>
                <w:rFonts w:hint="eastAsia" w:ascii="宋体" w:hAnsi="宋体" w:cs="宋体"/>
                <w:sz w:val="24"/>
                <w:szCs w:val="24"/>
                <w:highlight w:val="none"/>
                <w:vertAlign w:val="baseline"/>
                <w:lang w:val="en-US" w:eastAsia="zh-CN"/>
              </w:rPr>
            </w:pPr>
          </w:p>
        </w:tc>
        <w:tc>
          <w:tcPr>
            <w:tcW w:w="705" w:type="dxa"/>
            <w:noWrap w:val="0"/>
            <w:vAlign w:val="center"/>
          </w:tcPr>
          <w:p>
            <w:pPr>
              <w:spacing w:line="240" w:lineRule="auto"/>
              <w:jc w:val="center"/>
              <w:rPr>
                <w:rFonts w:hint="eastAsia" w:ascii="宋体" w:hAnsi="宋体" w:cs="宋体"/>
                <w:sz w:val="24"/>
                <w:szCs w:val="24"/>
                <w:highlight w:val="none"/>
                <w:vertAlign w:val="baseline"/>
                <w:lang w:val="en-US" w:eastAsia="zh-CN"/>
              </w:rPr>
            </w:pPr>
          </w:p>
        </w:tc>
        <w:tc>
          <w:tcPr>
            <w:tcW w:w="840" w:type="dxa"/>
            <w:noWrap w:val="0"/>
            <w:vAlign w:val="center"/>
          </w:tcPr>
          <w:p>
            <w:pPr>
              <w:spacing w:line="240" w:lineRule="auto"/>
              <w:jc w:val="center"/>
              <w:rPr>
                <w:rFonts w:hint="eastAsia" w:ascii="宋体" w:hAnsi="宋体" w:cs="宋体"/>
                <w:sz w:val="24"/>
                <w:szCs w:val="24"/>
                <w:highlight w:val="none"/>
                <w:vertAlign w:val="baseline"/>
                <w:lang w:val="en-US" w:eastAsia="zh-CN"/>
              </w:rPr>
            </w:pPr>
          </w:p>
        </w:tc>
        <w:tc>
          <w:tcPr>
            <w:tcW w:w="945" w:type="dxa"/>
            <w:noWrap w:val="0"/>
            <w:vAlign w:val="center"/>
          </w:tcPr>
          <w:p>
            <w:pPr>
              <w:spacing w:line="240" w:lineRule="auto"/>
              <w:jc w:val="center"/>
              <w:rPr>
                <w:rFonts w:hint="default"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10</w:t>
            </w:r>
          </w:p>
        </w:tc>
        <w:tc>
          <w:tcPr>
            <w:tcW w:w="523" w:type="dxa"/>
            <w:noWrap w:val="0"/>
            <w:vAlign w:val="center"/>
          </w:tcPr>
          <w:p>
            <w:pPr>
              <w:spacing w:line="240" w:lineRule="auto"/>
              <w:jc w:val="center"/>
              <w:rPr>
                <w:rFonts w:hint="default" w:ascii="宋体" w:hAnsi="宋体" w:eastAsia="宋体" w:cs="宋体"/>
                <w:b w:val="0"/>
                <w:bCs w:val="0"/>
                <w:sz w:val="24"/>
                <w:szCs w:val="24"/>
                <w:highlight w:val="none"/>
                <w:vertAlign w:val="baseline"/>
                <w:lang w:val="en-US" w:eastAsia="zh-CN"/>
              </w:rPr>
            </w:pPr>
          </w:p>
        </w:tc>
        <w:tc>
          <w:tcPr>
            <w:tcW w:w="1382" w:type="dxa"/>
            <w:noWrap w:val="0"/>
            <w:vAlign w:val="center"/>
          </w:tcPr>
          <w:p>
            <w:pPr>
              <w:spacing w:line="240" w:lineRule="auto"/>
              <w:jc w:val="center"/>
              <w:rPr>
                <w:rFonts w:hint="default" w:ascii="宋体" w:hAnsi="宋体" w:eastAsia="宋体" w:cs="宋体"/>
                <w:kern w:val="2"/>
                <w:sz w:val="24"/>
                <w:szCs w:val="24"/>
                <w:highlight w:val="none"/>
                <w:vertAlign w:val="baseline"/>
                <w:lang w:val="en-US" w:eastAsia="zh-CN" w:bidi="ar-SA"/>
              </w:rPr>
            </w:pPr>
          </w:p>
        </w:tc>
        <w:tc>
          <w:tcPr>
            <w:tcW w:w="431" w:type="dxa"/>
            <w:noWrap w:val="0"/>
            <w:vAlign w:val="center"/>
          </w:tcPr>
          <w:p>
            <w:pPr>
              <w:keepNext w:val="0"/>
              <w:keepLines w:val="0"/>
              <w:widowControl/>
              <w:suppressLineNumbers w:val="0"/>
              <w:jc w:val="center"/>
              <w:textAlignment w:val="center"/>
              <w:rPr>
                <w:rFonts w:hint="eastAsia" w:ascii="宋体" w:hAnsi="宋体" w:eastAsia="宋体" w:cs="宋体"/>
                <w:kern w:val="2"/>
                <w:sz w:val="24"/>
                <w:szCs w:val="24"/>
                <w:highlight w:val="none"/>
                <w:vertAlign w:val="baseline"/>
                <w:lang w:val="en-US" w:eastAsia="zh-CN" w:bidi="ar-SA"/>
              </w:rPr>
            </w:pPr>
          </w:p>
        </w:tc>
      </w:tr>
    </w:tbl>
    <w:p>
      <w:pPr>
        <w:numPr>
          <w:ilvl w:val="0"/>
          <w:numId w:val="0"/>
        </w:numPr>
        <w:spacing w:line="240" w:lineRule="auto"/>
        <w:rPr>
          <w:rFonts w:hint="eastAsia" w:eastAsia="宋体" w:cs="宋体"/>
          <w:sz w:val="32"/>
          <w:lang w:val="en-US" w:eastAsia="zh-CN"/>
        </w:rPr>
      </w:pPr>
      <w:r>
        <w:rPr>
          <w:rFonts w:hint="eastAsia" w:eastAsia="宋体" w:cs="宋体"/>
          <w:sz w:val="32"/>
          <w:lang w:val="en-US" w:eastAsia="zh-CN"/>
        </w:rPr>
        <w:t>合计总价：XXXX元 大写：XXXX元整</w:t>
      </w:r>
    </w:p>
    <w:p>
      <w:pPr>
        <w:pStyle w:val="2"/>
        <w:ind w:left="0" w:leftChars="0" w:firstLine="0" w:firstLineChars="0"/>
        <w:rPr>
          <w:rFonts w:hint="eastAsia" w:ascii="宋体" w:hAnsi="宋体" w:cs="宋体"/>
          <w:color w:val="000000"/>
          <w:kern w:val="0"/>
          <w:lang w:val="en-US" w:eastAsia="zh-CN"/>
        </w:rPr>
      </w:pPr>
    </w:p>
    <w:p>
      <w:pPr>
        <w:keepNext w:val="0"/>
        <w:keepLines w:val="0"/>
        <w:pageBreakBefore w:val="0"/>
        <w:widowControl w:val="0"/>
        <w:tabs>
          <w:tab w:val="left" w:pos="6946"/>
        </w:tabs>
        <w:kinsoku/>
        <w:wordWrap/>
        <w:overflowPunct/>
        <w:topLinePunct w:val="0"/>
        <w:autoSpaceDE/>
        <w:autoSpaceDN/>
        <w:bidi w:val="0"/>
        <w:adjustRightInd/>
        <w:snapToGrid/>
        <w:spacing w:line="240" w:lineRule="atLeast"/>
        <w:jc w:val="left"/>
        <w:textAlignment w:val="auto"/>
        <w:rPr>
          <w:rFonts w:hint="eastAsia" w:ascii="仿宋_GB2312" w:hAnsi="黑体" w:eastAsia="仿宋_GB2312" w:cs="仿宋_GB2312"/>
          <w:b/>
          <w:bCs/>
          <w:sz w:val="21"/>
          <w:szCs w:val="21"/>
          <w:highlight w:val="none"/>
          <w:vertAlign w:val="baseline"/>
          <w:lang w:val="en-US" w:eastAsia="zh-CN"/>
        </w:rPr>
      </w:pPr>
      <w:r>
        <w:rPr>
          <w:rFonts w:hint="eastAsia" w:ascii="仿宋_GB2312" w:hAnsi="黑体" w:eastAsia="仿宋_GB2312" w:cs="仿宋_GB2312"/>
          <w:b/>
          <w:bCs/>
          <w:sz w:val="21"/>
          <w:szCs w:val="21"/>
          <w:highlight w:val="none"/>
          <w:vertAlign w:val="baseline"/>
          <w:lang w:val="en-US" w:eastAsia="zh-CN"/>
        </w:rPr>
        <w:t>备注：本招标文件中“★”要求为实质性要求。投标人在投标文件中进行实质性响应，否则作无效投标处理。</w:t>
      </w:r>
    </w:p>
    <w:p>
      <w:pPr>
        <w:keepNext w:val="0"/>
        <w:keepLines w:val="0"/>
        <w:pageBreakBefore w:val="0"/>
        <w:widowControl w:val="0"/>
        <w:tabs>
          <w:tab w:val="left" w:pos="6946"/>
        </w:tabs>
        <w:kinsoku/>
        <w:wordWrap/>
        <w:overflowPunct/>
        <w:topLinePunct w:val="0"/>
        <w:autoSpaceDE/>
        <w:autoSpaceDN/>
        <w:bidi w:val="0"/>
        <w:adjustRightInd/>
        <w:snapToGrid/>
        <w:spacing w:line="240" w:lineRule="atLeast"/>
        <w:jc w:val="left"/>
        <w:textAlignment w:val="auto"/>
        <w:rPr>
          <w:rFonts w:hint="eastAsia" w:ascii="仿宋_GB2312" w:hAnsi="黑体" w:eastAsia="仿宋_GB2312" w:cs="仿宋_GB2312"/>
          <w:sz w:val="21"/>
          <w:szCs w:val="21"/>
          <w:highlight w:val="none"/>
          <w:vertAlign w:val="baseline"/>
          <w:lang w:val="en-US" w:eastAsia="zh-CN"/>
        </w:rPr>
      </w:pPr>
    </w:p>
    <w:p>
      <w:pPr>
        <w:rPr>
          <w:rFonts w:hint="eastAsia" w:ascii="宋体" w:hAnsi="宋体" w:eastAsia="宋体" w:cs="宋体"/>
          <w:b/>
          <w:bCs w:val="0"/>
          <w:i w:val="0"/>
          <w:caps w:val="0"/>
          <w:color w:val="000000"/>
          <w:spacing w:val="0"/>
          <w:sz w:val="24"/>
          <w:szCs w:val="24"/>
          <w:highlight w:val="none"/>
          <w:shd w:val="clear" w:fill="FFFFFF"/>
        </w:rPr>
      </w:pPr>
      <w:r>
        <w:rPr>
          <w:rFonts w:hint="eastAsia" w:ascii="宋体" w:hAnsi="宋体" w:eastAsia="宋体" w:cs="宋体"/>
          <w:b/>
          <w:bCs w:val="0"/>
          <w:i w:val="0"/>
          <w:caps w:val="0"/>
          <w:color w:val="000000"/>
          <w:spacing w:val="0"/>
          <w:sz w:val="24"/>
          <w:szCs w:val="24"/>
          <w:highlight w:val="none"/>
          <w:shd w:val="clear" w:fill="FFFFFF"/>
          <w:lang w:val="en-US" w:eastAsia="zh-CN"/>
        </w:rPr>
        <w:t>附件2：</w:t>
      </w:r>
    </w:p>
    <w:p>
      <w:pPr>
        <w:jc w:val="center"/>
        <w:rPr>
          <w:rFonts w:hint="eastAsia" w:ascii="方正小标宋简体" w:hAnsi="宋体" w:eastAsia="方正小标宋简体" w:cs="宋体"/>
          <w:bCs/>
          <w:kern w:val="0"/>
          <w:sz w:val="36"/>
          <w:szCs w:val="36"/>
          <w:shd w:val="clear" w:color="auto" w:fill="FFFFFF"/>
          <w:lang w:val="en-US" w:eastAsia="zh-CN"/>
        </w:rPr>
      </w:pPr>
      <w:r>
        <w:rPr>
          <w:rFonts w:hint="eastAsia" w:ascii="方正小标宋简体" w:hAnsi="宋体" w:eastAsia="方正小标宋简体" w:cs="宋体"/>
          <w:bCs/>
          <w:kern w:val="0"/>
          <w:sz w:val="36"/>
          <w:szCs w:val="36"/>
          <w:shd w:val="clear" w:color="auto" w:fill="FFFFFF"/>
          <w:lang w:val="en-US" w:eastAsia="zh-CN"/>
        </w:rPr>
        <w:t>评审办法</w:t>
      </w:r>
    </w:p>
    <w:tbl>
      <w:tblPr>
        <w:tblStyle w:val="16"/>
        <w:tblW w:w="85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1383"/>
        <w:gridCol w:w="850"/>
        <w:gridCol w:w="4150"/>
        <w:gridCol w:w="1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noWrap w:val="0"/>
            <w:vAlign w:val="center"/>
          </w:tcPr>
          <w:p>
            <w:pPr>
              <w:wordWrap w:val="0"/>
              <w:overflowPunct w:val="0"/>
              <w:topLinePunct/>
              <w:adjustRightInd/>
              <w:snapToGrid/>
              <w:spacing w:line="440" w:lineRule="exact"/>
              <w:jc w:val="center"/>
              <w:textAlignment w:val="center"/>
              <w:rPr>
                <w:rFonts w:hint="eastAsia" w:ascii="黑体" w:hAnsi="黑体" w:eastAsia="黑体" w:cs="黑体"/>
                <w:kern w:val="0"/>
                <w:sz w:val="24"/>
                <w:szCs w:val="22"/>
              </w:rPr>
            </w:pPr>
            <w:r>
              <w:rPr>
                <w:rFonts w:hint="eastAsia" w:ascii="黑体" w:hAnsi="黑体" w:eastAsia="黑体" w:cs="黑体"/>
                <w:kern w:val="0"/>
                <w:sz w:val="24"/>
                <w:szCs w:val="22"/>
              </w:rPr>
              <w:t>序号</w:t>
            </w:r>
          </w:p>
        </w:tc>
        <w:tc>
          <w:tcPr>
            <w:tcW w:w="1383" w:type="dxa"/>
            <w:noWrap w:val="0"/>
            <w:vAlign w:val="center"/>
          </w:tcPr>
          <w:p>
            <w:pPr>
              <w:wordWrap w:val="0"/>
              <w:overflowPunct w:val="0"/>
              <w:topLinePunct/>
              <w:adjustRightInd/>
              <w:snapToGrid/>
              <w:spacing w:line="440" w:lineRule="exact"/>
              <w:jc w:val="center"/>
              <w:textAlignment w:val="center"/>
              <w:rPr>
                <w:rFonts w:hint="eastAsia" w:ascii="黑体" w:hAnsi="黑体" w:eastAsia="黑体" w:cs="黑体"/>
                <w:kern w:val="0"/>
                <w:sz w:val="24"/>
                <w:szCs w:val="22"/>
              </w:rPr>
            </w:pPr>
            <w:r>
              <w:rPr>
                <w:rFonts w:hint="eastAsia" w:ascii="黑体" w:hAnsi="黑体" w:eastAsia="黑体" w:cs="黑体"/>
                <w:kern w:val="0"/>
                <w:sz w:val="24"/>
                <w:szCs w:val="22"/>
              </w:rPr>
              <w:t>评分因素</w:t>
            </w:r>
          </w:p>
        </w:tc>
        <w:tc>
          <w:tcPr>
            <w:tcW w:w="850" w:type="dxa"/>
            <w:noWrap w:val="0"/>
            <w:vAlign w:val="center"/>
          </w:tcPr>
          <w:p>
            <w:pPr>
              <w:wordWrap w:val="0"/>
              <w:overflowPunct w:val="0"/>
              <w:topLinePunct/>
              <w:adjustRightInd/>
              <w:snapToGrid/>
              <w:spacing w:line="440" w:lineRule="exact"/>
              <w:jc w:val="center"/>
              <w:textAlignment w:val="center"/>
              <w:rPr>
                <w:rFonts w:hint="eastAsia" w:ascii="黑体" w:hAnsi="黑体" w:eastAsia="黑体" w:cs="黑体"/>
                <w:kern w:val="0"/>
                <w:sz w:val="24"/>
                <w:szCs w:val="22"/>
              </w:rPr>
            </w:pPr>
            <w:r>
              <w:rPr>
                <w:rFonts w:hint="eastAsia" w:ascii="黑体" w:hAnsi="黑体" w:eastAsia="黑体" w:cs="黑体"/>
                <w:kern w:val="0"/>
                <w:sz w:val="24"/>
                <w:szCs w:val="22"/>
              </w:rPr>
              <w:t>分值</w:t>
            </w:r>
          </w:p>
        </w:tc>
        <w:tc>
          <w:tcPr>
            <w:tcW w:w="4150" w:type="dxa"/>
            <w:noWrap w:val="0"/>
            <w:vAlign w:val="center"/>
          </w:tcPr>
          <w:p>
            <w:pPr>
              <w:wordWrap w:val="0"/>
              <w:overflowPunct w:val="0"/>
              <w:topLinePunct/>
              <w:adjustRightInd/>
              <w:snapToGrid/>
              <w:spacing w:line="440" w:lineRule="exact"/>
              <w:jc w:val="center"/>
              <w:textAlignment w:val="center"/>
              <w:rPr>
                <w:rFonts w:hint="eastAsia" w:ascii="黑体" w:hAnsi="黑体" w:eastAsia="黑体" w:cs="黑体"/>
                <w:kern w:val="0"/>
                <w:sz w:val="24"/>
                <w:szCs w:val="22"/>
              </w:rPr>
            </w:pPr>
            <w:r>
              <w:rPr>
                <w:rFonts w:hint="eastAsia" w:ascii="黑体" w:hAnsi="黑体" w:eastAsia="黑体" w:cs="黑体"/>
                <w:kern w:val="0"/>
                <w:sz w:val="24"/>
                <w:szCs w:val="22"/>
              </w:rPr>
              <w:t>评分标准</w:t>
            </w:r>
          </w:p>
        </w:tc>
        <w:tc>
          <w:tcPr>
            <w:tcW w:w="1322" w:type="dxa"/>
            <w:noWrap w:val="0"/>
            <w:vAlign w:val="center"/>
          </w:tcPr>
          <w:p>
            <w:pPr>
              <w:wordWrap w:val="0"/>
              <w:overflowPunct w:val="0"/>
              <w:topLinePunct/>
              <w:adjustRightInd/>
              <w:snapToGrid/>
              <w:spacing w:line="440" w:lineRule="exact"/>
              <w:jc w:val="center"/>
              <w:textAlignment w:val="center"/>
              <w:rPr>
                <w:rFonts w:hint="eastAsia" w:ascii="黑体" w:hAnsi="黑体" w:eastAsia="黑体" w:cs="黑体"/>
                <w:kern w:val="0"/>
                <w:sz w:val="24"/>
                <w:szCs w:val="22"/>
              </w:rPr>
            </w:pPr>
            <w:r>
              <w:rPr>
                <w:rFonts w:hint="eastAsia" w:ascii="黑体" w:hAnsi="黑体" w:eastAsia="黑体" w:cs="黑体"/>
                <w:kern w:val="0"/>
                <w:sz w:val="24"/>
                <w:szCs w:val="22"/>
              </w:rPr>
              <w:t>主/客观分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kern w:val="0"/>
                <w:sz w:val="24"/>
                <w:szCs w:val="22"/>
                <w:lang w:val="en-US" w:eastAsia="zh-CN"/>
              </w:rPr>
            </w:pPr>
            <w:r>
              <w:rPr>
                <w:rFonts w:hint="eastAsia" w:ascii="仿宋_GB2312" w:hAnsi="仿宋_GB2312" w:eastAsia="仿宋_GB2312" w:cs="仿宋_GB2312"/>
                <w:bCs/>
                <w:sz w:val="21"/>
                <w:szCs w:val="21"/>
                <w:lang w:val="en-US" w:eastAsia="zh-CN"/>
              </w:rPr>
              <w:t>报价</w:t>
            </w:r>
          </w:p>
        </w:tc>
        <w:tc>
          <w:tcPr>
            <w:tcW w:w="8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kern w:val="0"/>
                <w:sz w:val="24"/>
                <w:szCs w:val="22"/>
                <w:lang w:val="en-US" w:eastAsia="zh-CN"/>
              </w:rPr>
            </w:pPr>
            <w:r>
              <w:rPr>
                <w:rFonts w:hint="eastAsia" w:ascii="仿宋_GB2312" w:hAnsi="仿宋_GB2312" w:eastAsia="仿宋_GB2312" w:cs="仿宋_GB2312"/>
                <w:bCs/>
                <w:sz w:val="21"/>
                <w:szCs w:val="21"/>
                <w:lang w:val="en-US" w:eastAsia="zh-CN"/>
              </w:rPr>
              <w:t>30</w:t>
            </w:r>
          </w:p>
        </w:tc>
        <w:tc>
          <w:tcPr>
            <w:tcW w:w="41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宋体"/>
                <w:kern w:val="0"/>
                <w:sz w:val="24"/>
                <w:szCs w:val="22"/>
                <w:lang w:val="en-US" w:eastAsia="zh-CN"/>
              </w:rPr>
            </w:pPr>
            <w:r>
              <w:rPr>
                <w:rFonts w:hint="eastAsia" w:ascii="仿宋_GB2312" w:hAnsi="仿宋_GB2312" w:eastAsia="仿宋_GB2312" w:cs="仿宋_GB2312"/>
                <w:bCs/>
                <w:sz w:val="21"/>
                <w:szCs w:val="21"/>
              </w:rPr>
              <w:t>满足招标文件要求且以投标价最低的为评标基准价</w:t>
            </w:r>
            <w:r>
              <w:rPr>
                <w:rFonts w:hint="eastAsia" w:ascii="仿宋_GB2312" w:hAnsi="仿宋_GB2312" w:eastAsia="仿宋_GB2312" w:cs="仿宋_GB2312"/>
                <w:bCs/>
                <w:sz w:val="21"/>
                <w:szCs w:val="21"/>
                <w:lang w:eastAsia="zh-CN"/>
              </w:rPr>
              <w:t>，</w:t>
            </w:r>
            <w:r>
              <w:rPr>
                <w:rFonts w:hint="eastAsia" w:ascii="仿宋_GB2312" w:hAnsi="仿宋_GB2312" w:eastAsia="仿宋_GB2312" w:cs="仿宋_GB2312"/>
                <w:bCs/>
                <w:sz w:val="21"/>
                <w:szCs w:val="21"/>
              </w:rPr>
              <w:t>其价格分为</w:t>
            </w:r>
            <w:r>
              <w:rPr>
                <w:rFonts w:hint="eastAsia" w:ascii="仿宋_GB2312" w:hAnsi="仿宋_GB2312" w:eastAsia="仿宋_GB2312" w:cs="仿宋_GB2312"/>
                <w:bCs/>
                <w:sz w:val="21"/>
                <w:szCs w:val="21"/>
                <w:lang w:val="en-US" w:eastAsia="zh-CN"/>
              </w:rPr>
              <w:t>30</w:t>
            </w:r>
            <w:r>
              <w:rPr>
                <w:rFonts w:hint="eastAsia" w:ascii="仿宋_GB2312" w:hAnsi="仿宋_GB2312" w:eastAsia="仿宋_GB2312" w:cs="仿宋_GB2312"/>
                <w:bCs/>
                <w:sz w:val="21"/>
                <w:szCs w:val="21"/>
              </w:rPr>
              <w:t>分。其他参选机构的价格分统一按照以下公式计算：价格分</w:t>
            </w:r>
            <w:r>
              <w:rPr>
                <w:rFonts w:hint="eastAsia" w:ascii="仿宋_GB2312" w:hAnsi="仿宋_GB2312" w:eastAsia="仿宋_GB2312" w:cs="仿宋_GB2312"/>
                <w:bCs/>
                <w:sz w:val="21"/>
                <w:szCs w:val="21"/>
                <w:lang w:val="en-US" w:eastAsia="zh-CN"/>
              </w:rPr>
              <w:t>=</w:t>
            </w:r>
            <w:r>
              <w:rPr>
                <w:rFonts w:hint="eastAsia" w:ascii="仿宋_GB2312" w:hAnsi="仿宋_GB2312" w:eastAsia="仿宋_GB2312" w:cs="仿宋_GB2312"/>
                <w:bCs/>
                <w:sz w:val="21"/>
                <w:szCs w:val="21"/>
              </w:rPr>
              <w:t>(评标基准价／投标报价)×</w:t>
            </w:r>
            <w:r>
              <w:rPr>
                <w:rFonts w:hint="eastAsia" w:ascii="仿宋_GB2312" w:hAnsi="仿宋_GB2312" w:eastAsia="仿宋_GB2312" w:cs="仿宋_GB2312"/>
                <w:bCs/>
                <w:sz w:val="21"/>
                <w:szCs w:val="21"/>
                <w:lang w:val="en-US" w:eastAsia="zh-CN"/>
              </w:rPr>
              <w:t>30</w:t>
            </w:r>
          </w:p>
        </w:tc>
        <w:tc>
          <w:tcPr>
            <w:tcW w:w="1322" w:type="dxa"/>
            <w:noWrap w:val="0"/>
            <w:vAlign w:val="center"/>
          </w:tcPr>
          <w:p>
            <w:pPr>
              <w:wordWrap w:val="0"/>
              <w:overflowPunct w:val="0"/>
              <w:topLinePunct/>
              <w:adjustRightInd/>
              <w:snapToGrid/>
              <w:spacing w:line="440" w:lineRule="exact"/>
              <w:jc w:val="center"/>
              <w:textAlignment w:val="center"/>
              <w:rPr>
                <w:rFonts w:hint="eastAsia" w:ascii="仿宋" w:hAnsi="仿宋" w:eastAsia="仿宋" w:cs="宋体"/>
                <w:kern w:val="0"/>
                <w:sz w:val="24"/>
                <w:szCs w:val="22"/>
                <w:lang w:val="en-US" w:eastAsia="zh-CN"/>
              </w:rPr>
            </w:pPr>
            <w:r>
              <w:rPr>
                <w:rFonts w:hint="eastAsia" w:ascii="仿宋_GB2312" w:hAnsi="仿宋_GB2312" w:eastAsia="仿宋_GB2312" w:cs="仿宋_GB2312"/>
                <w:bCs/>
                <w:sz w:val="21"/>
                <w:szCs w:val="21"/>
                <w:lang w:val="en-US" w:eastAsia="zh-CN"/>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w:t>
            </w:r>
          </w:p>
        </w:tc>
        <w:tc>
          <w:tcPr>
            <w:tcW w:w="1383" w:type="dxa"/>
            <w:noWrap w:val="0"/>
            <w:vAlign w:val="center"/>
          </w:tcPr>
          <w:p>
            <w:pPr>
              <w:widowControl/>
              <w:spacing w:line="360" w:lineRule="exact"/>
              <w:jc w:val="center"/>
              <w:rPr>
                <w:rFonts w:ascii="宋体" w:hAnsi="宋体" w:cs="Segoe UI"/>
                <w:color w:val="000000"/>
                <w:kern w:val="0"/>
              </w:rPr>
            </w:pPr>
            <w:r>
              <w:rPr>
                <w:rFonts w:hint="eastAsia" w:ascii="宋体" w:hAnsi="宋体" w:cs="Segoe UI"/>
                <w:color w:val="000000"/>
                <w:kern w:val="0"/>
              </w:rPr>
              <w:t>技术指标</w:t>
            </w:r>
          </w:p>
          <w:p>
            <w:pPr>
              <w:widowControl/>
              <w:spacing w:line="360" w:lineRule="exact"/>
              <w:jc w:val="center"/>
              <w:rPr>
                <w:rFonts w:hint="eastAsia" w:ascii="仿宋" w:hAnsi="仿宋" w:eastAsia="仿宋" w:cs="宋体"/>
                <w:kern w:val="0"/>
                <w:sz w:val="24"/>
                <w:szCs w:val="22"/>
                <w:lang w:val="en-US" w:eastAsia="zh-CN"/>
              </w:rPr>
            </w:pPr>
            <w:r>
              <w:rPr>
                <w:rFonts w:hint="eastAsia" w:ascii="宋体" w:hAnsi="宋体" w:cs="Segoe UI"/>
                <w:color w:val="000000"/>
                <w:kern w:val="0"/>
                <w:lang w:val="en-US" w:eastAsia="zh-CN"/>
              </w:rPr>
              <w:t>30</w:t>
            </w:r>
            <w:r>
              <w:rPr>
                <w:rFonts w:hint="eastAsia" w:ascii="宋体" w:hAnsi="宋体" w:cs="Segoe UI"/>
                <w:color w:val="000000"/>
                <w:kern w:val="0"/>
              </w:rPr>
              <w:t>%</w:t>
            </w:r>
          </w:p>
        </w:tc>
        <w:tc>
          <w:tcPr>
            <w:tcW w:w="850" w:type="dxa"/>
            <w:noWrap w:val="0"/>
            <w:vAlign w:val="center"/>
          </w:tcPr>
          <w:p>
            <w:pPr>
              <w:widowControl/>
              <w:spacing w:line="360" w:lineRule="exact"/>
              <w:jc w:val="center"/>
              <w:rPr>
                <w:rFonts w:hint="eastAsia" w:ascii="仿宋" w:hAnsi="仿宋" w:eastAsia="仿宋" w:cs="宋体"/>
                <w:kern w:val="0"/>
                <w:sz w:val="24"/>
                <w:szCs w:val="22"/>
                <w:lang w:val="en-US" w:eastAsia="zh-CN"/>
              </w:rPr>
            </w:pPr>
            <w:r>
              <w:rPr>
                <w:rFonts w:hint="eastAsia" w:ascii="宋体" w:hAnsi="宋体" w:cs="Segoe UI"/>
                <w:color w:val="333333"/>
                <w:kern w:val="0"/>
                <w:lang w:val="en-US" w:eastAsia="zh-CN"/>
              </w:rPr>
              <w:t>30</w:t>
            </w:r>
          </w:p>
        </w:tc>
        <w:tc>
          <w:tcPr>
            <w:tcW w:w="4150" w:type="dxa"/>
            <w:noWrap w:val="0"/>
            <w:vAlign w:val="center"/>
          </w:tcPr>
          <w:p>
            <w:pPr>
              <w:widowControl/>
              <w:spacing w:line="360" w:lineRule="exact"/>
              <w:rPr>
                <w:rFonts w:hint="eastAsia" w:ascii="宋体" w:hAnsi="宋体" w:eastAsia="宋体" w:cs="宋体"/>
              </w:rPr>
            </w:pPr>
            <w:r>
              <w:rPr>
                <w:rFonts w:hint="eastAsia" w:ascii="宋体" w:hAnsi="宋体" w:eastAsia="宋体" w:cs="宋体"/>
              </w:rPr>
              <w:t>完全符合招标文件技术参数要求得</w:t>
            </w:r>
            <w:r>
              <w:rPr>
                <w:rFonts w:hint="eastAsia" w:ascii="宋体" w:hAnsi="宋体" w:eastAsia="宋体" w:cs="宋体"/>
                <w:lang w:val="en-US" w:eastAsia="zh-CN"/>
              </w:rPr>
              <w:t>30</w:t>
            </w:r>
            <w:r>
              <w:rPr>
                <w:rFonts w:hint="eastAsia" w:ascii="宋体" w:hAnsi="宋体" w:eastAsia="宋体" w:cs="宋体"/>
              </w:rPr>
              <w:t>分。</w:t>
            </w:r>
          </w:p>
          <w:p>
            <w:pPr>
              <w:widowControl/>
              <w:spacing w:line="360" w:lineRule="exact"/>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一般技术参数条款的响应得分规则如下：（一般技术参数条款指未标注 “▲”或“★”的条款） 一般技术参数条款响应得分=（投标人满足一般技术参数条款的数量÷一般技术参数条款的总数量）×</w:t>
            </w:r>
            <w:r>
              <w:rPr>
                <w:rFonts w:hint="eastAsia" w:ascii="宋体" w:hAnsi="宋体" w:eastAsia="宋体" w:cs="宋体"/>
                <w:lang w:val="en-US" w:eastAsia="zh-CN"/>
              </w:rPr>
              <w:t>10</w:t>
            </w:r>
            <w:r>
              <w:rPr>
                <w:rFonts w:hint="eastAsia" w:ascii="宋体" w:hAnsi="宋体" w:eastAsia="宋体" w:cs="宋体"/>
              </w:rPr>
              <w:t xml:space="preserve">分。 </w:t>
            </w:r>
          </w:p>
          <w:p>
            <w:pPr>
              <w:widowControl/>
              <w:spacing w:line="360" w:lineRule="exact"/>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“▲”技术参数条款的响应得分规则如下： “▲”技术参数条款响应得分=（投标人满足“▲”技术参数条款的数量÷ “▲”技术参数条款的总数量）×</w:t>
            </w:r>
            <w:r>
              <w:rPr>
                <w:rFonts w:hint="eastAsia" w:ascii="宋体" w:hAnsi="宋体" w:eastAsia="宋体" w:cs="宋体"/>
                <w:lang w:val="en-US" w:eastAsia="zh-CN"/>
              </w:rPr>
              <w:t>20</w:t>
            </w:r>
            <w:r>
              <w:rPr>
                <w:rFonts w:hint="eastAsia" w:ascii="宋体" w:hAnsi="宋体" w:eastAsia="宋体" w:cs="宋体"/>
              </w:rPr>
              <w:t>分。</w:t>
            </w:r>
          </w:p>
          <w:p>
            <w:pPr>
              <w:widowControl/>
              <w:spacing w:line="360" w:lineRule="exact"/>
              <w:rPr>
                <w:rFonts w:hint="eastAsia" w:ascii="仿宋" w:hAnsi="仿宋" w:eastAsia="仿宋" w:cs="宋体"/>
                <w:kern w:val="0"/>
                <w:sz w:val="24"/>
                <w:szCs w:val="22"/>
                <w:lang w:val="en-US" w:eastAsia="zh-CN"/>
              </w:rPr>
            </w:pPr>
            <w:r>
              <w:rPr>
                <w:rFonts w:hint="eastAsia" w:ascii="宋体" w:hAnsi="宋体" w:eastAsia="宋体" w:cs="宋体"/>
              </w:rPr>
              <w:t>注：（1）▲号条款需提供证明文件（按招标文件要求提供资料, ▲号条款招标文件未要求提供证明材料的，提供所投产品</w:t>
            </w:r>
            <w:r>
              <w:rPr>
                <w:rFonts w:hint="eastAsia" w:ascii="宋体" w:hAnsi="宋体" w:eastAsia="宋体" w:cs="宋体"/>
                <w:lang w:val="en-US" w:eastAsia="zh-CN"/>
              </w:rPr>
              <w:t>生产厂家出具的</w:t>
            </w:r>
            <w:r>
              <w:rPr>
                <w:rFonts w:hint="eastAsia" w:ascii="宋体" w:hAnsi="宋体" w:eastAsia="宋体" w:cs="宋体"/>
              </w:rPr>
              <w:t>说明书或向社会公开的彩页资料或国家认可的合法的检测机构出具的检测报告证明材料</w:t>
            </w:r>
            <w:r>
              <w:rPr>
                <w:rFonts w:hint="eastAsia" w:ascii="宋体" w:hAnsi="宋体" w:eastAsia="宋体" w:cs="宋体"/>
                <w:lang w:eastAsia="zh-CN"/>
              </w:rPr>
              <w:t>、</w:t>
            </w:r>
            <w:r>
              <w:rPr>
                <w:rFonts w:hint="eastAsia" w:ascii="宋体" w:hAnsi="宋体" w:eastAsia="宋体" w:cs="宋体"/>
                <w:lang w:val="en-US" w:eastAsia="zh-CN"/>
              </w:rPr>
              <w:t>注册证等</w:t>
            </w:r>
            <w:r>
              <w:rPr>
                <w:rFonts w:hint="eastAsia" w:ascii="宋体" w:hAnsi="宋体" w:eastAsia="宋体" w:cs="宋体"/>
              </w:rPr>
              <w:t xml:space="preserve">并加盖投标人公章）。（2）如技术指标在投标文件中未对应出现或在投标文件中存在自相矛盾之处或未提供的不得分。 </w:t>
            </w:r>
            <w:r>
              <w:rPr>
                <w:rFonts w:hint="eastAsia" w:ascii="宋体" w:hAnsi="宋体" w:eastAsia="宋体" w:cs="宋体"/>
                <w:lang w:eastAsia="zh-CN"/>
              </w:rPr>
              <w:t>（</w:t>
            </w:r>
            <w:r>
              <w:rPr>
                <w:rFonts w:hint="eastAsia" w:ascii="宋体" w:hAnsi="宋体" w:eastAsia="宋体" w:cs="宋体"/>
                <w:lang w:val="en-US" w:eastAsia="zh-CN"/>
              </w:rPr>
              <w:t>3</w:t>
            </w:r>
            <w:r>
              <w:rPr>
                <w:rFonts w:hint="eastAsia" w:ascii="宋体" w:hAnsi="宋体" w:eastAsia="宋体" w:cs="宋体"/>
                <w:lang w:eastAsia="zh-CN"/>
              </w:rPr>
              <w:t>）</w:t>
            </w:r>
            <w:r>
              <w:rPr>
                <w:rFonts w:hint="eastAsia" w:ascii="宋体" w:hAnsi="宋体" w:eastAsia="宋体" w:cs="宋体"/>
              </w:rPr>
              <w:t xml:space="preserve">得分保留小数点后两位小数，四舍五入。 </w:t>
            </w:r>
            <w:r>
              <w:rPr>
                <w:rFonts w:hint="eastAsia" w:ascii="宋体" w:hAnsi="宋体" w:eastAsia="宋体" w:cs="宋体"/>
                <w:lang w:eastAsia="zh-CN"/>
              </w:rPr>
              <w:t>（</w:t>
            </w:r>
            <w:r>
              <w:rPr>
                <w:rFonts w:hint="eastAsia" w:ascii="宋体" w:hAnsi="宋体" w:eastAsia="宋体" w:cs="宋体"/>
                <w:lang w:val="en-US" w:eastAsia="zh-CN"/>
              </w:rPr>
              <w:t>4</w:t>
            </w:r>
            <w:r>
              <w:rPr>
                <w:rFonts w:hint="eastAsia" w:ascii="宋体" w:hAnsi="宋体" w:eastAsia="宋体" w:cs="宋体"/>
                <w:lang w:eastAsia="zh-CN"/>
              </w:rPr>
              <w:t>）</w:t>
            </w:r>
            <w:r>
              <w:rPr>
                <w:rFonts w:hint="eastAsia" w:ascii="宋体" w:hAnsi="宋体" w:eastAsia="宋体" w:cs="宋体"/>
              </w:rPr>
              <w:t>标注“★”的条款为本项目实质性要求，不作为本项评审。</w:t>
            </w:r>
            <w:r>
              <w:rPr>
                <w:rFonts w:hint="eastAsia" w:ascii="宋体" w:hAnsi="宋体" w:eastAsia="宋体" w:cs="宋体"/>
                <w:lang w:eastAsia="zh-CN"/>
              </w:rPr>
              <w:t>（</w:t>
            </w:r>
            <w:r>
              <w:rPr>
                <w:rFonts w:hint="eastAsia" w:ascii="宋体" w:hAnsi="宋体" w:eastAsia="宋体" w:cs="宋体"/>
                <w:lang w:val="en-US" w:eastAsia="zh-CN"/>
              </w:rPr>
              <w:t>5</w:t>
            </w:r>
            <w:r>
              <w:rPr>
                <w:rFonts w:hint="eastAsia" w:ascii="宋体" w:hAnsi="宋体" w:eastAsia="宋体" w:cs="宋体"/>
                <w:lang w:eastAsia="zh-CN"/>
              </w:rPr>
              <w:t>）</w:t>
            </w:r>
            <w:r>
              <w:rPr>
                <w:rFonts w:hint="eastAsia" w:ascii="宋体" w:hAnsi="宋体" w:eastAsia="宋体" w:cs="宋体"/>
                <w:lang w:val="en-US" w:eastAsia="zh-CN"/>
              </w:rPr>
              <w:t>本招标文件以一级序号数字（如 “1.”“2.”“3.”…）为一条（标题除外）；数字序号下有多级序号的，以最小级数字序号为一条。</w:t>
            </w:r>
          </w:p>
        </w:tc>
        <w:tc>
          <w:tcPr>
            <w:tcW w:w="132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kern w:val="0"/>
                <w:sz w:val="24"/>
                <w:szCs w:val="22"/>
                <w:lang w:val="en-US" w:eastAsia="zh-CN"/>
              </w:rPr>
            </w:pPr>
            <w:r>
              <w:rPr>
                <w:rFonts w:hint="eastAsia" w:ascii="仿宋_GB2312" w:hAnsi="仿宋_GB2312" w:eastAsia="仿宋_GB2312" w:cs="仿宋_GB2312"/>
                <w:bCs/>
                <w:sz w:val="21"/>
                <w:szCs w:val="21"/>
                <w:lang w:val="en-US" w:eastAsia="zh-CN"/>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w:t>
            </w:r>
          </w:p>
        </w:tc>
        <w:tc>
          <w:tcPr>
            <w:tcW w:w="1383" w:type="dxa"/>
            <w:noWrap w:val="0"/>
            <w:vAlign w:val="center"/>
          </w:tcPr>
          <w:p>
            <w:pPr>
              <w:widowControl/>
              <w:spacing w:line="360" w:lineRule="exact"/>
              <w:jc w:val="center"/>
              <w:rPr>
                <w:rFonts w:hint="eastAsia" w:ascii="宋体" w:hAnsi="宋体" w:cs="宋体"/>
              </w:rPr>
            </w:pPr>
            <w:r>
              <w:rPr>
                <w:rFonts w:hint="eastAsia" w:ascii="宋体" w:hAnsi="宋体" w:cs="宋体"/>
              </w:rPr>
              <w:t>业绩</w:t>
            </w:r>
          </w:p>
          <w:p>
            <w:pPr>
              <w:widowControl/>
              <w:spacing w:line="360" w:lineRule="exact"/>
              <w:jc w:val="center"/>
              <w:rPr>
                <w:rFonts w:hint="eastAsia" w:ascii="仿宋" w:hAnsi="仿宋" w:eastAsia="仿宋" w:cs="宋体"/>
                <w:kern w:val="0"/>
                <w:sz w:val="24"/>
                <w:szCs w:val="22"/>
                <w:lang w:val="en-US" w:eastAsia="zh-CN"/>
              </w:rPr>
            </w:pPr>
            <w:r>
              <w:rPr>
                <w:rFonts w:hint="eastAsia" w:ascii="宋体" w:hAnsi="宋体" w:cs="宋体"/>
                <w:lang w:val="en-US" w:eastAsia="zh-CN"/>
              </w:rPr>
              <w:t>2</w:t>
            </w:r>
            <w:r>
              <w:rPr>
                <w:rFonts w:hint="eastAsia" w:ascii="宋体" w:hAnsi="宋体" w:cs="宋体"/>
              </w:rPr>
              <w:t>%</w:t>
            </w:r>
          </w:p>
        </w:tc>
        <w:tc>
          <w:tcPr>
            <w:tcW w:w="850" w:type="dxa"/>
            <w:noWrap w:val="0"/>
            <w:vAlign w:val="center"/>
          </w:tcPr>
          <w:p>
            <w:pPr>
              <w:widowControl/>
              <w:spacing w:line="360" w:lineRule="exact"/>
              <w:jc w:val="center"/>
              <w:rPr>
                <w:rFonts w:hint="eastAsia" w:ascii="仿宋" w:hAnsi="仿宋" w:eastAsia="仿宋" w:cs="宋体"/>
                <w:kern w:val="0"/>
                <w:sz w:val="24"/>
                <w:szCs w:val="22"/>
                <w:lang w:val="en-US" w:eastAsia="zh-CN"/>
              </w:rPr>
            </w:pPr>
            <w:r>
              <w:rPr>
                <w:rFonts w:hint="eastAsia" w:ascii="宋体" w:hAnsi="宋体" w:cs="宋体"/>
                <w:lang w:val="en-US" w:eastAsia="zh-CN"/>
              </w:rPr>
              <w:t>2</w:t>
            </w:r>
          </w:p>
        </w:tc>
        <w:tc>
          <w:tcPr>
            <w:tcW w:w="4150" w:type="dxa"/>
            <w:noWrap w:val="0"/>
            <w:vAlign w:val="center"/>
          </w:tcPr>
          <w:p>
            <w:pPr>
              <w:widowControl/>
              <w:spacing w:line="360" w:lineRule="exact"/>
              <w:rPr>
                <w:rFonts w:hint="eastAsia" w:ascii="宋体" w:hAnsi="宋体" w:eastAsia="宋体" w:cs="宋体"/>
                <w:lang w:val="en-US" w:eastAsia="zh-CN"/>
              </w:rPr>
            </w:pPr>
            <w:r>
              <w:rPr>
                <w:rFonts w:hint="eastAsia" w:ascii="宋体" w:hAnsi="宋体" w:eastAsia="宋体" w:cs="宋体"/>
                <w:lang w:val="en-US" w:eastAsia="zh-CN"/>
              </w:rPr>
              <w:t>自2022年1月1日（含）至今，以合同签订时间为准，</w:t>
            </w:r>
            <w:r>
              <w:rPr>
                <w:rFonts w:hint="eastAsia" w:ascii="宋体" w:hAnsi="宋体" w:eastAsia="宋体" w:cs="宋体"/>
              </w:rPr>
              <w:t>投标人</w:t>
            </w:r>
            <w:r>
              <w:rPr>
                <w:rFonts w:hint="eastAsia" w:ascii="宋体" w:hAnsi="宋体" w:eastAsia="宋体" w:cs="宋体"/>
                <w:lang w:val="en-US" w:eastAsia="zh-CN"/>
              </w:rPr>
              <w:t xml:space="preserve">每具有一个所投产品业绩的得1分，最高得2分。 </w:t>
            </w:r>
          </w:p>
          <w:p>
            <w:pPr>
              <w:pStyle w:val="8"/>
              <w:rPr>
                <w:rFonts w:hint="eastAsia" w:ascii="仿宋" w:hAnsi="仿宋" w:eastAsia="仿宋" w:cs="宋体"/>
                <w:kern w:val="0"/>
                <w:sz w:val="24"/>
                <w:szCs w:val="22"/>
                <w:lang w:val="en-US" w:eastAsia="zh-CN"/>
              </w:rPr>
            </w:pPr>
            <w:r>
              <w:rPr>
                <w:rFonts w:hint="eastAsia" w:ascii="宋体" w:hAnsi="宋体" w:eastAsia="宋体" w:cs="宋体"/>
                <w:lang w:val="en-US" w:eastAsia="zh-CN"/>
              </w:rPr>
              <w:t>注：提供项目合同复印件并加盖投标人公章（鲜章）。</w:t>
            </w:r>
            <w:r>
              <w:rPr>
                <w:rFonts w:hint="eastAsia"/>
                <w:lang w:val="en-US" w:eastAsia="zh-CN"/>
              </w:rPr>
              <w:t>如合同无法体现出所投型号，则不予认可。</w:t>
            </w:r>
          </w:p>
        </w:tc>
        <w:tc>
          <w:tcPr>
            <w:tcW w:w="1322" w:type="dxa"/>
            <w:noWrap w:val="0"/>
            <w:vAlign w:val="center"/>
          </w:tcPr>
          <w:p>
            <w:pPr>
              <w:keepNext w:val="0"/>
              <w:keepLines w:val="0"/>
              <w:pageBreakBefore w:val="0"/>
              <w:widowControl w:val="0"/>
              <w:tabs>
                <w:tab w:val="left" w:pos="395"/>
              </w:tabs>
              <w:kinsoku/>
              <w:wordWrap/>
              <w:overflowPunct/>
              <w:topLinePunct w:val="0"/>
              <w:autoSpaceDE/>
              <w:autoSpaceDN/>
              <w:bidi w:val="0"/>
              <w:adjustRightInd/>
              <w:snapToGrid/>
              <w:spacing w:line="240" w:lineRule="auto"/>
              <w:jc w:val="center"/>
              <w:textAlignment w:val="auto"/>
              <w:rPr>
                <w:rFonts w:hint="eastAsia" w:ascii="仿宋" w:hAnsi="仿宋" w:eastAsia="仿宋" w:cs="宋体"/>
                <w:kern w:val="0"/>
                <w:sz w:val="24"/>
                <w:szCs w:val="22"/>
                <w:lang w:val="en-US" w:eastAsia="zh-CN"/>
              </w:rPr>
            </w:pPr>
            <w:r>
              <w:rPr>
                <w:rFonts w:hint="eastAsia" w:ascii="仿宋_GB2312" w:hAnsi="仿宋_GB2312" w:eastAsia="仿宋_GB2312" w:cs="仿宋_GB2312"/>
                <w:bCs/>
                <w:sz w:val="21"/>
                <w:szCs w:val="21"/>
                <w:lang w:val="en-US" w:eastAsia="zh-CN"/>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w:t>
            </w:r>
          </w:p>
        </w:tc>
        <w:tc>
          <w:tcPr>
            <w:tcW w:w="1383" w:type="dxa"/>
            <w:noWrap w:val="0"/>
            <w:vAlign w:val="center"/>
          </w:tcPr>
          <w:p>
            <w:pPr>
              <w:widowControl/>
              <w:spacing w:line="360" w:lineRule="exact"/>
              <w:jc w:val="center"/>
              <w:rPr>
                <w:rFonts w:hint="eastAsia" w:ascii="宋体" w:hAnsi="宋体" w:cs="宋体"/>
              </w:rPr>
            </w:pPr>
            <w:r>
              <w:rPr>
                <w:rFonts w:hint="eastAsia" w:ascii="宋体" w:hAnsi="宋体" w:cs="宋体"/>
              </w:rPr>
              <w:t>售后服务方案</w:t>
            </w:r>
          </w:p>
          <w:p>
            <w:pPr>
              <w:widowControl/>
              <w:spacing w:line="360" w:lineRule="exact"/>
              <w:jc w:val="center"/>
              <w:rPr>
                <w:rFonts w:hint="eastAsia" w:ascii="仿宋_GB2312" w:hAnsi="仿宋_GB2312" w:eastAsia="仿宋_GB2312" w:cs="仿宋_GB2312"/>
                <w:sz w:val="21"/>
                <w:szCs w:val="21"/>
                <w:lang w:val="en-US" w:eastAsia="zh-CN"/>
              </w:rPr>
            </w:pPr>
            <w:r>
              <w:rPr>
                <w:rFonts w:hint="eastAsia" w:ascii="宋体" w:hAnsi="宋体" w:cs="宋体"/>
              </w:rPr>
              <w:t>8%</w:t>
            </w:r>
          </w:p>
        </w:tc>
        <w:tc>
          <w:tcPr>
            <w:tcW w:w="850" w:type="dxa"/>
            <w:noWrap w:val="0"/>
            <w:vAlign w:val="center"/>
          </w:tcPr>
          <w:p>
            <w:pPr>
              <w:widowControl/>
              <w:spacing w:line="360" w:lineRule="exact"/>
              <w:jc w:val="center"/>
              <w:rPr>
                <w:rFonts w:hint="eastAsia" w:ascii="仿宋" w:hAnsi="仿宋" w:eastAsia="仿宋" w:cs="宋体"/>
                <w:kern w:val="0"/>
                <w:sz w:val="24"/>
                <w:szCs w:val="22"/>
                <w:lang w:val="en-US" w:eastAsia="zh-CN"/>
              </w:rPr>
            </w:pPr>
            <w:r>
              <w:rPr>
                <w:rFonts w:hint="eastAsia" w:ascii="宋体" w:hAnsi="宋体" w:cs="宋体"/>
              </w:rPr>
              <w:t>8</w:t>
            </w:r>
          </w:p>
        </w:tc>
        <w:tc>
          <w:tcPr>
            <w:tcW w:w="4150" w:type="dxa"/>
            <w:noWrap w:val="0"/>
            <w:vAlign w:val="center"/>
          </w:tcPr>
          <w:p>
            <w:pPr>
              <w:widowControl/>
              <w:spacing w:line="360" w:lineRule="exact"/>
              <w:rPr>
                <w:rFonts w:hint="eastAsia" w:ascii="宋体" w:hAnsi="宋体" w:cs="宋体"/>
              </w:rPr>
            </w:pPr>
            <w:r>
              <w:rPr>
                <w:rFonts w:hint="eastAsia" w:ascii="宋体" w:hAnsi="宋体" w:cs="宋体"/>
              </w:rPr>
              <w:t>（1）根据投标人提供的售后服务方案，包含：①质量保障方案；②技术支持方案；③应急方案；④服务响应方案。方案包含以上4个方面的得4分，每缺少一项的扣1分，每有一项存在内容缺陷扣0.5分，扣完为止。</w:t>
            </w:r>
          </w:p>
          <w:p>
            <w:pPr>
              <w:widowControl/>
              <w:spacing w:line="360" w:lineRule="exact"/>
              <w:rPr>
                <w:rFonts w:hint="eastAsia" w:ascii="宋体" w:hAnsi="宋体" w:cs="宋体"/>
              </w:rPr>
            </w:pPr>
            <w:r>
              <w:rPr>
                <w:rFonts w:hint="eastAsia" w:ascii="宋体" w:hAnsi="宋体" w:cs="宋体"/>
              </w:rPr>
              <w:t>（2）根据投标人提供的与投标产品相关的①技术培训服务方案（其中应包含培训人员及维修人员的相关专业证书及在职证明加盖投标人公章）；②服务培训计划。方案包含以上2个方面的得4分，每缺少一项的扣2分，每有一项存在内容缺陷扣1分，扣完为止。</w:t>
            </w:r>
          </w:p>
          <w:p>
            <w:pPr>
              <w:widowControl/>
              <w:spacing w:line="360" w:lineRule="exact"/>
              <w:rPr>
                <w:rFonts w:hint="eastAsia" w:ascii="仿宋" w:hAnsi="仿宋" w:eastAsia="仿宋" w:cs="宋体"/>
                <w:kern w:val="0"/>
                <w:sz w:val="24"/>
                <w:szCs w:val="22"/>
                <w:lang w:val="en-US" w:eastAsia="zh-CN"/>
              </w:rPr>
            </w:pPr>
            <w:r>
              <w:rPr>
                <w:rFonts w:hint="eastAsia" w:ascii="宋体" w:hAnsi="宋体" w:cs="宋体"/>
              </w:rPr>
              <w:t>注：内容缺陷是指①本项目提供的方案中引用法律、规范、标准存在失效或错误;②非专门针对本项目或内容与本项目需求无关;③仅有框架或标题未作出进一步描述;④复制或套用其他项目内容;以上任意一种情形。</w:t>
            </w:r>
          </w:p>
        </w:tc>
        <w:tc>
          <w:tcPr>
            <w:tcW w:w="1322" w:type="dxa"/>
            <w:noWrap w:val="0"/>
            <w:vAlign w:val="center"/>
          </w:tcPr>
          <w:p>
            <w:pPr>
              <w:keepNext w:val="0"/>
              <w:keepLines w:val="0"/>
              <w:pageBreakBefore w:val="0"/>
              <w:widowControl w:val="0"/>
              <w:tabs>
                <w:tab w:val="left" w:pos="395"/>
              </w:tabs>
              <w:kinsoku/>
              <w:wordWrap/>
              <w:overflowPunct/>
              <w:topLinePunct w:val="0"/>
              <w:autoSpaceDE/>
              <w:autoSpaceDN/>
              <w:bidi w:val="0"/>
              <w:adjustRightInd/>
              <w:snapToGrid/>
              <w:spacing w:line="240" w:lineRule="auto"/>
              <w:jc w:val="center"/>
              <w:textAlignment w:val="auto"/>
              <w:rPr>
                <w:rFonts w:hint="eastAsia" w:ascii="仿宋" w:hAnsi="仿宋" w:eastAsia="仿宋" w:cs="宋体"/>
                <w:kern w:val="0"/>
                <w:sz w:val="24"/>
                <w:szCs w:val="22"/>
                <w:lang w:val="en-US" w:eastAsia="zh-CN"/>
              </w:rPr>
            </w:pPr>
            <w:r>
              <w:rPr>
                <w:rFonts w:hint="eastAsia" w:ascii="仿宋_GB2312" w:hAnsi="仿宋_GB2312" w:eastAsia="仿宋_GB2312" w:cs="仿宋_GB2312"/>
                <w:bCs/>
                <w:sz w:val="21"/>
                <w:szCs w:val="21"/>
                <w:lang w:val="en-US" w:eastAsia="zh-CN"/>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lang w:val="en-US" w:eastAsia="zh-CN"/>
              </w:rPr>
            </w:pPr>
          </w:p>
        </w:tc>
        <w:tc>
          <w:tcPr>
            <w:tcW w:w="1383" w:type="dxa"/>
            <w:noWrap w:val="0"/>
            <w:vAlign w:val="center"/>
          </w:tcPr>
          <w:p>
            <w:pPr>
              <w:widowControl/>
              <w:spacing w:line="360" w:lineRule="exact"/>
              <w:jc w:val="center"/>
              <w:rPr>
                <w:rFonts w:hint="eastAsia" w:ascii="宋体" w:hAnsi="宋体" w:cs="宋体"/>
              </w:rPr>
            </w:pPr>
            <w:r>
              <w:rPr>
                <w:rFonts w:hint="eastAsia" w:ascii="宋体" w:hAnsi="宋体" w:eastAsia="宋体" w:cs="宋体"/>
                <w:color w:val="0000FF"/>
                <w:kern w:val="0"/>
                <w:szCs w:val="21"/>
                <w:lang w:val="zh-CN" w:bidi="ar"/>
              </w:rPr>
              <w:t>后期保障（配套耗材</w:t>
            </w:r>
            <w:r>
              <w:rPr>
                <w:rFonts w:hint="eastAsia" w:ascii="宋体" w:hAnsi="宋体" w:eastAsia="宋体" w:cs="宋体"/>
                <w:color w:val="0000FF"/>
                <w:kern w:val="0"/>
                <w:szCs w:val="21"/>
                <w:lang w:val="en-US" w:eastAsia="zh-CN" w:bidi="ar"/>
              </w:rPr>
              <w:t>报价</w:t>
            </w:r>
            <w:r>
              <w:rPr>
                <w:rFonts w:hint="eastAsia" w:ascii="宋体" w:hAnsi="宋体" w:eastAsia="宋体" w:cs="宋体"/>
                <w:color w:val="0000FF"/>
                <w:kern w:val="0"/>
                <w:szCs w:val="21"/>
                <w:lang w:val="zh-CN" w:bidi="ar"/>
              </w:rPr>
              <w:t>得分）</w:t>
            </w:r>
            <w:r>
              <w:rPr>
                <w:rFonts w:hint="eastAsia" w:ascii="宋体" w:hAnsi="宋体" w:eastAsia="宋体" w:cs="宋体"/>
                <w:color w:val="0000FF"/>
                <w:kern w:val="0"/>
                <w:szCs w:val="21"/>
                <w:lang w:val="en-US" w:eastAsia="zh-CN" w:bidi="ar"/>
              </w:rPr>
              <w:t>30%</w:t>
            </w:r>
          </w:p>
        </w:tc>
        <w:tc>
          <w:tcPr>
            <w:tcW w:w="850" w:type="dxa"/>
            <w:noWrap w:val="0"/>
            <w:vAlign w:val="center"/>
          </w:tcPr>
          <w:p>
            <w:pPr>
              <w:widowControl/>
              <w:spacing w:line="360" w:lineRule="exact"/>
              <w:jc w:val="center"/>
              <w:rPr>
                <w:rFonts w:hint="default" w:ascii="宋体" w:hAnsi="宋体" w:cs="宋体" w:eastAsiaTheme="minorEastAsia"/>
                <w:lang w:val="en-US" w:eastAsia="zh-CN"/>
              </w:rPr>
            </w:pPr>
            <w:r>
              <w:rPr>
                <w:rFonts w:hint="eastAsia" w:ascii="宋体" w:hAnsi="宋体" w:cs="宋体"/>
                <w:lang w:val="en-US" w:eastAsia="zh-CN"/>
              </w:rPr>
              <w:t>30</w:t>
            </w:r>
          </w:p>
        </w:tc>
        <w:tc>
          <w:tcPr>
            <w:tcW w:w="4150" w:type="dxa"/>
            <w:noWrap w:val="0"/>
            <w:vAlign w:val="center"/>
          </w:tcPr>
          <w:p>
            <w:pPr>
              <w:widowControl/>
              <w:spacing w:line="360" w:lineRule="exact"/>
              <w:rPr>
                <w:rFonts w:hint="eastAsia" w:ascii="宋体" w:hAnsi="宋体" w:eastAsia="宋体" w:cs="宋体"/>
                <w:color w:val="0000FF"/>
                <w:kern w:val="0"/>
                <w:szCs w:val="21"/>
                <w:lang w:val="zh-CN" w:bidi="ar"/>
              </w:rPr>
            </w:pPr>
            <w:r>
              <w:rPr>
                <w:rFonts w:hint="eastAsia" w:ascii="宋体" w:hAnsi="宋体" w:eastAsia="宋体" w:cs="宋体"/>
                <w:color w:val="0000FF"/>
                <w:kern w:val="0"/>
                <w:szCs w:val="21"/>
                <w:lang w:val="zh-CN" w:bidi="ar"/>
              </w:rPr>
              <w:t>在保障设备正常运行的基础上，提供配套耗材报价金额，后期保障得分=(基准价／供应商报价)×</w:t>
            </w:r>
            <w:r>
              <w:rPr>
                <w:rFonts w:hint="eastAsia" w:ascii="宋体" w:hAnsi="宋体" w:eastAsia="宋体" w:cs="宋体"/>
                <w:color w:val="0000FF"/>
                <w:kern w:val="0"/>
                <w:szCs w:val="21"/>
                <w:lang w:val="en-US" w:eastAsia="zh-CN" w:bidi="ar"/>
              </w:rPr>
              <w:t>30</w:t>
            </w:r>
            <w:r>
              <w:rPr>
                <w:rFonts w:hint="eastAsia" w:ascii="宋体" w:hAnsi="宋体" w:eastAsia="宋体" w:cs="宋体"/>
                <w:color w:val="0000FF"/>
                <w:kern w:val="0"/>
                <w:szCs w:val="21"/>
                <w:lang w:val="zh-CN" w:bidi="ar"/>
              </w:rPr>
              <w:t>（保留两位小数）。</w:t>
            </w:r>
          </w:p>
          <w:p>
            <w:pPr>
              <w:widowControl/>
              <w:spacing w:line="360" w:lineRule="exact"/>
              <w:rPr>
                <w:rFonts w:hint="eastAsia" w:ascii="宋体" w:hAnsi="宋体" w:cs="宋体"/>
              </w:rPr>
            </w:pPr>
            <w:r>
              <w:rPr>
                <w:rFonts w:hint="eastAsia" w:ascii="宋体" w:hAnsi="宋体" w:eastAsia="宋体" w:cs="宋体"/>
                <w:color w:val="0000FF"/>
                <w:kern w:val="0"/>
                <w:szCs w:val="21"/>
                <w:lang w:val="zh-CN" w:bidi="ar"/>
              </w:rPr>
              <w:t>注：耗材报价最低的为基准价。</w:t>
            </w:r>
          </w:p>
        </w:tc>
        <w:tc>
          <w:tcPr>
            <w:tcW w:w="1322" w:type="dxa"/>
            <w:noWrap w:val="0"/>
            <w:vAlign w:val="center"/>
          </w:tcPr>
          <w:p>
            <w:pPr>
              <w:keepNext w:val="0"/>
              <w:keepLines w:val="0"/>
              <w:pageBreakBefore w:val="0"/>
              <w:widowControl w:val="0"/>
              <w:tabs>
                <w:tab w:val="left" w:pos="395"/>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Cs/>
                <w:sz w:val="21"/>
                <w:szCs w:val="21"/>
                <w:lang w:val="en-US" w:eastAsia="zh-CN"/>
              </w:rPr>
            </w:pPr>
            <w:r>
              <w:rPr>
                <w:rFonts w:hint="eastAsia" w:ascii="仿宋_GB2312" w:hAnsi="仿宋_GB2312" w:eastAsia="仿宋_GB2312" w:cs="仿宋_GB2312"/>
                <w:bCs/>
                <w:sz w:val="21"/>
                <w:szCs w:val="21"/>
                <w:lang w:val="en-US" w:eastAsia="zh-CN"/>
              </w:rPr>
              <w:t>客观分</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lang w:val="en-US" w:eastAsia="zh-CN"/>
        </w:rPr>
      </w:pPr>
    </w:p>
    <w:p>
      <w:pPr>
        <w:pStyle w:val="9"/>
        <w:numPr>
          <w:ilvl w:val="0"/>
          <w:numId w:val="0"/>
        </w:numPr>
        <w:rPr>
          <w:rFonts w:hint="default"/>
          <w:lang w:val="en-US" w:eastAsia="zh-CN"/>
        </w:rPr>
      </w:pPr>
    </w:p>
    <w:p>
      <w:pPr>
        <w:adjustRightInd w:val="0"/>
        <w:snapToGrid w:val="0"/>
        <w:spacing w:line="580" w:lineRule="exact"/>
        <w:rPr>
          <w:rFonts w:ascii="仿宋_GB2312" w:eastAsia="仿宋_GB2312"/>
          <w:sz w:val="28"/>
          <w:szCs w:val="32"/>
        </w:rPr>
      </w:pPr>
      <w:r>
        <w:rPr>
          <w:rFonts w:hint="eastAsia" w:ascii="仿宋_GB2312" w:eastAsia="仿宋_GB2312"/>
          <w:sz w:val="28"/>
          <w:szCs w:val="32"/>
        </w:rPr>
        <w:t>附件</w:t>
      </w:r>
      <w:r>
        <w:rPr>
          <w:rFonts w:hint="eastAsia" w:ascii="仿宋_GB2312" w:eastAsia="仿宋_GB2312"/>
          <w:sz w:val="28"/>
          <w:szCs w:val="32"/>
          <w:lang w:val="en-US" w:eastAsia="zh-CN"/>
        </w:rPr>
        <w:t>3</w:t>
      </w:r>
      <w:r>
        <w:rPr>
          <w:rFonts w:hint="eastAsia" w:ascii="仿宋_GB2312" w:eastAsia="仿宋_GB2312"/>
          <w:sz w:val="28"/>
          <w:szCs w:val="32"/>
        </w:rPr>
        <w:t>：</w:t>
      </w:r>
    </w:p>
    <w:p>
      <w:pPr>
        <w:jc w:val="center"/>
        <w:rPr>
          <w:rFonts w:hint="eastAsia" w:ascii="方正小标宋简体" w:hAnsi="宋体" w:eastAsia="方正小标宋简体" w:cs="宋体"/>
          <w:bCs/>
          <w:kern w:val="0"/>
          <w:sz w:val="40"/>
          <w:szCs w:val="44"/>
          <w:shd w:val="clear" w:color="auto" w:fill="FFFFFF"/>
        </w:rPr>
      </w:pPr>
      <w:r>
        <w:rPr>
          <w:rFonts w:hint="eastAsia" w:ascii="方正小标宋简体" w:hAnsi="宋体" w:eastAsia="方正小标宋简体" w:cs="宋体"/>
          <w:bCs/>
          <w:kern w:val="0"/>
          <w:sz w:val="40"/>
          <w:szCs w:val="44"/>
          <w:shd w:val="clear" w:color="auto" w:fill="FFFFFF"/>
          <w:lang w:val="en-US" w:eastAsia="zh-CN"/>
        </w:rPr>
        <w:t>资格证明</w:t>
      </w:r>
      <w:r>
        <w:rPr>
          <w:rFonts w:hint="eastAsia" w:ascii="方正小标宋简体" w:hAnsi="宋体" w:eastAsia="方正小标宋简体" w:cs="宋体"/>
          <w:bCs/>
          <w:kern w:val="0"/>
          <w:sz w:val="40"/>
          <w:szCs w:val="44"/>
          <w:shd w:val="clear" w:color="auto" w:fill="FFFFFF"/>
        </w:rPr>
        <w:t>文件装订顺序</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宋体" w:hAnsi="宋体" w:eastAsia="宋体" w:cs="宋体"/>
          <w:spacing w:val="8"/>
          <w:kern w:val="0"/>
          <w:sz w:val="28"/>
          <w:szCs w:val="32"/>
          <w:shd w:val="clear" w:color="auto" w:fill="FFFFFF"/>
        </w:rPr>
      </w:pPr>
      <w:r>
        <w:rPr>
          <w:rFonts w:hint="eastAsia" w:ascii="宋体" w:hAnsi="宋体" w:eastAsia="宋体" w:cs="宋体"/>
          <w:spacing w:val="8"/>
          <w:kern w:val="0"/>
          <w:sz w:val="28"/>
          <w:szCs w:val="32"/>
          <w:shd w:val="clear" w:color="auto" w:fill="FFFFFF"/>
        </w:rPr>
        <w:t>1.封面（注明包号、</w:t>
      </w:r>
      <w:r>
        <w:rPr>
          <w:rFonts w:hint="eastAsia" w:ascii="宋体" w:hAnsi="宋体" w:eastAsia="宋体" w:cs="宋体"/>
          <w:spacing w:val="8"/>
          <w:kern w:val="0"/>
          <w:sz w:val="28"/>
          <w:szCs w:val="32"/>
          <w:shd w:val="clear" w:color="auto" w:fill="FFFFFF"/>
          <w:lang w:val="en-US" w:eastAsia="zh-CN"/>
        </w:rPr>
        <w:t>项目名称</w:t>
      </w:r>
      <w:r>
        <w:rPr>
          <w:rFonts w:hint="eastAsia" w:ascii="宋体" w:hAnsi="宋体" w:eastAsia="宋体" w:cs="宋体"/>
          <w:spacing w:val="8"/>
          <w:kern w:val="0"/>
          <w:sz w:val="28"/>
          <w:szCs w:val="32"/>
          <w:shd w:val="clear" w:color="auto" w:fill="FFFFFF"/>
        </w:rPr>
        <w:t>、公司名称、联系人、联系电话、加盖公司印章）。</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宋体" w:hAnsi="宋体" w:eastAsia="宋体" w:cs="宋体"/>
          <w:spacing w:val="8"/>
          <w:kern w:val="0"/>
          <w:sz w:val="28"/>
          <w:szCs w:val="32"/>
          <w:shd w:val="clear" w:color="auto" w:fill="FFFFFF"/>
        </w:rPr>
      </w:pPr>
      <w:r>
        <w:rPr>
          <w:rFonts w:hint="eastAsia" w:ascii="宋体" w:hAnsi="宋体" w:eastAsia="宋体" w:cs="宋体"/>
          <w:spacing w:val="8"/>
          <w:kern w:val="0"/>
          <w:sz w:val="28"/>
          <w:szCs w:val="32"/>
          <w:shd w:val="clear" w:color="auto" w:fill="FFFFFF"/>
        </w:rPr>
        <w:t>2.目录。</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宋体" w:hAnsi="宋体" w:eastAsia="宋体" w:cs="宋体"/>
          <w:spacing w:val="8"/>
          <w:kern w:val="0"/>
          <w:sz w:val="28"/>
          <w:szCs w:val="32"/>
          <w:shd w:val="clear" w:color="auto" w:fill="FFFFFF"/>
        </w:rPr>
      </w:pPr>
      <w:r>
        <w:rPr>
          <w:rFonts w:hint="eastAsia" w:ascii="宋体" w:hAnsi="宋体" w:eastAsia="宋体" w:cs="宋体"/>
          <w:spacing w:val="8"/>
          <w:kern w:val="0"/>
          <w:sz w:val="28"/>
          <w:szCs w:val="32"/>
          <w:shd w:val="clear" w:color="auto" w:fill="FFFFFF"/>
        </w:rPr>
        <w:t>3.</w:t>
      </w:r>
      <w:r>
        <w:rPr>
          <w:rFonts w:hint="eastAsia" w:ascii="宋体" w:hAnsi="宋体" w:eastAsia="宋体" w:cs="宋体"/>
          <w:spacing w:val="8"/>
          <w:kern w:val="0"/>
          <w:sz w:val="28"/>
          <w:szCs w:val="32"/>
          <w:shd w:val="clear" w:color="auto" w:fill="FFFFFF"/>
          <w:lang w:val="en-US" w:eastAsia="zh-CN"/>
        </w:rPr>
        <w:t>资格证明文件（</w:t>
      </w:r>
      <w:r>
        <w:rPr>
          <w:rFonts w:hint="eastAsia" w:ascii="宋体" w:hAnsi="宋体" w:eastAsia="宋体" w:cs="宋体"/>
          <w:spacing w:val="8"/>
          <w:kern w:val="0"/>
          <w:sz w:val="28"/>
          <w:szCs w:val="32"/>
          <w:shd w:val="clear" w:color="auto" w:fill="FFFFFF"/>
        </w:rPr>
        <w:t>有效的营业执照（副本）复印件</w:t>
      </w:r>
      <w:r>
        <w:rPr>
          <w:rFonts w:hint="eastAsia" w:ascii="宋体" w:hAnsi="宋体" w:eastAsia="宋体" w:cs="宋体"/>
          <w:spacing w:val="8"/>
          <w:kern w:val="0"/>
          <w:sz w:val="28"/>
          <w:szCs w:val="32"/>
          <w:shd w:val="clear" w:color="auto" w:fill="FFFFFF"/>
          <w:lang w:val="en-US" w:eastAsia="zh-CN"/>
        </w:rPr>
        <w:t>）</w:t>
      </w:r>
      <w:r>
        <w:rPr>
          <w:rFonts w:hint="eastAsia" w:ascii="宋体" w:hAnsi="宋体" w:eastAsia="宋体" w:cs="宋体"/>
          <w:spacing w:val="8"/>
          <w:kern w:val="0"/>
          <w:sz w:val="28"/>
          <w:szCs w:val="32"/>
          <w:shd w:val="clear" w:color="auto" w:fill="FFFFFF"/>
        </w:rPr>
        <w:t>。</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宋体" w:hAnsi="宋体" w:eastAsia="宋体" w:cs="宋体"/>
          <w:spacing w:val="8"/>
          <w:kern w:val="0"/>
          <w:sz w:val="28"/>
          <w:szCs w:val="32"/>
          <w:shd w:val="clear" w:color="auto" w:fill="FFFFFF"/>
        </w:rPr>
      </w:pPr>
      <w:r>
        <w:rPr>
          <w:rFonts w:hint="eastAsia" w:ascii="宋体" w:hAnsi="宋体" w:eastAsia="宋体" w:cs="宋体"/>
          <w:spacing w:val="8"/>
          <w:kern w:val="0"/>
          <w:sz w:val="28"/>
          <w:szCs w:val="32"/>
          <w:shd w:val="clear" w:color="auto" w:fill="FFFFFF"/>
        </w:rPr>
        <w:t>4.授权参加本次采购活动的供应商代表证明。</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宋体" w:hAnsi="宋体" w:eastAsia="宋体" w:cs="宋体"/>
          <w:spacing w:val="8"/>
          <w:kern w:val="0"/>
          <w:sz w:val="28"/>
          <w:szCs w:val="32"/>
          <w:highlight w:val="none"/>
          <w:shd w:val="clear" w:color="auto" w:fill="FFFFFF"/>
        </w:rPr>
      </w:pPr>
      <w:r>
        <w:rPr>
          <w:rFonts w:hint="eastAsia" w:ascii="宋体" w:hAnsi="宋体" w:eastAsia="宋体" w:cs="宋体"/>
          <w:spacing w:val="8"/>
          <w:kern w:val="0"/>
          <w:sz w:val="28"/>
          <w:szCs w:val="32"/>
          <w:highlight w:val="none"/>
          <w:shd w:val="clear" w:color="auto" w:fill="FFFFFF"/>
          <w:lang w:val="en-US" w:eastAsia="zh-CN"/>
        </w:rPr>
        <w:t>4.1</w:t>
      </w:r>
      <w:r>
        <w:rPr>
          <w:rFonts w:hint="eastAsia" w:ascii="宋体" w:hAnsi="宋体" w:eastAsia="宋体" w:cs="宋体"/>
          <w:spacing w:val="8"/>
          <w:kern w:val="0"/>
          <w:sz w:val="28"/>
          <w:szCs w:val="32"/>
          <w:highlight w:val="none"/>
          <w:shd w:val="clear" w:color="auto" w:fill="FFFFFF"/>
        </w:rPr>
        <w:t>供应商代表为“授权代表”时，提供授权委托书</w:t>
      </w:r>
      <w:r>
        <w:rPr>
          <w:rFonts w:hint="eastAsia" w:ascii="宋体" w:hAnsi="宋体" w:eastAsia="宋体" w:cs="宋体"/>
          <w:spacing w:val="8"/>
          <w:kern w:val="0"/>
          <w:sz w:val="28"/>
          <w:szCs w:val="32"/>
          <w:highlight w:val="none"/>
          <w:shd w:val="clear" w:color="auto" w:fill="FFFFFF"/>
          <w:lang w:eastAsia="zh-CN"/>
        </w:rPr>
        <w:t>（</w:t>
      </w:r>
      <w:r>
        <w:rPr>
          <w:rFonts w:hint="eastAsia" w:ascii="宋体" w:hAnsi="宋体" w:eastAsia="宋体" w:cs="宋体"/>
          <w:spacing w:val="8"/>
          <w:kern w:val="0"/>
          <w:sz w:val="28"/>
          <w:szCs w:val="32"/>
          <w:highlight w:val="none"/>
          <w:shd w:val="clear" w:color="auto" w:fill="FFFFFF"/>
          <w:lang w:val="en-US" w:eastAsia="zh-CN"/>
        </w:rPr>
        <w:t>格式见附件5-4</w:t>
      </w:r>
      <w:r>
        <w:rPr>
          <w:rFonts w:hint="eastAsia" w:ascii="宋体" w:hAnsi="宋体" w:eastAsia="宋体" w:cs="宋体"/>
          <w:spacing w:val="8"/>
          <w:kern w:val="0"/>
          <w:sz w:val="28"/>
          <w:szCs w:val="32"/>
          <w:highlight w:val="none"/>
          <w:shd w:val="clear" w:color="auto" w:fill="FFFFFF"/>
          <w:lang w:eastAsia="zh-CN"/>
        </w:rPr>
        <w:t>）</w:t>
      </w:r>
      <w:r>
        <w:rPr>
          <w:rFonts w:hint="eastAsia" w:ascii="宋体" w:hAnsi="宋体" w:eastAsia="宋体" w:cs="宋体"/>
          <w:spacing w:val="8"/>
          <w:kern w:val="0"/>
          <w:sz w:val="28"/>
          <w:szCs w:val="32"/>
          <w:highlight w:val="none"/>
          <w:shd w:val="clear" w:color="auto" w:fill="FFFFFF"/>
        </w:rPr>
        <w:t>；</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宋体" w:hAnsi="宋体" w:eastAsia="宋体" w:cs="宋体"/>
          <w:spacing w:val="8"/>
          <w:kern w:val="0"/>
          <w:sz w:val="28"/>
          <w:szCs w:val="32"/>
          <w:highlight w:val="none"/>
          <w:shd w:val="clear" w:color="auto" w:fill="FFFFFF"/>
          <w:lang w:val="en-US" w:eastAsia="zh-CN"/>
        </w:rPr>
      </w:pPr>
      <w:r>
        <w:rPr>
          <w:rFonts w:hint="eastAsia" w:ascii="宋体" w:hAnsi="宋体" w:eastAsia="宋体" w:cs="宋体"/>
          <w:spacing w:val="8"/>
          <w:kern w:val="0"/>
          <w:sz w:val="28"/>
          <w:szCs w:val="32"/>
          <w:highlight w:val="none"/>
          <w:shd w:val="clear" w:color="auto" w:fill="FFFFFF"/>
          <w:lang w:val="en-US" w:eastAsia="zh-CN"/>
        </w:rPr>
        <w:t>4.2</w:t>
      </w:r>
      <w:r>
        <w:rPr>
          <w:rFonts w:hint="eastAsia" w:ascii="宋体" w:hAnsi="宋体" w:eastAsia="宋体" w:cs="宋体"/>
          <w:spacing w:val="8"/>
          <w:kern w:val="0"/>
          <w:sz w:val="28"/>
          <w:szCs w:val="32"/>
          <w:highlight w:val="none"/>
          <w:shd w:val="clear" w:color="auto" w:fill="FFFFFF"/>
        </w:rPr>
        <w:t>供应商代表为“法定代表人（单位负责人）”时，提供法定代表人（单位负责人）身份证明</w:t>
      </w:r>
      <w:r>
        <w:rPr>
          <w:rFonts w:hint="eastAsia" w:ascii="宋体" w:hAnsi="宋体" w:eastAsia="宋体" w:cs="宋体"/>
          <w:spacing w:val="8"/>
          <w:kern w:val="0"/>
          <w:sz w:val="28"/>
          <w:szCs w:val="32"/>
          <w:highlight w:val="none"/>
          <w:shd w:val="clear" w:color="auto" w:fill="FFFFFF"/>
          <w:lang w:eastAsia="zh-CN"/>
        </w:rPr>
        <w:t>（</w:t>
      </w:r>
      <w:r>
        <w:rPr>
          <w:rFonts w:hint="eastAsia" w:ascii="宋体" w:hAnsi="宋体" w:eastAsia="宋体" w:cs="宋体"/>
          <w:spacing w:val="8"/>
          <w:kern w:val="0"/>
          <w:sz w:val="28"/>
          <w:szCs w:val="32"/>
          <w:highlight w:val="none"/>
          <w:shd w:val="clear" w:color="auto" w:fill="FFFFFF"/>
          <w:lang w:val="en-US" w:eastAsia="zh-CN"/>
        </w:rPr>
        <w:t>格式见附件5-5</w:t>
      </w:r>
      <w:r>
        <w:rPr>
          <w:rFonts w:hint="eastAsia" w:ascii="宋体" w:hAnsi="宋体" w:eastAsia="宋体" w:cs="宋体"/>
          <w:spacing w:val="8"/>
          <w:kern w:val="0"/>
          <w:sz w:val="28"/>
          <w:szCs w:val="32"/>
          <w:highlight w:val="none"/>
          <w:shd w:val="clear" w:color="auto" w:fill="FFFFFF"/>
          <w:lang w:eastAsia="zh-CN"/>
        </w:rPr>
        <w:t>）。</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宋体" w:hAnsi="宋体" w:eastAsia="宋体" w:cs="宋体"/>
          <w:spacing w:val="8"/>
          <w:kern w:val="0"/>
          <w:sz w:val="28"/>
          <w:szCs w:val="32"/>
          <w:shd w:val="clear" w:color="auto" w:fill="FFFFFF"/>
          <w:lang w:val="en-US" w:eastAsia="zh-CN"/>
        </w:rPr>
      </w:pPr>
      <w:r>
        <w:rPr>
          <w:rFonts w:hint="eastAsia" w:ascii="宋体" w:hAnsi="宋体" w:eastAsia="宋体" w:cs="宋体"/>
          <w:spacing w:val="8"/>
          <w:kern w:val="0"/>
          <w:sz w:val="28"/>
          <w:szCs w:val="32"/>
          <w:shd w:val="clear" w:color="auto" w:fill="FFFFFF"/>
          <w:lang w:val="en-US" w:eastAsia="zh-CN"/>
        </w:rPr>
        <w:t>5.具有良好的商业信誉和健全的财务会计制度承诺函。(格式自拟)</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宋体" w:hAnsi="宋体" w:eastAsia="宋体" w:cs="宋体"/>
          <w:spacing w:val="8"/>
          <w:kern w:val="0"/>
          <w:sz w:val="28"/>
          <w:szCs w:val="32"/>
          <w:shd w:val="clear" w:color="auto" w:fill="FFFFFF"/>
          <w:lang w:val="en-US" w:eastAsia="zh-CN"/>
        </w:rPr>
      </w:pPr>
      <w:r>
        <w:rPr>
          <w:rFonts w:hint="eastAsia" w:ascii="宋体" w:hAnsi="宋体" w:eastAsia="宋体" w:cs="宋体"/>
          <w:spacing w:val="8"/>
          <w:kern w:val="0"/>
          <w:sz w:val="28"/>
          <w:szCs w:val="32"/>
          <w:shd w:val="clear" w:color="auto" w:fill="FFFFFF"/>
          <w:lang w:val="en-US" w:eastAsia="zh-CN"/>
        </w:rPr>
        <w:t>6.具有履行合同所必须的设备和专业技术能力承诺函。(格式自拟)</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宋体" w:hAnsi="宋体" w:eastAsia="宋体" w:cs="宋体"/>
          <w:spacing w:val="8"/>
          <w:kern w:val="0"/>
          <w:sz w:val="28"/>
          <w:szCs w:val="32"/>
          <w:shd w:val="clear" w:color="auto" w:fill="FFFFFF"/>
          <w:lang w:val="en-US" w:eastAsia="zh-CN"/>
        </w:rPr>
      </w:pPr>
      <w:r>
        <w:rPr>
          <w:rFonts w:hint="eastAsia" w:ascii="宋体" w:hAnsi="宋体" w:eastAsia="宋体" w:cs="宋体"/>
          <w:spacing w:val="8"/>
          <w:kern w:val="0"/>
          <w:sz w:val="28"/>
          <w:szCs w:val="32"/>
          <w:shd w:val="clear" w:color="auto" w:fill="FFFFFF"/>
          <w:lang w:val="en-US" w:eastAsia="zh-CN"/>
        </w:rPr>
        <w:t>7.具有依法缴纳税收和社会保障资金的良好记录承诺函。(格式自拟)</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宋体" w:hAnsi="宋体" w:eastAsia="宋体" w:cs="宋体"/>
          <w:spacing w:val="8"/>
          <w:kern w:val="0"/>
          <w:sz w:val="28"/>
          <w:szCs w:val="32"/>
          <w:shd w:val="clear" w:color="auto" w:fill="FFFFFF"/>
          <w:lang w:val="en-US" w:eastAsia="zh-CN"/>
        </w:rPr>
      </w:pPr>
      <w:r>
        <w:rPr>
          <w:rFonts w:hint="eastAsia" w:ascii="宋体" w:hAnsi="宋体" w:eastAsia="宋体" w:cs="宋体"/>
          <w:spacing w:val="8"/>
          <w:kern w:val="0"/>
          <w:sz w:val="28"/>
          <w:szCs w:val="32"/>
          <w:shd w:val="clear" w:color="auto" w:fill="FFFFFF"/>
          <w:lang w:val="en-US" w:eastAsia="zh-CN"/>
        </w:rPr>
        <w:t>8.参加本次采购活动前三年内，在经营活动中没有重大违法记录；没有因安全事故、质量事故、违规等被政府有关部门记录承诺函。(格式自拟)</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宋体" w:hAnsi="宋体" w:eastAsia="宋体" w:cs="宋体"/>
          <w:spacing w:val="8"/>
          <w:kern w:val="0"/>
          <w:sz w:val="28"/>
          <w:szCs w:val="32"/>
          <w:shd w:val="clear" w:color="auto" w:fill="FFFFFF"/>
          <w:lang w:val="en-US" w:eastAsia="zh-CN"/>
        </w:rPr>
      </w:pPr>
      <w:r>
        <w:rPr>
          <w:rFonts w:hint="eastAsia" w:ascii="宋体" w:hAnsi="宋体" w:eastAsia="宋体" w:cs="宋体"/>
          <w:spacing w:val="8"/>
          <w:kern w:val="0"/>
          <w:sz w:val="28"/>
          <w:szCs w:val="32"/>
          <w:shd w:val="clear" w:color="auto" w:fill="FFFFFF"/>
          <w:lang w:val="en-US" w:eastAsia="zh-CN"/>
        </w:rPr>
        <w:t>9.供应商负责人为同一人或者存在控股、管理关系的不同单位，均视为同一参会供应商，不得重复参加采购承诺函。(格式自拟)</w:t>
      </w:r>
    </w:p>
    <w:p>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仿宋_GB2312" w:eastAsia="仿宋_GB2312"/>
          <w:sz w:val="28"/>
          <w:szCs w:val="32"/>
        </w:rPr>
      </w:pPr>
    </w:p>
    <w:p>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仿宋_GB2312" w:eastAsia="仿宋_GB2312"/>
          <w:sz w:val="28"/>
          <w:szCs w:val="32"/>
        </w:rPr>
      </w:pPr>
    </w:p>
    <w:p>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仿宋_GB2312" w:eastAsia="仿宋_GB2312"/>
          <w:sz w:val="28"/>
          <w:szCs w:val="32"/>
        </w:rPr>
      </w:pPr>
    </w:p>
    <w:p>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仿宋_GB2312" w:eastAsia="仿宋_GB2312"/>
          <w:sz w:val="28"/>
          <w:szCs w:val="32"/>
        </w:rPr>
      </w:pPr>
    </w:p>
    <w:p>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仿宋_GB2312" w:eastAsia="仿宋_GB2312"/>
          <w:sz w:val="28"/>
          <w:szCs w:val="32"/>
        </w:rPr>
      </w:pPr>
    </w:p>
    <w:p>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方正小标宋简体" w:hAnsi="宋体" w:eastAsia="方正小标宋简体" w:cs="宋体"/>
          <w:b/>
          <w:bCs/>
          <w:kern w:val="0"/>
          <w:sz w:val="40"/>
          <w:szCs w:val="44"/>
          <w:shd w:val="clear" w:color="auto" w:fill="FFFFFF"/>
        </w:rPr>
      </w:pPr>
      <w:r>
        <w:rPr>
          <w:rFonts w:hint="eastAsia" w:ascii="仿宋_GB2312" w:eastAsia="仿宋_GB2312"/>
          <w:b/>
          <w:bCs/>
          <w:sz w:val="28"/>
          <w:szCs w:val="32"/>
        </w:rPr>
        <w:t>附件</w:t>
      </w:r>
      <w:r>
        <w:rPr>
          <w:rFonts w:hint="eastAsia" w:ascii="仿宋_GB2312" w:eastAsia="仿宋_GB2312"/>
          <w:b/>
          <w:bCs/>
          <w:sz w:val="28"/>
          <w:szCs w:val="32"/>
          <w:lang w:val="en-US" w:eastAsia="zh-CN"/>
        </w:rPr>
        <w:t>4：</w:t>
      </w:r>
    </w:p>
    <w:p>
      <w:pPr>
        <w:widowControl/>
        <w:adjustRightInd w:val="0"/>
        <w:snapToGrid w:val="0"/>
        <w:spacing w:line="580" w:lineRule="exact"/>
        <w:jc w:val="center"/>
        <w:rPr>
          <w:rFonts w:ascii="方正小标宋简体" w:hAnsi="宋体" w:eastAsia="方正小标宋简体" w:cs="宋体"/>
          <w:bCs/>
          <w:kern w:val="0"/>
          <w:sz w:val="40"/>
          <w:szCs w:val="44"/>
          <w:shd w:val="clear" w:color="auto" w:fill="FFFFFF"/>
        </w:rPr>
      </w:pPr>
      <w:r>
        <w:rPr>
          <w:rFonts w:hint="eastAsia" w:ascii="方正小标宋简体" w:hAnsi="宋体" w:eastAsia="方正小标宋简体" w:cs="宋体"/>
          <w:bCs/>
          <w:kern w:val="0"/>
          <w:sz w:val="40"/>
          <w:szCs w:val="44"/>
          <w:shd w:val="clear" w:color="auto" w:fill="FFFFFF"/>
        </w:rPr>
        <w:t>采购</w:t>
      </w:r>
      <w:r>
        <w:rPr>
          <w:rFonts w:hint="eastAsia" w:ascii="方正小标宋简体" w:hAnsi="宋体" w:eastAsia="方正小标宋简体" w:cs="宋体"/>
          <w:bCs/>
          <w:kern w:val="0"/>
          <w:sz w:val="40"/>
          <w:szCs w:val="44"/>
          <w:shd w:val="clear" w:color="auto" w:fill="FFFFFF"/>
          <w:lang w:val="en-US" w:eastAsia="zh-CN"/>
        </w:rPr>
        <w:t>响应</w:t>
      </w:r>
      <w:r>
        <w:rPr>
          <w:rFonts w:hint="eastAsia" w:ascii="方正小标宋简体" w:hAnsi="宋体" w:eastAsia="方正小标宋简体" w:cs="宋体"/>
          <w:bCs/>
          <w:kern w:val="0"/>
          <w:sz w:val="40"/>
          <w:szCs w:val="44"/>
          <w:shd w:val="clear" w:color="auto" w:fill="FFFFFF"/>
        </w:rPr>
        <w:t>文件装订顺序</w:t>
      </w:r>
    </w:p>
    <w:p>
      <w:pPr>
        <w:pStyle w:val="7"/>
      </w:pP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rPr>
      </w:pPr>
      <w:r>
        <w:rPr>
          <w:rFonts w:hint="eastAsia" w:asciiTheme="minorEastAsia" w:hAnsiTheme="minorEastAsia" w:eastAsiaTheme="minorEastAsia" w:cstheme="minorEastAsia"/>
          <w:spacing w:val="8"/>
          <w:kern w:val="0"/>
          <w:sz w:val="28"/>
          <w:szCs w:val="32"/>
          <w:shd w:val="clear" w:color="auto" w:fill="FFFFFF"/>
        </w:rPr>
        <w:t>1.封面（注明包号、</w:t>
      </w:r>
      <w:r>
        <w:rPr>
          <w:rFonts w:hint="eastAsia" w:asciiTheme="minorEastAsia" w:hAnsiTheme="minorEastAsia" w:eastAsiaTheme="minorEastAsia" w:cstheme="minorEastAsia"/>
          <w:spacing w:val="8"/>
          <w:kern w:val="0"/>
          <w:sz w:val="28"/>
          <w:szCs w:val="32"/>
          <w:shd w:val="clear" w:color="auto" w:fill="FFFFFF"/>
          <w:lang w:val="en-US" w:eastAsia="zh-CN"/>
        </w:rPr>
        <w:t>项目名称</w:t>
      </w:r>
      <w:r>
        <w:rPr>
          <w:rFonts w:hint="eastAsia" w:asciiTheme="minorEastAsia" w:hAnsiTheme="minorEastAsia" w:eastAsiaTheme="minorEastAsia" w:cstheme="minorEastAsia"/>
          <w:spacing w:val="8"/>
          <w:kern w:val="0"/>
          <w:sz w:val="28"/>
          <w:szCs w:val="32"/>
          <w:shd w:val="clear" w:color="auto" w:fill="FFFFFF"/>
        </w:rPr>
        <w:t>、公司名称、联系人、联系电话、加盖公司印章）。</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rPr>
      </w:pPr>
      <w:r>
        <w:rPr>
          <w:rFonts w:hint="eastAsia" w:asciiTheme="minorEastAsia" w:hAnsiTheme="minorEastAsia" w:eastAsiaTheme="minorEastAsia" w:cstheme="minorEastAsia"/>
          <w:spacing w:val="8"/>
          <w:kern w:val="0"/>
          <w:sz w:val="28"/>
          <w:szCs w:val="32"/>
          <w:shd w:val="clear" w:color="auto" w:fill="FFFFFF"/>
        </w:rPr>
        <w:t>2.目录。</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highlight w:val="none"/>
          <w:shd w:val="clear" w:color="auto" w:fill="FFFFFF"/>
        </w:rPr>
      </w:pPr>
      <w:r>
        <w:rPr>
          <w:rFonts w:hint="eastAsia" w:asciiTheme="minorEastAsia" w:hAnsiTheme="minorEastAsia" w:eastAsiaTheme="minorEastAsia" w:cstheme="minorEastAsia"/>
          <w:spacing w:val="8"/>
          <w:kern w:val="0"/>
          <w:sz w:val="28"/>
          <w:szCs w:val="32"/>
          <w:shd w:val="clear" w:color="auto" w:fill="FFFFFF"/>
        </w:rPr>
        <w:t>3.报价一览表（</w:t>
      </w:r>
      <w:r>
        <w:rPr>
          <w:rFonts w:hint="eastAsia" w:asciiTheme="minorEastAsia" w:hAnsiTheme="minorEastAsia" w:eastAsiaTheme="minorEastAsia" w:cstheme="minorEastAsia"/>
          <w:spacing w:val="8"/>
          <w:kern w:val="0"/>
          <w:sz w:val="28"/>
          <w:szCs w:val="32"/>
          <w:highlight w:val="none"/>
          <w:shd w:val="clear" w:color="auto" w:fill="FFFFFF"/>
        </w:rPr>
        <w:t>格式见附件</w:t>
      </w:r>
      <w:r>
        <w:rPr>
          <w:rFonts w:hint="eastAsia" w:asciiTheme="minorEastAsia" w:hAnsiTheme="minorEastAsia" w:eastAsiaTheme="minorEastAsia" w:cstheme="minorEastAsia"/>
          <w:spacing w:val="8"/>
          <w:kern w:val="0"/>
          <w:sz w:val="28"/>
          <w:szCs w:val="32"/>
          <w:highlight w:val="none"/>
          <w:shd w:val="clear" w:color="auto" w:fill="FFFFFF"/>
          <w:lang w:val="en-US" w:eastAsia="zh-CN"/>
        </w:rPr>
        <w:t>5-1</w:t>
      </w:r>
      <w:r>
        <w:rPr>
          <w:rFonts w:hint="eastAsia" w:asciiTheme="minorEastAsia" w:hAnsiTheme="minorEastAsia" w:eastAsiaTheme="minorEastAsia" w:cstheme="minorEastAsia"/>
          <w:spacing w:val="8"/>
          <w:kern w:val="0"/>
          <w:sz w:val="28"/>
          <w:szCs w:val="32"/>
          <w:highlight w:val="none"/>
          <w:shd w:val="clear" w:color="auto" w:fill="FFFFFF"/>
        </w:rPr>
        <w:t>）。</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highlight w:val="none"/>
          <w:shd w:val="clear" w:color="auto" w:fill="FFFFFF"/>
          <w:lang w:eastAsia="zh-CN"/>
        </w:rPr>
      </w:pPr>
      <w:r>
        <w:rPr>
          <w:rFonts w:hint="eastAsia" w:asciiTheme="minorEastAsia" w:hAnsiTheme="minorEastAsia" w:eastAsiaTheme="minorEastAsia" w:cstheme="minorEastAsia"/>
          <w:spacing w:val="8"/>
          <w:kern w:val="0"/>
          <w:sz w:val="28"/>
          <w:szCs w:val="32"/>
          <w:shd w:val="clear" w:color="auto" w:fill="FFFFFF"/>
        </w:rPr>
        <w:t>4.技术、商务要求</w:t>
      </w:r>
      <w:r>
        <w:rPr>
          <w:rFonts w:hint="eastAsia" w:asciiTheme="minorEastAsia" w:hAnsiTheme="minorEastAsia" w:eastAsiaTheme="minorEastAsia" w:cstheme="minorEastAsia"/>
          <w:spacing w:val="8"/>
          <w:kern w:val="0"/>
          <w:sz w:val="28"/>
          <w:szCs w:val="32"/>
          <w:shd w:val="clear" w:color="auto" w:fill="FFFFFF"/>
          <w:lang w:val="en-US" w:eastAsia="zh-CN"/>
        </w:rPr>
        <w:t>及售后服务要求</w:t>
      </w:r>
      <w:r>
        <w:rPr>
          <w:rFonts w:hint="eastAsia" w:asciiTheme="minorEastAsia" w:hAnsiTheme="minorEastAsia" w:eastAsiaTheme="minorEastAsia" w:cstheme="minorEastAsia"/>
          <w:spacing w:val="8"/>
          <w:kern w:val="0"/>
          <w:sz w:val="28"/>
          <w:szCs w:val="32"/>
          <w:shd w:val="clear" w:color="auto" w:fill="FFFFFF"/>
        </w:rPr>
        <w:t>偏离表</w:t>
      </w:r>
      <w:r>
        <w:rPr>
          <w:rFonts w:hint="eastAsia" w:asciiTheme="minorEastAsia" w:hAnsiTheme="minorEastAsia" w:eastAsiaTheme="minorEastAsia" w:cstheme="minorEastAsia"/>
          <w:spacing w:val="8"/>
          <w:kern w:val="0"/>
          <w:sz w:val="28"/>
          <w:szCs w:val="32"/>
          <w:highlight w:val="none"/>
          <w:shd w:val="clear" w:color="auto" w:fill="FFFFFF"/>
        </w:rPr>
        <w:t>（格式见附件</w:t>
      </w:r>
      <w:r>
        <w:rPr>
          <w:rFonts w:hint="eastAsia" w:asciiTheme="minorEastAsia" w:hAnsiTheme="minorEastAsia" w:eastAsiaTheme="minorEastAsia" w:cstheme="minorEastAsia"/>
          <w:spacing w:val="8"/>
          <w:kern w:val="0"/>
          <w:sz w:val="28"/>
          <w:szCs w:val="32"/>
          <w:highlight w:val="none"/>
          <w:shd w:val="clear" w:color="auto" w:fill="FFFFFF"/>
          <w:lang w:val="en-US" w:eastAsia="zh-CN"/>
        </w:rPr>
        <w:t>5</w:t>
      </w:r>
      <w:r>
        <w:rPr>
          <w:rFonts w:hint="eastAsia" w:asciiTheme="minorEastAsia" w:hAnsiTheme="minorEastAsia" w:eastAsiaTheme="minorEastAsia" w:cstheme="minorEastAsia"/>
          <w:spacing w:val="8"/>
          <w:kern w:val="0"/>
          <w:sz w:val="28"/>
          <w:szCs w:val="32"/>
          <w:highlight w:val="none"/>
          <w:shd w:val="clear" w:color="auto" w:fill="FFFFFF"/>
        </w:rPr>
        <w:t>-</w:t>
      </w:r>
      <w:r>
        <w:rPr>
          <w:rFonts w:hint="eastAsia" w:asciiTheme="minorEastAsia" w:hAnsiTheme="minorEastAsia" w:cstheme="minorEastAsia"/>
          <w:spacing w:val="8"/>
          <w:kern w:val="0"/>
          <w:sz w:val="28"/>
          <w:szCs w:val="32"/>
          <w:highlight w:val="none"/>
          <w:shd w:val="clear" w:color="auto" w:fill="FFFFFF"/>
          <w:lang w:val="en-US" w:eastAsia="zh-CN"/>
        </w:rPr>
        <w:t>2</w:t>
      </w:r>
      <w:r>
        <w:rPr>
          <w:rFonts w:hint="eastAsia" w:asciiTheme="minorEastAsia" w:hAnsiTheme="minorEastAsia" w:eastAsiaTheme="minorEastAsia" w:cstheme="minorEastAsia"/>
          <w:spacing w:val="8"/>
          <w:kern w:val="0"/>
          <w:sz w:val="28"/>
          <w:szCs w:val="32"/>
          <w:highlight w:val="none"/>
          <w:shd w:val="clear" w:color="auto" w:fill="FFFFFF"/>
        </w:rPr>
        <w:t>）</w:t>
      </w:r>
      <w:r>
        <w:rPr>
          <w:rFonts w:hint="eastAsia" w:asciiTheme="minorEastAsia" w:hAnsiTheme="minorEastAsia" w:eastAsiaTheme="minorEastAsia" w:cstheme="minorEastAsia"/>
          <w:spacing w:val="8"/>
          <w:kern w:val="0"/>
          <w:sz w:val="28"/>
          <w:szCs w:val="32"/>
          <w:highlight w:val="none"/>
          <w:shd w:val="clear" w:color="auto" w:fill="FFFFFF"/>
          <w:lang w:eastAsia="zh-CN"/>
        </w:rPr>
        <w:t>。</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highlight w:val="none"/>
          <w:shd w:val="clear" w:color="auto" w:fill="FFFFFF"/>
        </w:rPr>
      </w:pPr>
      <w:r>
        <w:rPr>
          <w:rFonts w:hint="eastAsia" w:asciiTheme="minorEastAsia" w:hAnsiTheme="minorEastAsia" w:eastAsiaTheme="minorEastAsia" w:cstheme="minorEastAsia"/>
          <w:spacing w:val="8"/>
          <w:kern w:val="0"/>
          <w:sz w:val="28"/>
          <w:szCs w:val="32"/>
          <w:highlight w:val="none"/>
          <w:shd w:val="clear" w:color="auto" w:fill="FFFFFF"/>
          <w:lang w:val="en-US" w:eastAsia="zh-CN"/>
        </w:rPr>
        <w:t>5.</w:t>
      </w:r>
      <w:r>
        <w:rPr>
          <w:rFonts w:hint="eastAsia" w:asciiTheme="minorEastAsia" w:hAnsiTheme="minorEastAsia" w:eastAsiaTheme="minorEastAsia" w:cstheme="minorEastAsia"/>
          <w:spacing w:val="8"/>
          <w:kern w:val="0"/>
          <w:sz w:val="28"/>
          <w:szCs w:val="32"/>
          <w:highlight w:val="none"/>
          <w:shd w:val="clear" w:color="auto" w:fill="FFFFFF"/>
        </w:rPr>
        <w:t>售后服务承诺</w:t>
      </w:r>
      <w:r>
        <w:rPr>
          <w:rFonts w:hint="eastAsia" w:asciiTheme="minorEastAsia" w:hAnsiTheme="minorEastAsia" w:eastAsiaTheme="minorEastAsia" w:cstheme="minorEastAsia"/>
          <w:spacing w:val="8"/>
          <w:kern w:val="0"/>
          <w:sz w:val="28"/>
          <w:szCs w:val="32"/>
          <w:highlight w:val="none"/>
          <w:shd w:val="clear" w:color="auto" w:fill="FFFFFF"/>
          <w:lang w:val="en-US" w:eastAsia="zh-CN"/>
        </w:rPr>
        <w:t>。</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highlight w:val="none"/>
          <w:shd w:val="clear" w:color="auto" w:fill="FFFFFF"/>
          <w:lang w:eastAsia="zh-CN"/>
        </w:rPr>
      </w:pPr>
      <w:r>
        <w:rPr>
          <w:rFonts w:hint="eastAsia" w:asciiTheme="minorEastAsia" w:hAnsiTheme="minorEastAsia" w:eastAsiaTheme="minorEastAsia" w:cstheme="minorEastAsia"/>
          <w:spacing w:val="8"/>
          <w:kern w:val="0"/>
          <w:sz w:val="28"/>
          <w:szCs w:val="32"/>
          <w:highlight w:val="none"/>
          <w:shd w:val="clear" w:color="auto" w:fill="FFFFFF"/>
          <w:lang w:val="en-US" w:eastAsia="zh-CN"/>
        </w:rPr>
        <w:t>6.反商业贿赂承诺书（</w:t>
      </w:r>
      <w:r>
        <w:rPr>
          <w:rFonts w:hint="eastAsia" w:asciiTheme="minorEastAsia" w:hAnsiTheme="minorEastAsia" w:eastAsiaTheme="minorEastAsia" w:cstheme="minorEastAsia"/>
          <w:spacing w:val="8"/>
          <w:kern w:val="0"/>
          <w:sz w:val="28"/>
          <w:szCs w:val="32"/>
          <w:highlight w:val="none"/>
          <w:shd w:val="clear" w:color="auto" w:fill="FFFFFF"/>
        </w:rPr>
        <w:t>格式见附件</w:t>
      </w:r>
      <w:r>
        <w:rPr>
          <w:rFonts w:hint="eastAsia" w:asciiTheme="minorEastAsia" w:hAnsiTheme="minorEastAsia" w:eastAsiaTheme="minorEastAsia" w:cstheme="minorEastAsia"/>
          <w:spacing w:val="8"/>
          <w:kern w:val="0"/>
          <w:sz w:val="28"/>
          <w:szCs w:val="32"/>
          <w:highlight w:val="none"/>
          <w:shd w:val="clear" w:color="auto" w:fill="FFFFFF"/>
          <w:lang w:val="en-US" w:eastAsia="zh-CN"/>
        </w:rPr>
        <w:t>6）</w:t>
      </w:r>
      <w:r>
        <w:rPr>
          <w:rFonts w:hint="eastAsia" w:asciiTheme="minorEastAsia" w:hAnsiTheme="minorEastAsia" w:eastAsiaTheme="minorEastAsia" w:cstheme="minorEastAsia"/>
          <w:spacing w:val="8"/>
          <w:kern w:val="0"/>
          <w:sz w:val="28"/>
          <w:szCs w:val="32"/>
          <w:highlight w:val="none"/>
          <w:shd w:val="clear" w:color="auto" w:fill="FFFFFF"/>
          <w:lang w:eastAsia="zh-CN"/>
        </w:rPr>
        <w:t>。</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highlight w:val="none"/>
          <w:shd w:val="clear" w:color="auto" w:fill="FFFFFF"/>
          <w:lang w:val="en-US" w:eastAsia="zh-CN"/>
        </w:rPr>
      </w:pPr>
      <w:r>
        <w:rPr>
          <w:rFonts w:hint="eastAsia" w:asciiTheme="minorEastAsia" w:hAnsiTheme="minorEastAsia" w:eastAsiaTheme="minorEastAsia" w:cstheme="minorEastAsia"/>
          <w:spacing w:val="8"/>
          <w:kern w:val="0"/>
          <w:sz w:val="28"/>
          <w:szCs w:val="32"/>
          <w:highlight w:val="none"/>
          <w:shd w:val="clear" w:color="auto" w:fill="FFFFFF"/>
          <w:lang w:val="en-US" w:eastAsia="zh-CN"/>
        </w:rPr>
        <w:t>7.禁止围标、串标情况承诺函（</w:t>
      </w:r>
      <w:r>
        <w:rPr>
          <w:rFonts w:hint="eastAsia" w:asciiTheme="minorEastAsia" w:hAnsiTheme="minorEastAsia" w:eastAsiaTheme="minorEastAsia" w:cstheme="minorEastAsia"/>
          <w:spacing w:val="8"/>
          <w:kern w:val="0"/>
          <w:sz w:val="28"/>
          <w:szCs w:val="32"/>
          <w:highlight w:val="none"/>
          <w:shd w:val="clear" w:color="auto" w:fill="FFFFFF"/>
        </w:rPr>
        <w:t>格式见附件</w:t>
      </w:r>
      <w:r>
        <w:rPr>
          <w:rFonts w:hint="eastAsia" w:asciiTheme="minorEastAsia" w:hAnsiTheme="minorEastAsia" w:eastAsiaTheme="minorEastAsia" w:cstheme="minorEastAsia"/>
          <w:spacing w:val="8"/>
          <w:kern w:val="0"/>
          <w:sz w:val="28"/>
          <w:szCs w:val="32"/>
          <w:highlight w:val="none"/>
          <w:shd w:val="clear" w:color="auto" w:fill="FFFFFF"/>
          <w:lang w:val="en-US" w:eastAsia="zh-CN"/>
        </w:rPr>
        <w:t>7）。</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highlight w:val="none"/>
          <w:shd w:val="clear" w:color="auto" w:fill="FFFFFF"/>
          <w:lang w:val="en-US" w:eastAsia="zh-CN"/>
        </w:rPr>
      </w:pPr>
      <w:r>
        <w:rPr>
          <w:rFonts w:hint="eastAsia" w:asciiTheme="minorEastAsia" w:hAnsiTheme="minorEastAsia" w:eastAsiaTheme="minorEastAsia" w:cstheme="minorEastAsia"/>
          <w:spacing w:val="8"/>
          <w:kern w:val="0"/>
          <w:sz w:val="28"/>
          <w:szCs w:val="32"/>
          <w:highlight w:val="none"/>
          <w:shd w:val="clear" w:color="auto" w:fill="FFFFFF"/>
          <w:lang w:val="en-US" w:eastAsia="zh-CN"/>
        </w:rPr>
        <w:t>8.供应商遵守招标采购纪律承诺书（</w:t>
      </w:r>
      <w:r>
        <w:rPr>
          <w:rFonts w:hint="eastAsia" w:asciiTheme="minorEastAsia" w:hAnsiTheme="minorEastAsia" w:eastAsiaTheme="minorEastAsia" w:cstheme="minorEastAsia"/>
          <w:spacing w:val="8"/>
          <w:kern w:val="0"/>
          <w:sz w:val="28"/>
          <w:szCs w:val="32"/>
          <w:highlight w:val="none"/>
          <w:shd w:val="clear" w:color="auto" w:fill="FFFFFF"/>
        </w:rPr>
        <w:t>格式见附件</w:t>
      </w:r>
      <w:r>
        <w:rPr>
          <w:rFonts w:hint="eastAsia" w:asciiTheme="minorEastAsia" w:hAnsiTheme="minorEastAsia" w:eastAsiaTheme="minorEastAsia" w:cstheme="minorEastAsia"/>
          <w:spacing w:val="8"/>
          <w:kern w:val="0"/>
          <w:sz w:val="28"/>
          <w:szCs w:val="32"/>
          <w:highlight w:val="none"/>
          <w:shd w:val="clear" w:color="auto" w:fill="FFFFFF"/>
          <w:lang w:val="en-US" w:eastAsia="zh-CN"/>
        </w:rPr>
        <w:t>8）。</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highlight w:val="none"/>
          <w:shd w:val="clear" w:color="auto" w:fill="FFFFFF"/>
          <w:lang w:eastAsia="zh-CN"/>
        </w:rPr>
      </w:pPr>
      <w:r>
        <w:rPr>
          <w:rFonts w:hint="eastAsia" w:asciiTheme="minorEastAsia" w:hAnsiTheme="minorEastAsia" w:eastAsiaTheme="minorEastAsia" w:cstheme="minorEastAsia"/>
          <w:spacing w:val="8"/>
          <w:kern w:val="0"/>
          <w:sz w:val="28"/>
          <w:szCs w:val="32"/>
          <w:highlight w:val="none"/>
          <w:shd w:val="clear" w:color="auto" w:fill="FFFFFF"/>
          <w:lang w:val="en-US" w:eastAsia="zh-CN"/>
        </w:rPr>
        <w:t>9.行业相关</w:t>
      </w:r>
      <w:r>
        <w:rPr>
          <w:rFonts w:hint="eastAsia" w:asciiTheme="minorEastAsia" w:hAnsiTheme="minorEastAsia" w:eastAsiaTheme="minorEastAsia" w:cstheme="minorEastAsia"/>
          <w:spacing w:val="8"/>
          <w:kern w:val="0"/>
          <w:sz w:val="28"/>
          <w:szCs w:val="32"/>
          <w:highlight w:val="none"/>
          <w:shd w:val="clear" w:color="auto" w:fill="FFFFFF"/>
        </w:rPr>
        <w:t>规范或标准</w:t>
      </w:r>
      <w:r>
        <w:rPr>
          <w:rFonts w:hint="eastAsia" w:asciiTheme="minorEastAsia" w:hAnsiTheme="minorEastAsia" w:eastAsiaTheme="minorEastAsia" w:cstheme="minorEastAsia"/>
          <w:spacing w:val="8"/>
          <w:kern w:val="0"/>
          <w:sz w:val="28"/>
          <w:szCs w:val="32"/>
          <w:highlight w:val="none"/>
          <w:shd w:val="clear" w:color="auto" w:fill="FFFFFF"/>
          <w:lang w:eastAsia="zh-CN"/>
        </w:rPr>
        <w:t>（</w:t>
      </w:r>
      <w:r>
        <w:rPr>
          <w:rFonts w:hint="eastAsia" w:asciiTheme="minorEastAsia" w:hAnsiTheme="minorEastAsia" w:eastAsiaTheme="minorEastAsia" w:cstheme="minorEastAsia"/>
          <w:spacing w:val="8"/>
          <w:kern w:val="0"/>
          <w:sz w:val="28"/>
          <w:szCs w:val="32"/>
          <w:highlight w:val="none"/>
          <w:shd w:val="clear" w:color="auto" w:fill="FFFFFF"/>
          <w:lang w:val="en-US" w:eastAsia="zh-CN"/>
        </w:rPr>
        <w:t>如有</w:t>
      </w:r>
      <w:r>
        <w:rPr>
          <w:rFonts w:hint="eastAsia" w:asciiTheme="minorEastAsia" w:hAnsiTheme="minorEastAsia" w:eastAsiaTheme="minorEastAsia" w:cstheme="minorEastAsia"/>
          <w:spacing w:val="8"/>
          <w:kern w:val="0"/>
          <w:sz w:val="28"/>
          <w:szCs w:val="32"/>
          <w:highlight w:val="none"/>
          <w:shd w:val="clear" w:color="auto" w:fill="FFFFFF"/>
          <w:lang w:eastAsia="zh-CN"/>
        </w:rPr>
        <w:t>）。</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highlight w:val="none"/>
          <w:shd w:val="clear" w:color="auto" w:fill="FFFFFF"/>
          <w:lang w:val="en-US" w:eastAsia="zh-CN"/>
        </w:rPr>
      </w:pPr>
      <w:r>
        <w:rPr>
          <w:rFonts w:hint="eastAsia" w:asciiTheme="minorEastAsia" w:hAnsiTheme="minorEastAsia" w:eastAsiaTheme="minorEastAsia" w:cstheme="minorEastAsia"/>
          <w:spacing w:val="8"/>
          <w:kern w:val="0"/>
          <w:sz w:val="28"/>
          <w:szCs w:val="32"/>
          <w:highlight w:val="none"/>
          <w:shd w:val="clear" w:color="auto" w:fill="FFFFFF"/>
          <w:lang w:val="en-US" w:eastAsia="zh-CN"/>
        </w:rPr>
        <w:t>10.供应商认为需要提供的其它资料</w:t>
      </w:r>
      <w:r>
        <w:rPr>
          <w:rFonts w:hint="eastAsia" w:asciiTheme="minorEastAsia" w:hAnsiTheme="minorEastAsia" w:eastAsiaTheme="minorEastAsia" w:cstheme="minorEastAsia"/>
          <w:spacing w:val="8"/>
          <w:kern w:val="0"/>
          <w:sz w:val="28"/>
          <w:szCs w:val="32"/>
          <w:highlight w:val="none"/>
          <w:shd w:val="clear" w:color="auto" w:fill="FFFFFF"/>
          <w:lang w:eastAsia="zh-CN"/>
        </w:rPr>
        <w:t>。</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highlight w:val="none"/>
          <w:shd w:val="clear" w:color="auto" w:fill="FFFFFF"/>
          <w:lang w:eastAsia="zh-CN"/>
        </w:rPr>
      </w:pPr>
      <w:r>
        <w:rPr>
          <w:rFonts w:hint="eastAsia" w:asciiTheme="minorEastAsia" w:hAnsiTheme="minorEastAsia" w:eastAsiaTheme="minorEastAsia" w:cstheme="minorEastAsia"/>
          <w:spacing w:val="8"/>
          <w:kern w:val="0"/>
          <w:sz w:val="28"/>
          <w:szCs w:val="32"/>
          <w:highlight w:val="none"/>
          <w:shd w:val="clear" w:color="auto" w:fill="FFFFFF"/>
          <w:lang w:val="en-US" w:eastAsia="zh-CN"/>
        </w:rPr>
        <w:t>11.</w:t>
      </w:r>
      <w:r>
        <w:rPr>
          <w:rFonts w:hint="eastAsia" w:asciiTheme="minorEastAsia" w:hAnsiTheme="minorEastAsia" w:eastAsiaTheme="minorEastAsia" w:cstheme="minorEastAsia"/>
          <w:spacing w:val="8"/>
          <w:kern w:val="0"/>
          <w:sz w:val="28"/>
          <w:szCs w:val="32"/>
          <w:highlight w:val="none"/>
          <w:shd w:val="clear" w:color="auto" w:fill="FFFFFF"/>
        </w:rPr>
        <w:t>封底</w:t>
      </w:r>
      <w:r>
        <w:rPr>
          <w:rFonts w:hint="eastAsia" w:asciiTheme="minorEastAsia" w:hAnsiTheme="minorEastAsia" w:eastAsiaTheme="minorEastAsia" w:cstheme="minorEastAsia"/>
          <w:spacing w:val="8"/>
          <w:kern w:val="0"/>
          <w:sz w:val="28"/>
          <w:szCs w:val="32"/>
          <w:highlight w:val="none"/>
          <w:shd w:val="clear" w:color="auto" w:fill="FFFFFF"/>
          <w:lang w:eastAsia="zh-CN"/>
        </w:rPr>
        <w:t>。</w:t>
      </w:r>
    </w:p>
    <w:p>
      <w:pPr>
        <w:keepNext w:val="0"/>
        <w:keepLines w:val="0"/>
        <w:pageBreakBefore w:val="0"/>
        <w:kinsoku/>
        <w:wordWrap/>
        <w:overflowPunct/>
        <w:topLinePunct w:val="0"/>
        <w:autoSpaceDE/>
        <w:autoSpaceDN/>
        <w:bidi w:val="0"/>
        <w:adjustRightInd w:val="0"/>
        <w:snapToGrid w:val="0"/>
        <w:spacing w:line="400" w:lineRule="exact"/>
        <w:ind w:firstLine="562" w:firstLineChars="200"/>
        <w:textAlignment w:val="auto"/>
        <w:rPr>
          <w:rFonts w:hint="eastAsia" w:asciiTheme="minorEastAsia" w:hAnsiTheme="minorEastAsia" w:eastAsiaTheme="minorEastAsia" w:cstheme="minorEastAsia"/>
          <w:b/>
          <w:bCs/>
          <w:kern w:val="0"/>
          <w:sz w:val="28"/>
          <w:szCs w:val="32"/>
          <w:shd w:val="clear" w:color="auto" w:fill="FFFFFF"/>
        </w:rPr>
      </w:pPr>
      <w:r>
        <w:rPr>
          <w:rFonts w:hint="eastAsia" w:asciiTheme="minorEastAsia" w:hAnsiTheme="minorEastAsia" w:eastAsiaTheme="minorEastAsia" w:cstheme="minorEastAsia"/>
          <w:b/>
          <w:bCs/>
          <w:kern w:val="0"/>
          <w:sz w:val="28"/>
          <w:szCs w:val="32"/>
          <w:shd w:val="clear" w:color="auto" w:fill="FFFFFF"/>
        </w:rPr>
        <w:t>注：请务必按以上顺序装订资料，如有非中文资料，请同时提供中文翻译件。</w:t>
      </w:r>
    </w:p>
    <w:p>
      <w:pPr>
        <w:pStyle w:val="7"/>
        <w:keepNext w:val="0"/>
        <w:keepLines w:val="0"/>
        <w:pageBreakBefore w:val="0"/>
        <w:kinsoku/>
        <w:wordWrap/>
        <w:overflowPunct/>
        <w:topLinePunct w:val="0"/>
        <w:autoSpaceDE/>
        <w:autoSpaceDN/>
        <w:bidi w:val="0"/>
        <w:spacing w:line="400" w:lineRule="exact"/>
        <w:textAlignment w:val="auto"/>
        <w:rPr>
          <w:rFonts w:hint="eastAsia" w:ascii="仿宋_GB2312" w:hAnsi="宋体" w:eastAsia="仿宋_GB2312" w:cs="宋体"/>
          <w:b/>
          <w:bCs/>
          <w:kern w:val="0"/>
          <w:sz w:val="28"/>
          <w:szCs w:val="32"/>
          <w:shd w:val="clear" w:color="auto" w:fill="FFFFFF"/>
        </w:rPr>
      </w:pPr>
    </w:p>
    <w:p>
      <w:pPr>
        <w:pStyle w:val="7"/>
        <w:keepNext w:val="0"/>
        <w:keepLines w:val="0"/>
        <w:pageBreakBefore w:val="0"/>
        <w:kinsoku/>
        <w:wordWrap/>
        <w:overflowPunct/>
        <w:topLinePunct w:val="0"/>
        <w:autoSpaceDE/>
        <w:autoSpaceDN/>
        <w:bidi w:val="0"/>
        <w:spacing w:line="400" w:lineRule="exact"/>
        <w:textAlignment w:val="auto"/>
        <w:rPr>
          <w:rFonts w:hint="eastAsia" w:ascii="仿宋_GB2312" w:hAnsi="宋体" w:eastAsia="仿宋_GB2312" w:cs="宋体"/>
          <w:b/>
          <w:bCs/>
          <w:kern w:val="0"/>
          <w:sz w:val="28"/>
          <w:szCs w:val="32"/>
          <w:shd w:val="clear" w:color="auto" w:fill="FFFFFF"/>
        </w:rPr>
      </w:pPr>
    </w:p>
    <w:p>
      <w:pPr>
        <w:pStyle w:val="7"/>
        <w:keepNext w:val="0"/>
        <w:keepLines w:val="0"/>
        <w:pageBreakBefore w:val="0"/>
        <w:kinsoku/>
        <w:wordWrap/>
        <w:overflowPunct/>
        <w:topLinePunct w:val="0"/>
        <w:autoSpaceDE/>
        <w:autoSpaceDN/>
        <w:bidi w:val="0"/>
        <w:spacing w:line="400" w:lineRule="exact"/>
        <w:textAlignment w:val="auto"/>
        <w:rPr>
          <w:rFonts w:hint="eastAsia" w:ascii="仿宋_GB2312" w:hAnsi="宋体" w:eastAsia="仿宋_GB2312" w:cs="宋体"/>
          <w:b/>
          <w:bCs/>
          <w:kern w:val="0"/>
          <w:sz w:val="28"/>
          <w:szCs w:val="32"/>
          <w:shd w:val="clear" w:color="auto" w:fill="FFFFFF"/>
        </w:rPr>
      </w:pPr>
    </w:p>
    <w:p>
      <w:pPr>
        <w:pStyle w:val="7"/>
        <w:keepNext w:val="0"/>
        <w:keepLines w:val="0"/>
        <w:pageBreakBefore w:val="0"/>
        <w:kinsoku/>
        <w:wordWrap/>
        <w:overflowPunct/>
        <w:topLinePunct w:val="0"/>
        <w:autoSpaceDE/>
        <w:autoSpaceDN/>
        <w:bidi w:val="0"/>
        <w:spacing w:line="400" w:lineRule="exact"/>
        <w:textAlignment w:val="auto"/>
        <w:rPr>
          <w:rFonts w:hint="eastAsia" w:ascii="仿宋_GB2312" w:hAnsi="宋体" w:eastAsia="仿宋_GB2312" w:cs="宋体"/>
          <w:b/>
          <w:bCs/>
          <w:kern w:val="0"/>
          <w:sz w:val="28"/>
          <w:szCs w:val="32"/>
          <w:shd w:val="clear" w:color="auto" w:fill="FFFFFF"/>
        </w:rPr>
      </w:pPr>
    </w:p>
    <w:p>
      <w:pPr>
        <w:pStyle w:val="7"/>
        <w:keepNext w:val="0"/>
        <w:keepLines w:val="0"/>
        <w:pageBreakBefore w:val="0"/>
        <w:kinsoku/>
        <w:wordWrap/>
        <w:overflowPunct/>
        <w:topLinePunct w:val="0"/>
        <w:autoSpaceDE/>
        <w:autoSpaceDN/>
        <w:bidi w:val="0"/>
        <w:spacing w:line="400" w:lineRule="exact"/>
        <w:textAlignment w:val="auto"/>
        <w:rPr>
          <w:rFonts w:hint="eastAsia" w:ascii="仿宋_GB2312" w:hAnsi="宋体" w:eastAsia="仿宋_GB2312" w:cs="宋体"/>
          <w:b/>
          <w:bCs/>
          <w:kern w:val="0"/>
          <w:sz w:val="28"/>
          <w:szCs w:val="32"/>
          <w:shd w:val="clear" w:color="auto" w:fill="FFFFFF"/>
        </w:rPr>
      </w:pPr>
    </w:p>
    <w:p>
      <w:pPr>
        <w:pStyle w:val="7"/>
        <w:keepNext w:val="0"/>
        <w:keepLines w:val="0"/>
        <w:pageBreakBefore w:val="0"/>
        <w:kinsoku/>
        <w:wordWrap/>
        <w:overflowPunct/>
        <w:topLinePunct w:val="0"/>
        <w:autoSpaceDE/>
        <w:autoSpaceDN/>
        <w:bidi w:val="0"/>
        <w:spacing w:line="400" w:lineRule="exact"/>
        <w:textAlignment w:val="auto"/>
        <w:rPr>
          <w:rFonts w:hint="eastAsia" w:ascii="仿宋_GB2312" w:hAnsi="宋体" w:eastAsia="仿宋_GB2312" w:cs="宋体"/>
          <w:b/>
          <w:bCs/>
          <w:kern w:val="0"/>
          <w:sz w:val="28"/>
          <w:szCs w:val="32"/>
          <w:shd w:val="clear" w:color="auto" w:fill="FFFFFF"/>
        </w:rPr>
      </w:pPr>
    </w:p>
    <w:p>
      <w:pPr>
        <w:pStyle w:val="7"/>
        <w:keepNext w:val="0"/>
        <w:keepLines w:val="0"/>
        <w:pageBreakBefore w:val="0"/>
        <w:kinsoku/>
        <w:wordWrap/>
        <w:overflowPunct/>
        <w:topLinePunct w:val="0"/>
        <w:autoSpaceDE/>
        <w:autoSpaceDN/>
        <w:bidi w:val="0"/>
        <w:spacing w:line="400" w:lineRule="exact"/>
        <w:textAlignment w:val="auto"/>
        <w:rPr>
          <w:rFonts w:hint="eastAsia" w:ascii="仿宋_GB2312" w:hAnsi="宋体" w:eastAsia="仿宋_GB2312" w:cs="宋体"/>
          <w:b/>
          <w:bCs/>
          <w:kern w:val="0"/>
          <w:sz w:val="28"/>
          <w:szCs w:val="32"/>
          <w:shd w:val="clear" w:color="auto" w:fill="FFFFFF"/>
        </w:rPr>
      </w:pPr>
    </w:p>
    <w:p>
      <w:pPr>
        <w:pStyle w:val="7"/>
        <w:keepNext w:val="0"/>
        <w:keepLines w:val="0"/>
        <w:pageBreakBefore w:val="0"/>
        <w:kinsoku/>
        <w:wordWrap/>
        <w:overflowPunct/>
        <w:topLinePunct w:val="0"/>
        <w:autoSpaceDE/>
        <w:autoSpaceDN/>
        <w:bidi w:val="0"/>
        <w:spacing w:line="400" w:lineRule="exact"/>
        <w:textAlignment w:val="auto"/>
        <w:rPr>
          <w:rFonts w:hint="eastAsia" w:ascii="仿宋_GB2312" w:hAnsi="宋体" w:eastAsia="仿宋_GB2312" w:cs="宋体"/>
          <w:b/>
          <w:bCs/>
          <w:kern w:val="0"/>
          <w:sz w:val="28"/>
          <w:szCs w:val="32"/>
          <w:shd w:val="clear" w:color="auto" w:fill="FFFFFF"/>
        </w:rPr>
      </w:pPr>
    </w:p>
    <w:p>
      <w:pPr>
        <w:pStyle w:val="7"/>
        <w:keepNext w:val="0"/>
        <w:keepLines w:val="0"/>
        <w:pageBreakBefore w:val="0"/>
        <w:kinsoku/>
        <w:wordWrap/>
        <w:overflowPunct/>
        <w:topLinePunct w:val="0"/>
        <w:autoSpaceDE/>
        <w:autoSpaceDN/>
        <w:bidi w:val="0"/>
        <w:spacing w:line="400" w:lineRule="exact"/>
        <w:textAlignment w:val="auto"/>
        <w:rPr>
          <w:rFonts w:hint="eastAsia" w:ascii="仿宋_GB2312" w:hAnsi="宋体" w:eastAsia="仿宋_GB2312" w:cs="宋体"/>
          <w:b/>
          <w:bCs/>
          <w:kern w:val="0"/>
          <w:sz w:val="28"/>
          <w:szCs w:val="32"/>
          <w:shd w:val="clear" w:color="auto" w:fill="FFFFFF"/>
        </w:rPr>
      </w:pPr>
    </w:p>
    <w:p>
      <w:pPr>
        <w:pStyle w:val="7"/>
        <w:keepNext w:val="0"/>
        <w:keepLines w:val="0"/>
        <w:pageBreakBefore w:val="0"/>
        <w:kinsoku/>
        <w:wordWrap/>
        <w:overflowPunct/>
        <w:topLinePunct w:val="0"/>
        <w:autoSpaceDE/>
        <w:autoSpaceDN/>
        <w:bidi w:val="0"/>
        <w:spacing w:line="400" w:lineRule="exact"/>
        <w:textAlignment w:val="auto"/>
        <w:rPr>
          <w:rFonts w:hint="eastAsia" w:ascii="仿宋_GB2312" w:hAnsi="宋体" w:eastAsia="仿宋_GB2312" w:cs="宋体"/>
          <w:b/>
          <w:bCs/>
          <w:kern w:val="0"/>
          <w:sz w:val="28"/>
          <w:szCs w:val="32"/>
          <w:shd w:val="clear" w:color="auto" w:fill="FFFFFF"/>
        </w:rPr>
      </w:pPr>
    </w:p>
    <w:p>
      <w:pPr>
        <w:pStyle w:val="7"/>
        <w:keepNext w:val="0"/>
        <w:keepLines w:val="0"/>
        <w:pageBreakBefore w:val="0"/>
        <w:kinsoku/>
        <w:wordWrap/>
        <w:overflowPunct/>
        <w:topLinePunct w:val="0"/>
        <w:autoSpaceDE/>
        <w:autoSpaceDN/>
        <w:bidi w:val="0"/>
        <w:spacing w:line="400" w:lineRule="exact"/>
        <w:textAlignment w:val="auto"/>
        <w:rPr>
          <w:rFonts w:hint="eastAsia" w:ascii="仿宋_GB2312" w:hAnsi="宋体" w:eastAsia="仿宋_GB2312" w:cs="宋体"/>
          <w:b/>
          <w:bCs/>
          <w:kern w:val="0"/>
          <w:sz w:val="28"/>
          <w:szCs w:val="32"/>
          <w:shd w:val="clear" w:color="auto" w:fill="FFFFFF"/>
        </w:rPr>
      </w:pPr>
    </w:p>
    <w:p>
      <w:pPr>
        <w:pStyle w:val="7"/>
        <w:keepNext w:val="0"/>
        <w:keepLines w:val="0"/>
        <w:pageBreakBefore w:val="0"/>
        <w:kinsoku/>
        <w:wordWrap/>
        <w:overflowPunct/>
        <w:topLinePunct w:val="0"/>
        <w:autoSpaceDE/>
        <w:autoSpaceDN/>
        <w:bidi w:val="0"/>
        <w:spacing w:line="400" w:lineRule="exact"/>
        <w:textAlignment w:val="auto"/>
        <w:rPr>
          <w:rFonts w:hint="eastAsia" w:ascii="仿宋_GB2312" w:hAnsi="宋体" w:eastAsia="仿宋_GB2312" w:cs="宋体"/>
          <w:b/>
          <w:bCs/>
          <w:kern w:val="0"/>
          <w:sz w:val="28"/>
          <w:szCs w:val="32"/>
          <w:shd w:val="clear" w:color="auto" w:fill="FFFFFF"/>
        </w:rPr>
      </w:pPr>
    </w:p>
    <w:p>
      <w:pPr>
        <w:pStyle w:val="7"/>
        <w:keepNext w:val="0"/>
        <w:keepLines w:val="0"/>
        <w:pageBreakBefore w:val="0"/>
        <w:kinsoku/>
        <w:wordWrap/>
        <w:overflowPunct/>
        <w:topLinePunct w:val="0"/>
        <w:autoSpaceDE/>
        <w:autoSpaceDN/>
        <w:bidi w:val="0"/>
        <w:spacing w:line="400" w:lineRule="exact"/>
        <w:textAlignment w:val="auto"/>
        <w:rPr>
          <w:rFonts w:hint="eastAsia" w:ascii="仿宋_GB2312" w:hAnsi="宋体" w:eastAsia="仿宋_GB2312" w:cs="宋体"/>
          <w:b/>
          <w:bCs/>
          <w:kern w:val="0"/>
          <w:sz w:val="28"/>
          <w:szCs w:val="32"/>
          <w:shd w:val="clear" w:color="auto" w:fill="FFFFFF"/>
        </w:rPr>
      </w:pPr>
    </w:p>
    <w:p>
      <w:pPr>
        <w:pStyle w:val="7"/>
        <w:keepNext w:val="0"/>
        <w:keepLines w:val="0"/>
        <w:pageBreakBefore w:val="0"/>
        <w:kinsoku/>
        <w:wordWrap/>
        <w:overflowPunct/>
        <w:topLinePunct w:val="0"/>
        <w:autoSpaceDE/>
        <w:autoSpaceDN/>
        <w:bidi w:val="0"/>
        <w:spacing w:line="400" w:lineRule="exact"/>
        <w:textAlignment w:val="auto"/>
        <w:rPr>
          <w:rFonts w:hint="eastAsia" w:ascii="仿宋_GB2312" w:hAnsi="宋体" w:eastAsia="仿宋_GB2312" w:cs="宋体"/>
          <w:b/>
          <w:bCs/>
          <w:kern w:val="0"/>
          <w:sz w:val="28"/>
          <w:szCs w:val="32"/>
          <w:shd w:val="clear" w:color="auto" w:fill="FFFFFF"/>
        </w:rPr>
      </w:pPr>
    </w:p>
    <w:p>
      <w:pPr>
        <w:pStyle w:val="7"/>
        <w:keepNext w:val="0"/>
        <w:keepLines w:val="0"/>
        <w:pageBreakBefore w:val="0"/>
        <w:kinsoku/>
        <w:wordWrap/>
        <w:overflowPunct/>
        <w:topLinePunct w:val="0"/>
        <w:autoSpaceDE/>
        <w:autoSpaceDN/>
        <w:bidi w:val="0"/>
        <w:spacing w:line="400" w:lineRule="exact"/>
        <w:textAlignment w:val="auto"/>
        <w:rPr>
          <w:rFonts w:hint="eastAsia" w:ascii="仿宋_GB2312" w:hAnsi="宋体" w:eastAsia="仿宋_GB2312" w:cs="宋体"/>
          <w:b/>
          <w:bCs/>
          <w:kern w:val="0"/>
          <w:sz w:val="28"/>
          <w:szCs w:val="32"/>
          <w:shd w:val="clear" w:color="auto" w:fill="FFFFFF"/>
        </w:rPr>
      </w:pPr>
    </w:p>
    <w:p>
      <w:pPr>
        <w:pStyle w:val="7"/>
        <w:keepNext w:val="0"/>
        <w:keepLines w:val="0"/>
        <w:pageBreakBefore w:val="0"/>
        <w:kinsoku/>
        <w:wordWrap/>
        <w:overflowPunct/>
        <w:topLinePunct w:val="0"/>
        <w:autoSpaceDE/>
        <w:autoSpaceDN/>
        <w:bidi w:val="0"/>
        <w:spacing w:line="400" w:lineRule="exact"/>
        <w:textAlignment w:val="auto"/>
        <w:rPr>
          <w:rFonts w:hint="eastAsia" w:ascii="仿宋_GB2312" w:hAnsi="宋体" w:eastAsia="仿宋_GB2312" w:cs="宋体"/>
          <w:b/>
          <w:bCs/>
          <w:kern w:val="0"/>
          <w:sz w:val="28"/>
          <w:szCs w:val="32"/>
          <w:shd w:val="clear" w:color="auto" w:fill="FFFFFF"/>
        </w:rPr>
      </w:pPr>
    </w:p>
    <w:p>
      <w:pPr>
        <w:pStyle w:val="7"/>
        <w:keepNext w:val="0"/>
        <w:keepLines w:val="0"/>
        <w:pageBreakBefore w:val="0"/>
        <w:kinsoku/>
        <w:wordWrap/>
        <w:overflowPunct/>
        <w:topLinePunct w:val="0"/>
        <w:autoSpaceDE/>
        <w:autoSpaceDN/>
        <w:bidi w:val="0"/>
        <w:spacing w:line="400" w:lineRule="exact"/>
        <w:textAlignment w:val="auto"/>
        <w:rPr>
          <w:rFonts w:hint="eastAsia" w:ascii="仿宋_GB2312" w:hAnsi="宋体" w:eastAsia="仿宋_GB2312" w:cs="宋体"/>
          <w:b/>
          <w:bCs/>
          <w:kern w:val="0"/>
          <w:sz w:val="28"/>
          <w:szCs w:val="32"/>
          <w:shd w:val="clear" w:color="auto" w:fill="FFFFFF"/>
        </w:rPr>
      </w:pPr>
    </w:p>
    <w:p>
      <w:pP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附件</w:t>
      </w: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t>：主要表格</w:t>
      </w:r>
      <w:r>
        <w:rPr>
          <w:rFonts w:hint="eastAsia" w:asciiTheme="minorEastAsia" w:hAnsiTheme="minorEastAsia" w:eastAsiaTheme="minorEastAsia" w:cstheme="minorEastAsia"/>
          <w:sz w:val="28"/>
          <w:szCs w:val="28"/>
          <w:lang w:val="en-US" w:eastAsia="zh-CN"/>
        </w:rPr>
        <w:t>格式</w:t>
      </w:r>
    </w:p>
    <w:p>
      <w:pPr>
        <w:widowControl/>
        <w:shd w:val="clear" w:color="auto" w:fill="FFFFFF"/>
        <w:wordWrap w:val="0"/>
        <w:spacing w:line="400" w:lineRule="atLeast"/>
        <w:jc w:val="left"/>
        <w:rPr>
          <w:rFonts w:hint="eastAsia" w:asciiTheme="minorEastAsia" w:hAnsiTheme="minorEastAsia" w:eastAsiaTheme="minorEastAsia" w:cstheme="minorEastAsia"/>
          <w:color w:val="auto"/>
          <w:kern w:val="0"/>
          <w:sz w:val="28"/>
          <w:szCs w:val="28"/>
          <w:highlight w:val="none"/>
          <w:u w:val="single"/>
          <w:lang w:val="en-US" w:eastAsia="zh-CN"/>
        </w:rPr>
      </w:pPr>
      <w:r>
        <w:rPr>
          <w:rFonts w:hint="eastAsia" w:asciiTheme="minorEastAsia" w:hAnsiTheme="minorEastAsia" w:eastAsiaTheme="minorEastAsia" w:cstheme="minorEastAsia"/>
          <w:b/>
          <w:bCs/>
          <w:color w:val="auto"/>
          <w:kern w:val="0"/>
          <w:sz w:val="28"/>
          <w:szCs w:val="28"/>
        </w:rPr>
        <w:t>附件</w:t>
      </w:r>
      <w:r>
        <w:rPr>
          <w:rFonts w:hint="eastAsia" w:asciiTheme="minorEastAsia" w:hAnsiTheme="minorEastAsia" w:eastAsiaTheme="minorEastAsia" w:cstheme="minorEastAsia"/>
          <w:b/>
          <w:bCs/>
          <w:color w:val="auto"/>
          <w:kern w:val="0"/>
          <w:sz w:val="28"/>
          <w:szCs w:val="28"/>
          <w:lang w:val="en-US" w:eastAsia="zh-CN"/>
        </w:rPr>
        <w:t>5</w:t>
      </w:r>
      <w:r>
        <w:rPr>
          <w:rFonts w:hint="eastAsia" w:asciiTheme="minorEastAsia" w:hAnsiTheme="minorEastAsia" w:eastAsiaTheme="minorEastAsia" w:cstheme="minorEastAsia"/>
          <w:b/>
          <w:bCs/>
          <w:color w:val="auto"/>
          <w:kern w:val="0"/>
          <w:sz w:val="28"/>
          <w:szCs w:val="28"/>
        </w:rPr>
        <w:t>-1：</w:t>
      </w:r>
    </w:p>
    <w:p>
      <w:pPr>
        <w:keepNext w:val="0"/>
        <w:keepLines w:val="0"/>
        <w:pageBreakBefore w:val="0"/>
        <w:widowControl/>
        <w:kinsoku/>
        <w:wordWrap/>
        <w:overflowPunct/>
        <w:topLinePunct w:val="0"/>
        <w:autoSpaceDE/>
        <w:autoSpaceDN/>
        <w:bidi w:val="0"/>
        <w:snapToGrid/>
        <w:spacing w:beforeAutospacing="0" w:afterAutospacing="0" w:line="360" w:lineRule="auto"/>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kern w:val="0"/>
          <w:sz w:val="28"/>
          <w:szCs w:val="28"/>
          <w:highlight w:val="none"/>
          <w:u w:val="single"/>
          <w:lang w:val="en-US" w:eastAsia="zh-CN"/>
        </w:rPr>
        <w:t>XXX</w:t>
      </w:r>
      <w:r>
        <w:rPr>
          <w:rFonts w:hint="eastAsia" w:asciiTheme="minorEastAsia" w:hAnsiTheme="minorEastAsia" w:eastAsiaTheme="minorEastAsia" w:cstheme="minorEastAsia"/>
          <w:color w:val="auto"/>
          <w:kern w:val="0"/>
          <w:sz w:val="28"/>
          <w:szCs w:val="28"/>
          <w:highlight w:val="none"/>
          <w:lang w:val="en-US" w:eastAsia="zh-CN"/>
        </w:rPr>
        <w:t>采购项目报价一览表</w:t>
      </w:r>
    </w:p>
    <w:tbl>
      <w:tblPr>
        <w:tblStyle w:val="16"/>
        <w:tblW w:w="10565" w:type="dxa"/>
        <w:jc w:val="center"/>
        <w:tblLayout w:type="fixed"/>
        <w:tblCellMar>
          <w:top w:w="0" w:type="dxa"/>
          <w:left w:w="0" w:type="dxa"/>
          <w:bottom w:w="0" w:type="dxa"/>
          <w:right w:w="0" w:type="dxa"/>
        </w:tblCellMar>
      </w:tblPr>
      <w:tblGrid>
        <w:gridCol w:w="873"/>
        <w:gridCol w:w="1828"/>
        <w:gridCol w:w="2319"/>
        <w:gridCol w:w="1636"/>
        <w:gridCol w:w="845"/>
        <w:gridCol w:w="846"/>
        <w:gridCol w:w="1109"/>
        <w:gridCol w:w="1109"/>
      </w:tblGrid>
      <w:tr>
        <w:tblPrEx>
          <w:tblCellMar>
            <w:top w:w="0" w:type="dxa"/>
            <w:left w:w="0" w:type="dxa"/>
            <w:bottom w:w="0" w:type="dxa"/>
            <w:right w:w="0" w:type="dxa"/>
          </w:tblCellMar>
        </w:tblPrEx>
        <w:trPr>
          <w:trHeight w:val="1156" w:hRule="atLeast"/>
          <w:jc w:val="center"/>
        </w:trPr>
        <w:tc>
          <w:tcPr>
            <w:tcW w:w="8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eastAsia="宋体" w:cs="宋体"/>
                <w:b/>
                <w:bCs/>
                <w:sz w:val="24"/>
              </w:rPr>
            </w:pPr>
            <w:r>
              <w:rPr>
                <w:rFonts w:hint="eastAsia" w:ascii="宋体" w:hAnsi="宋体" w:eastAsia="宋体" w:cs="宋体"/>
                <w:b/>
                <w:bCs/>
                <w:color w:val="000000"/>
                <w:kern w:val="0"/>
                <w:sz w:val="24"/>
                <w:lang w:bidi="ar"/>
              </w:rPr>
              <w:t>序号</w:t>
            </w:r>
          </w:p>
        </w:tc>
        <w:tc>
          <w:tcPr>
            <w:tcW w:w="18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b/>
                <w:bCs/>
                <w:sz w:val="24"/>
                <w:lang w:val="en-US" w:eastAsia="zh-CN"/>
              </w:rPr>
            </w:pPr>
            <w:r>
              <w:rPr>
                <w:rFonts w:hint="eastAsia" w:ascii="宋体" w:hAnsi="宋体" w:eastAsia="宋体" w:cs="宋体"/>
                <w:b/>
                <w:bCs/>
                <w:sz w:val="24"/>
                <w:lang w:val="en-US" w:eastAsia="zh-CN"/>
              </w:rPr>
              <w:t>产品注册证名称</w:t>
            </w:r>
          </w:p>
        </w:tc>
        <w:tc>
          <w:tcPr>
            <w:tcW w:w="2319"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b/>
                <w:bCs/>
                <w:sz w:val="24"/>
                <w:lang w:val="en-US" w:eastAsia="zh-CN"/>
              </w:rPr>
            </w:pPr>
            <w:r>
              <w:rPr>
                <w:rFonts w:hint="eastAsia" w:ascii="宋体" w:hAnsi="宋体" w:eastAsia="宋体" w:cs="宋体"/>
                <w:b/>
                <w:bCs/>
                <w:sz w:val="24"/>
                <w:lang w:val="en-US" w:eastAsia="zh-CN"/>
              </w:rPr>
              <w:t>医疗器械注册证（如有）</w:t>
            </w:r>
          </w:p>
        </w:tc>
        <w:tc>
          <w:tcPr>
            <w:tcW w:w="1636"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24"/>
                <w:lang w:val="en-US" w:eastAsia="zh-CN" w:bidi="ar"/>
              </w:rPr>
            </w:pPr>
            <w:r>
              <w:rPr>
                <w:rFonts w:hint="eastAsia" w:ascii="宋体" w:hAnsi="宋体" w:eastAsia="宋体" w:cs="宋体"/>
                <w:b/>
                <w:bCs/>
                <w:color w:val="000000"/>
                <w:kern w:val="0"/>
                <w:sz w:val="24"/>
                <w:lang w:val="en-US" w:eastAsia="zh-CN" w:bidi="ar"/>
              </w:rPr>
              <w:t>注册人名称/生产厂家</w:t>
            </w:r>
          </w:p>
          <w:p>
            <w:pPr>
              <w:widowControl/>
              <w:jc w:val="center"/>
              <w:textAlignment w:val="center"/>
              <w:rPr>
                <w:rFonts w:hint="default" w:ascii="宋体" w:hAnsi="宋体" w:eastAsia="宋体" w:cs="宋体"/>
                <w:b/>
                <w:bCs/>
                <w:color w:val="000000"/>
                <w:kern w:val="0"/>
                <w:sz w:val="24"/>
                <w:lang w:val="en-US" w:eastAsia="zh-CN" w:bidi="ar"/>
              </w:rPr>
            </w:pPr>
            <w:r>
              <w:rPr>
                <w:rFonts w:hint="eastAsia" w:ascii="宋体" w:hAnsi="宋体" w:eastAsia="宋体" w:cs="宋体"/>
                <w:b/>
                <w:bCs/>
                <w:color w:val="000000"/>
                <w:kern w:val="0"/>
                <w:sz w:val="24"/>
                <w:lang w:val="en-US" w:eastAsia="zh-CN" w:bidi="ar"/>
              </w:rPr>
              <w:t>（如有）</w:t>
            </w:r>
          </w:p>
        </w:tc>
        <w:tc>
          <w:tcPr>
            <w:tcW w:w="84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24"/>
                <w:lang w:val="en-US" w:eastAsia="zh-CN" w:bidi="ar"/>
              </w:rPr>
            </w:pPr>
            <w:r>
              <w:rPr>
                <w:rFonts w:hint="eastAsia" w:ascii="宋体" w:hAnsi="宋体" w:eastAsia="宋体" w:cs="宋体"/>
                <w:b/>
                <w:bCs/>
                <w:color w:val="000000"/>
                <w:kern w:val="0"/>
                <w:sz w:val="24"/>
                <w:lang w:val="en-US" w:eastAsia="zh-CN" w:bidi="ar"/>
              </w:rPr>
              <w:t>型号</w:t>
            </w:r>
          </w:p>
          <w:p>
            <w:pPr>
              <w:widowControl/>
              <w:jc w:val="center"/>
              <w:textAlignment w:val="center"/>
              <w:rPr>
                <w:rFonts w:hint="default" w:ascii="宋体" w:hAnsi="宋体" w:eastAsia="宋体" w:cs="宋体"/>
                <w:b/>
                <w:bCs/>
                <w:color w:val="000000"/>
                <w:kern w:val="0"/>
                <w:sz w:val="24"/>
                <w:lang w:val="en-US" w:eastAsia="zh-CN" w:bidi="ar"/>
              </w:rPr>
            </w:pPr>
          </w:p>
        </w:tc>
        <w:tc>
          <w:tcPr>
            <w:tcW w:w="846"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b/>
                <w:bCs/>
                <w:color w:val="000000"/>
                <w:kern w:val="0"/>
                <w:sz w:val="24"/>
                <w:lang w:val="en-US" w:eastAsia="zh-CN" w:bidi="ar"/>
              </w:rPr>
            </w:pPr>
            <w:r>
              <w:rPr>
                <w:rFonts w:hint="eastAsia" w:ascii="宋体" w:hAnsi="宋体" w:eastAsia="宋体" w:cs="宋体"/>
                <w:b/>
                <w:bCs/>
                <w:color w:val="000000"/>
                <w:kern w:val="0"/>
                <w:sz w:val="24"/>
                <w:lang w:val="en-US" w:eastAsia="zh-CN" w:bidi="ar"/>
              </w:rPr>
              <w:t>数量</w:t>
            </w:r>
          </w:p>
        </w:tc>
        <w:tc>
          <w:tcPr>
            <w:tcW w:w="110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24"/>
                <w:lang w:val="en-US" w:eastAsia="zh-CN" w:bidi="ar"/>
              </w:rPr>
            </w:pPr>
            <w:r>
              <w:rPr>
                <w:rFonts w:hint="eastAsia" w:ascii="宋体" w:hAnsi="宋体" w:eastAsia="宋体" w:cs="宋体"/>
                <w:b/>
                <w:bCs/>
                <w:color w:val="000000"/>
                <w:kern w:val="0"/>
                <w:sz w:val="24"/>
                <w:lang w:val="en-US" w:eastAsia="zh-CN" w:bidi="ar"/>
              </w:rPr>
              <w:t>单价</w:t>
            </w:r>
          </w:p>
          <w:p>
            <w:pPr>
              <w:widowControl/>
              <w:jc w:val="center"/>
              <w:textAlignment w:val="center"/>
              <w:rPr>
                <w:rFonts w:hint="default" w:ascii="宋体" w:hAnsi="宋体" w:eastAsia="宋体" w:cs="宋体"/>
                <w:b/>
                <w:bCs/>
                <w:color w:val="000000"/>
                <w:kern w:val="0"/>
                <w:sz w:val="24"/>
                <w:lang w:val="en-US" w:eastAsia="zh-CN" w:bidi="ar"/>
              </w:rPr>
            </w:pPr>
            <w:r>
              <w:rPr>
                <w:rFonts w:hint="eastAsia" w:ascii="宋体" w:hAnsi="宋体" w:eastAsia="宋体" w:cs="宋体"/>
                <w:b/>
                <w:bCs/>
                <w:color w:val="000000"/>
                <w:kern w:val="0"/>
                <w:sz w:val="24"/>
                <w:lang w:val="en-US" w:eastAsia="zh-CN" w:bidi="ar"/>
              </w:rPr>
              <w:t>（万元）</w:t>
            </w:r>
          </w:p>
        </w:tc>
        <w:tc>
          <w:tcPr>
            <w:tcW w:w="110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24"/>
                <w:lang w:val="en-US" w:eastAsia="zh-CN" w:bidi="ar"/>
              </w:rPr>
            </w:pPr>
            <w:r>
              <w:rPr>
                <w:rFonts w:hint="eastAsia" w:ascii="宋体" w:hAnsi="宋体" w:eastAsia="宋体" w:cs="宋体"/>
                <w:b/>
                <w:bCs/>
                <w:color w:val="000000"/>
                <w:kern w:val="0"/>
                <w:sz w:val="24"/>
                <w:lang w:val="en-US" w:eastAsia="zh-CN" w:bidi="ar"/>
              </w:rPr>
              <w:t>总价</w:t>
            </w:r>
          </w:p>
          <w:p>
            <w:pPr>
              <w:widowControl/>
              <w:jc w:val="center"/>
              <w:textAlignment w:val="center"/>
              <w:rPr>
                <w:rFonts w:hint="default" w:ascii="宋体" w:hAnsi="宋体" w:eastAsia="宋体" w:cs="宋体"/>
                <w:b/>
                <w:bCs/>
                <w:color w:val="000000"/>
                <w:kern w:val="0"/>
                <w:sz w:val="24"/>
                <w:lang w:val="en-US" w:eastAsia="zh-CN" w:bidi="ar"/>
              </w:rPr>
            </w:pPr>
            <w:r>
              <w:rPr>
                <w:rFonts w:hint="eastAsia" w:ascii="宋体" w:hAnsi="宋体" w:eastAsia="宋体" w:cs="宋体"/>
                <w:b/>
                <w:bCs/>
                <w:color w:val="000000"/>
                <w:kern w:val="0"/>
                <w:sz w:val="24"/>
                <w:lang w:val="en-US" w:eastAsia="zh-CN" w:bidi="ar"/>
              </w:rPr>
              <w:t>（万元）</w:t>
            </w:r>
          </w:p>
        </w:tc>
      </w:tr>
      <w:tr>
        <w:tblPrEx>
          <w:tblCellMar>
            <w:top w:w="0" w:type="dxa"/>
            <w:left w:w="0" w:type="dxa"/>
            <w:bottom w:w="0" w:type="dxa"/>
            <w:right w:w="0" w:type="dxa"/>
          </w:tblCellMar>
        </w:tblPrEx>
        <w:trPr>
          <w:trHeight w:val="801" w:hRule="atLeast"/>
          <w:jc w:val="center"/>
        </w:trPr>
        <w:tc>
          <w:tcPr>
            <w:tcW w:w="8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kern w:val="0"/>
                <w:sz w:val="24"/>
                <w:lang w:bidi="ar"/>
              </w:rPr>
            </w:pPr>
            <w:r>
              <w:rPr>
                <w:rFonts w:hint="eastAsia" w:ascii="仿宋_GB2312" w:hAnsi="仿宋_GB2312" w:eastAsia="仿宋_GB2312" w:cs="仿宋_GB2312"/>
                <w:color w:val="000000"/>
                <w:sz w:val="24"/>
                <w:szCs w:val="24"/>
                <w:vertAlign w:val="baseline"/>
                <w:lang w:val="en-US" w:eastAsia="zh-CN"/>
              </w:rPr>
              <w:t>1</w:t>
            </w:r>
          </w:p>
        </w:tc>
        <w:tc>
          <w:tcPr>
            <w:tcW w:w="18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color w:val="000000"/>
                <w:kern w:val="0"/>
                <w:sz w:val="24"/>
                <w:lang w:bidi="ar"/>
              </w:rPr>
            </w:pPr>
          </w:p>
        </w:tc>
        <w:tc>
          <w:tcPr>
            <w:tcW w:w="2319"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sz w:val="24"/>
                <w:lang w:val="en-US" w:eastAsia="zh-CN"/>
              </w:rPr>
            </w:pPr>
          </w:p>
        </w:tc>
        <w:tc>
          <w:tcPr>
            <w:tcW w:w="1636"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24"/>
                <w:lang w:val="en-US" w:eastAsia="zh-CN" w:bidi="ar"/>
              </w:rPr>
            </w:pPr>
          </w:p>
        </w:tc>
        <w:tc>
          <w:tcPr>
            <w:tcW w:w="84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24"/>
                <w:lang w:val="en-US" w:eastAsia="zh-CN" w:bidi="ar"/>
              </w:rPr>
            </w:pPr>
          </w:p>
        </w:tc>
        <w:tc>
          <w:tcPr>
            <w:tcW w:w="846"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24"/>
                <w:lang w:val="en-US" w:eastAsia="zh-CN" w:bidi="ar"/>
              </w:rPr>
            </w:pPr>
          </w:p>
        </w:tc>
        <w:tc>
          <w:tcPr>
            <w:tcW w:w="110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24"/>
                <w:lang w:val="en-US" w:eastAsia="zh-CN" w:bidi="ar"/>
              </w:rPr>
            </w:pPr>
          </w:p>
        </w:tc>
        <w:tc>
          <w:tcPr>
            <w:tcW w:w="110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24"/>
                <w:lang w:val="en-US" w:eastAsia="zh-CN" w:bidi="ar"/>
              </w:rPr>
            </w:pPr>
          </w:p>
        </w:tc>
      </w:tr>
    </w:tbl>
    <w:p>
      <w:pPr>
        <w:widowControl/>
        <w:shd w:val="clear" w:color="auto" w:fill="FFFFFF"/>
        <w:wordWrap w:val="0"/>
        <w:jc w:val="left"/>
        <w:rPr>
          <w:rFonts w:hint="eastAsia" w:asciiTheme="minorEastAsia" w:hAnsiTheme="minorEastAsia" w:eastAsiaTheme="minorEastAsia" w:cstheme="minorEastAsia"/>
          <w:color w:val="auto"/>
          <w:kern w:val="0"/>
          <w:sz w:val="28"/>
          <w:szCs w:val="28"/>
        </w:rPr>
      </w:pPr>
    </w:p>
    <w:p>
      <w:pPr>
        <w:widowControl/>
        <w:shd w:val="clear" w:color="auto" w:fill="FFFFFF"/>
        <w:wordWrap w:val="0"/>
        <w:jc w:val="left"/>
        <w:rPr>
          <w:rFonts w:hint="eastAsia" w:asciiTheme="minorEastAsia" w:hAnsiTheme="minorEastAsia" w:eastAsiaTheme="minorEastAsia" w:cstheme="minorEastAsia"/>
          <w:color w:val="auto"/>
          <w:kern w:val="0"/>
          <w:sz w:val="28"/>
          <w:szCs w:val="28"/>
        </w:rPr>
      </w:pPr>
    </w:p>
    <w:p>
      <w:pPr>
        <w:widowControl/>
        <w:shd w:val="clear" w:color="auto" w:fill="FFFFFF"/>
        <w:wordWrap w:val="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注：</w:t>
      </w:r>
    </w:p>
    <w:p>
      <w:pPr>
        <w:widowControl/>
        <w:shd w:val="clear" w:color="auto" w:fill="FFFFFF"/>
        <w:wordWrap w:val="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1.报价应是最终用户验收合格后的总价，包括设备运输、保险、代理、安装调试、培训、税费、系统集成费用和采购文件规定的其它费用。</w:t>
      </w:r>
    </w:p>
    <w:p>
      <w:pPr>
        <w:widowControl/>
        <w:shd w:val="clear" w:color="auto" w:fill="FFFFFF"/>
        <w:wordWrap w:val="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2.“报价表”为多页的，每页均需由法定代表人或授权代表签字并盖</w:t>
      </w:r>
      <w:r>
        <w:rPr>
          <w:rFonts w:hint="eastAsia" w:asciiTheme="minorEastAsia" w:hAnsiTheme="minorEastAsia" w:eastAsiaTheme="minorEastAsia" w:cstheme="minorEastAsia"/>
          <w:color w:val="auto"/>
          <w:kern w:val="0"/>
          <w:sz w:val="28"/>
          <w:szCs w:val="28"/>
          <w:lang w:eastAsia="zh-CN"/>
        </w:rPr>
        <w:t>供应商</w:t>
      </w:r>
      <w:r>
        <w:rPr>
          <w:rFonts w:hint="eastAsia" w:asciiTheme="minorEastAsia" w:hAnsiTheme="minorEastAsia" w:eastAsiaTheme="minorEastAsia" w:cstheme="minorEastAsia"/>
          <w:color w:val="auto"/>
          <w:kern w:val="0"/>
          <w:sz w:val="28"/>
          <w:szCs w:val="28"/>
        </w:rPr>
        <w:t>印章。</w:t>
      </w:r>
    </w:p>
    <w:p>
      <w:pPr>
        <w:widowControl/>
        <w:shd w:val="clear" w:color="auto" w:fill="FFFFFF"/>
        <w:wordWrap w:val="0"/>
        <w:jc w:val="left"/>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3.报价超过最高限价，视为无效报价，将作无效投标处理。</w:t>
      </w:r>
    </w:p>
    <w:p>
      <w:pPr>
        <w:widowControl/>
        <w:shd w:val="clear" w:color="auto" w:fill="FFFFFF"/>
        <w:wordWrap w:val="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供应商名称：（盖章）</w:t>
      </w:r>
    </w:p>
    <w:p>
      <w:pPr>
        <w:widowControl/>
        <w:shd w:val="clear" w:color="auto" w:fill="FFFFFF"/>
        <w:wordWrap w:val="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法定代表人或授权代表（签字）：</w:t>
      </w:r>
    </w:p>
    <w:p>
      <w:pPr>
        <w:widowControl/>
        <w:shd w:val="clear" w:color="auto" w:fill="FFFFFF"/>
        <w:wordWrap w:val="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日期：</w:t>
      </w:r>
    </w:p>
    <w:p>
      <w:pPr>
        <w:rPr>
          <w:rFonts w:hint="eastAsia" w:asciiTheme="minorEastAsia" w:hAnsiTheme="minorEastAsia" w:eastAsiaTheme="minorEastAsia" w:cstheme="minorEastAsia"/>
          <w:color w:val="auto"/>
          <w:kern w:val="0"/>
          <w:sz w:val="28"/>
          <w:szCs w:val="28"/>
        </w:rPr>
      </w:pPr>
      <w:r>
        <w:rPr>
          <w:rFonts w:hint="eastAsia" w:ascii="仿宋_GB2312" w:hAnsi="宋体" w:eastAsia="仿宋_GB2312" w:cs="宋体"/>
          <w:b/>
          <w:bCs/>
          <w:kern w:val="0"/>
          <w:sz w:val="28"/>
          <w:szCs w:val="32"/>
          <w:shd w:val="clear" w:color="auto" w:fill="FFFFFF"/>
        </w:rPr>
        <w:br w:type="page"/>
      </w:r>
      <w:r>
        <w:rPr>
          <w:rFonts w:hint="eastAsia" w:asciiTheme="minorEastAsia" w:hAnsiTheme="minorEastAsia" w:eastAsiaTheme="minorEastAsia" w:cstheme="minorEastAsia"/>
          <w:b/>
          <w:bCs/>
          <w:color w:val="auto"/>
          <w:kern w:val="0"/>
          <w:sz w:val="28"/>
          <w:szCs w:val="28"/>
        </w:rPr>
        <w:t>附件</w:t>
      </w:r>
      <w:r>
        <w:rPr>
          <w:rFonts w:hint="eastAsia" w:asciiTheme="minorEastAsia" w:hAnsiTheme="minorEastAsia" w:eastAsiaTheme="minorEastAsia" w:cstheme="minorEastAsia"/>
          <w:b/>
          <w:bCs/>
          <w:color w:val="auto"/>
          <w:kern w:val="0"/>
          <w:sz w:val="28"/>
          <w:szCs w:val="28"/>
          <w:lang w:val="en-US" w:eastAsia="zh-CN"/>
        </w:rPr>
        <w:t>5</w:t>
      </w:r>
      <w:r>
        <w:rPr>
          <w:rFonts w:hint="eastAsia" w:asciiTheme="minorEastAsia" w:hAnsiTheme="minorEastAsia" w:eastAsiaTheme="minorEastAsia" w:cstheme="minorEastAsia"/>
          <w:b/>
          <w:bCs/>
          <w:color w:val="auto"/>
          <w:kern w:val="0"/>
          <w:sz w:val="28"/>
          <w:szCs w:val="28"/>
        </w:rPr>
        <w:t>-</w:t>
      </w:r>
      <w:r>
        <w:rPr>
          <w:rFonts w:hint="eastAsia" w:asciiTheme="minorEastAsia" w:hAnsiTheme="minorEastAsia" w:eastAsiaTheme="minorEastAsia" w:cstheme="minorEastAsia"/>
          <w:b/>
          <w:bCs/>
          <w:color w:val="auto"/>
          <w:kern w:val="0"/>
          <w:sz w:val="28"/>
          <w:szCs w:val="28"/>
          <w:lang w:val="en-US" w:eastAsia="zh-CN"/>
        </w:rPr>
        <w:t>2</w:t>
      </w:r>
      <w:r>
        <w:rPr>
          <w:rFonts w:hint="eastAsia" w:asciiTheme="minorEastAsia" w:hAnsiTheme="minorEastAsia" w:eastAsiaTheme="minorEastAsia" w:cstheme="minorEastAsia"/>
          <w:b/>
          <w:bCs/>
          <w:color w:val="auto"/>
          <w:kern w:val="0"/>
          <w:sz w:val="28"/>
          <w:szCs w:val="28"/>
        </w:rPr>
        <w:t>：</w:t>
      </w:r>
    </w:p>
    <w:p>
      <w:pPr>
        <w:widowControl/>
        <w:shd w:val="clear" w:color="auto" w:fill="FFFFFF"/>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b/>
          <w:bCs/>
          <w:color w:val="auto"/>
          <w:kern w:val="0"/>
          <w:sz w:val="28"/>
          <w:szCs w:val="28"/>
        </w:rPr>
        <w:t>技术、商务要求</w:t>
      </w:r>
      <w:r>
        <w:rPr>
          <w:rFonts w:hint="eastAsia" w:asciiTheme="minorEastAsia" w:hAnsiTheme="minorEastAsia" w:eastAsiaTheme="minorEastAsia" w:cstheme="minorEastAsia"/>
          <w:b/>
          <w:bCs/>
          <w:color w:val="auto"/>
          <w:kern w:val="0"/>
          <w:sz w:val="28"/>
          <w:szCs w:val="28"/>
          <w:lang w:val="en-US" w:eastAsia="zh-CN"/>
        </w:rPr>
        <w:t>及售后服务要求</w:t>
      </w:r>
      <w:r>
        <w:rPr>
          <w:rFonts w:hint="eastAsia" w:asciiTheme="minorEastAsia" w:hAnsiTheme="minorEastAsia" w:eastAsiaTheme="minorEastAsia" w:cstheme="minorEastAsia"/>
          <w:b/>
          <w:bCs/>
          <w:color w:val="auto"/>
          <w:kern w:val="0"/>
          <w:sz w:val="28"/>
          <w:szCs w:val="28"/>
        </w:rPr>
        <w:t>偏离表</w:t>
      </w:r>
    </w:p>
    <w:tbl>
      <w:tblPr>
        <w:tblStyle w:val="16"/>
        <w:tblW w:w="0" w:type="auto"/>
        <w:jc w:val="center"/>
        <w:tblLayout w:type="autofit"/>
        <w:tblCellMar>
          <w:top w:w="0" w:type="dxa"/>
          <w:left w:w="0" w:type="dxa"/>
          <w:bottom w:w="0" w:type="dxa"/>
          <w:right w:w="0" w:type="dxa"/>
        </w:tblCellMar>
      </w:tblPr>
      <w:tblGrid>
        <w:gridCol w:w="1056"/>
        <w:gridCol w:w="2281"/>
        <w:gridCol w:w="2343"/>
        <w:gridCol w:w="2842"/>
      </w:tblGrid>
      <w:tr>
        <w:tblPrEx>
          <w:tblCellMar>
            <w:top w:w="0" w:type="dxa"/>
            <w:left w:w="0" w:type="dxa"/>
            <w:bottom w:w="0" w:type="dxa"/>
            <w:right w:w="0" w:type="dxa"/>
          </w:tblCellMar>
        </w:tblPrEx>
        <w:trPr>
          <w:trHeight w:val="600" w:hRule="atLeast"/>
          <w:jc w:val="center"/>
        </w:trPr>
        <w:tc>
          <w:tcPr>
            <w:tcW w:w="121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序号</w:t>
            </w:r>
          </w:p>
        </w:tc>
        <w:tc>
          <w:tcPr>
            <w:tcW w:w="279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lang w:val="en-US" w:eastAsia="zh-CN"/>
              </w:rPr>
              <w:t>采购文件</w:t>
            </w:r>
            <w:r>
              <w:rPr>
                <w:rFonts w:hint="eastAsia" w:asciiTheme="minorEastAsia" w:hAnsiTheme="minorEastAsia" w:eastAsiaTheme="minorEastAsia" w:cstheme="minorEastAsia"/>
                <w:color w:val="auto"/>
                <w:kern w:val="0"/>
                <w:sz w:val="28"/>
                <w:szCs w:val="28"/>
              </w:rPr>
              <w:t>要求</w:t>
            </w:r>
          </w:p>
        </w:tc>
        <w:tc>
          <w:tcPr>
            <w:tcW w:w="279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270" w:lineRule="atLeast"/>
              <w:jc w:val="center"/>
              <w:rPr>
                <w:rFonts w:hint="eastAsia" w:asciiTheme="minorEastAsia" w:hAnsiTheme="minorEastAsia" w:eastAsiaTheme="minorEastAsia" w:cstheme="minorEastAsia"/>
                <w:color w:val="auto"/>
                <w:kern w:val="0"/>
                <w:sz w:val="28"/>
                <w:szCs w:val="28"/>
                <w:lang w:eastAsia="zh-CN"/>
              </w:rPr>
            </w:pPr>
            <w:r>
              <w:rPr>
                <w:rFonts w:hint="eastAsia" w:asciiTheme="minorEastAsia" w:hAnsiTheme="minorEastAsia" w:eastAsiaTheme="minorEastAsia" w:cstheme="minorEastAsia"/>
                <w:color w:val="auto"/>
                <w:kern w:val="0"/>
                <w:sz w:val="28"/>
                <w:szCs w:val="28"/>
                <w:lang w:val="en-US" w:eastAsia="zh-CN"/>
              </w:rPr>
              <w:t>供应商</w:t>
            </w:r>
            <w:r>
              <w:rPr>
                <w:rFonts w:hint="eastAsia" w:asciiTheme="minorEastAsia" w:hAnsiTheme="minorEastAsia" w:eastAsiaTheme="minorEastAsia" w:cstheme="minorEastAsia"/>
                <w:color w:val="auto"/>
                <w:kern w:val="0"/>
                <w:sz w:val="28"/>
                <w:szCs w:val="28"/>
              </w:rPr>
              <w:t>响应</w:t>
            </w:r>
            <w:r>
              <w:rPr>
                <w:rFonts w:hint="eastAsia" w:asciiTheme="minorEastAsia" w:hAnsiTheme="minorEastAsia" w:cstheme="minorEastAsia"/>
                <w:color w:val="auto"/>
                <w:kern w:val="0"/>
                <w:sz w:val="28"/>
                <w:szCs w:val="28"/>
                <w:lang w:eastAsia="zh-CN"/>
              </w:rPr>
              <w:t>（</w:t>
            </w:r>
            <w:r>
              <w:rPr>
                <w:rFonts w:hint="eastAsia" w:asciiTheme="minorEastAsia" w:hAnsiTheme="minorEastAsia" w:cstheme="minorEastAsia"/>
                <w:color w:val="auto"/>
                <w:kern w:val="0"/>
                <w:sz w:val="28"/>
                <w:szCs w:val="28"/>
                <w:lang w:val="en-US" w:eastAsia="zh-CN"/>
              </w:rPr>
              <w:t>若要求提供证明资料，写明详见XXXX页</w:t>
            </w:r>
            <w:r>
              <w:rPr>
                <w:rFonts w:hint="eastAsia" w:asciiTheme="minorEastAsia" w:hAnsiTheme="minorEastAsia" w:cstheme="minorEastAsia"/>
                <w:color w:val="auto"/>
                <w:kern w:val="0"/>
                <w:sz w:val="28"/>
                <w:szCs w:val="28"/>
                <w:lang w:eastAsia="zh-CN"/>
              </w:rPr>
              <w:t>）</w:t>
            </w:r>
          </w:p>
        </w:tc>
        <w:tc>
          <w:tcPr>
            <w:tcW w:w="351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偏离及其影响</w:t>
            </w:r>
          </w:p>
        </w:tc>
      </w:tr>
      <w:tr>
        <w:tblPrEx>
          <w:tblCellMar>
            <w:top w:w="0" w:type="dxa"/>
            <w:left w:w="0" w:type="dxa"/>
            <w:bottom w:w="0" w:type="dxa"/>
            <w:right w:w="0" w:type="dxa"/>
          </w:tblCellMar>
        </w:tblPrEx>
        <w:trPr>
          <w:trHeight w:val="465" w:hRule="atLeast"/>
          <w:jc w:val="center"/>
        </w:trPr>
        <w:tc>
          <w:tcPr>
            <w:tcW w:w="1215"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790" w:type="dxa"/>
            <w:tcBorders>
              <w:top w:val="nil"/>
              <w:left w:val="nil"/>
              <w:bottom w:val="single" w:color="auto" w:sz="8" w:space="0"/>
              <w:right w:val="single" w:color="auto" w:sz="8" w:space="0"/>
            </w:tcBorders>
            <w:tcMar>
              <w:top w:w="0" w:type="dxa"/>
              <w:left w:w="108" w:type="dxa"/>
              <w:bottom w:w="0" w:type="dxa"/>
              <w:right w:w="108" w:type="dxa"/>
            </w:tcMar>
          </w:tcPr>
          <w:p>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790" w:type="dxa"/>
            <w:tcBorders>
              <w:top w:val="nil"/>
              <w:left w:val="nil"/>
              <w:bottom w:val="single" w:color="auto" w:sz="8" w:space="0"/>
              <w:right w:val="single" w:color="auto" w:sz="8" w:space="0"/>
            </w:tcBorders>
            <w:tcMar>
              <w:top w:w="0" w:type="dxa"/>
              <w:left w:w="108" w:type="dxa"/>
              <w:bottom w:w="0" w:type="dxa"/>
              <w:right w:w="108" w:type="dxa"/>
            </w:tcMar>
          </w:tcPr>
          <w:p>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3510" w:type="dxa"/>
            <w:tcBorders>
              <w:top w:val="nil"/>
              <w:left w:val="nil"/>
              <w:bottom w:val="single" w:color="auto" w:sz="8" w:space="0"/>
              <w:right w:val="single" w:color="auto" w:sz="8" w:space="0"/>
            </w:tcBorders>
            <w:tcMar>
              <w:top w:w="0" w:type="dxa"/>
              <w:left w:w="108" w:type="dxa"/>
              <w:bottom w:w="0" w:type="dxa"/>
              <w:right w:w="108" w:type="dxa"/>
            </w:tcMar>
          </w:tcPr>
          <w:p>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r>
        <w:tblPrEx>
          <w:tblCellMar>
            <w:top w:w="0" w:type="dxa"/>
            <w:left w:w="0" w:type="dxa"/>
            <w:bottom w:w="0" w:type="dxa"/>
            <w:right w:w="0" w:type="dxa"/>
          </w:tblCellMar>
        </w:tblPrEx>
        <w:trPr>
          <w:trHeight w:val="450" w:hRule="atLeast"/>
          <w:jc w:val="center"/>
        </w:trPr>
        <w:tc>
          <w:tcPr>
            <w:tcW w:w="1215"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790" w:type="dxa"/>
            <w:tcBorders>
              <w:top w:val="nil"/>
              <w:left w:val="nil"/>
              <w:bottom w:val="single" w:color="auto" w:sz="8" w:space="0"/>
              <w:right w:val="single" w:color="auto" w:sz="8" w:space="0"/>
            </w:tcBorders>
            <w:tcMar>
              <w:top w:w="0" w:type="dxa"/>
              <w:left w:w="108" w:type="dxa"/>
              <w:bottom w:w="0" w:type="dxa"/>
              <w:right w:w="108" w:type="dxa"/>
            </w:tcMar>
          </w:tcPr>
          <w:p>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790" w:type="dxa"/>
            <w:tcBorders>
              <w:top w:val="nil"/>
              <w:left w:val="nil"/>
              <w:bottom w:val="single" w:color="auto" w:sz="8" w:space="0"/>
              <w:right w:val="single" w:color="auto" w:sz="8" w:space="0"/>
            </w:tcBorders>
            <w:tcMar>
              <w:top w:w="0" w:type="dxa"/>
              <w:left w:w="108" w:type="dxa"/>
              <w:bottom w:w="0" w:type="dxa"/>
              <w:right w:w="108" w:type="dxa"/>
            </w:tcMar>
          </w:tcPr>
          <w:p>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3510" w:type="dxa"/>
            <w:tcBorders>
              <w:top w:val="nil"/>
              <w:left w:val="nil"/>
              <w:bottom w:val="single" w:color="auto" w:sz="8" w:space="0"/>
              <w:right w:val="single" w:color="auto" w:sz="8" w:space="0"/>
            </w:tcBorders>
            <w:tcMar>
              <w:top w:w="0" w:type="dxa"/>
              <w:left w:w="108" w:type="dxa"/>
              <w:bottom w:w="0" w:type="dxa"/>
              <w:right w:w="108" w:type="dxa"/>
            </w:tcMar>
          </w:tcPr>
          <w:p>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bl>
    <w:p>
      <w:pPr>
        <w:widowControl/>
        <w:shd w:val="clear" w:color="auto" w:fill="FFFFFF"/>
        <w:wordWrap w:val="0"/>
        <w:spacing w:line="270" w:lineRule="atLeast"/>
        <w:ind w:firstLine="48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注：</w:t>
      </w:r>
    </w:p>
    <w:p>
      <w:pPr>
        <w:widowControl/>
        <w:shd w:val="clear" w:color="auto" w:fill="FFFFFF"/>
        <w:wordWrap w:val="0"/>
        <w:spacing w:line="270" w:lineRule="atLeast"/>
        <w:ind w:firstLine="42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1.供应商根据</w:t>
      </w:r>
      <w:r>
        <w:rPr>
          <w:rFonts w:hint="eastAsia" w:asciiTheme="minorEastAsia" w:hAnsiTheme="minorEastAsia" w:eastAsiaTheme="minorEastAsia" w:cstheme="minorEastAsia"/>
          <w:color w:val="auto"/>
          <w:kern w:val="0"/>
          <w:sz w:val="28"/>
          <w:szCs w:val="28"/>
          <w:lang w:val="en-US" w:eastAsia="zh-CN"/>
        </w:rPr>
        <w:t>附件1“采购需求”中的</w:t>
      </w:r>
      <w:r>
        <w:rPr>
          <w:rFonts w:hint="eastAsia" w:asciiTheme="minorEastAsia" w:hAnsiTheme="minorEastAsia" w:eastAsiaTheme="minorEastAsia" w:cstheme="minorEastAsia"/>
          <w:color w:val="auto"/>
          <w:kern w:val="0"/>
          <w:sz w:val="28"/>
          <w:szCs w:val="28"/>
        </w:rPr>
        <w:t>“技术要求”</w:t>
      </w:r>
      <w:r>
        <w:rPr>
          <w:rFonts w:hint="eastAsia" w:asciiTheme="minorEastAsia" w:hAnsiTheme="minorEastAsia" w:eastAsiaTheme="minorEastAsia" w:cstheme="minorEastAsia"/>
          <w:color w:val="auto"/>
          <w:kern w:val="0"/>
          <w:sz w:val="28"/>
          <w:szCs w:val="28"/>
          <w:lang w:val="en-US" w:eastAsia="zh-CN"/>
        </w:rPr>
        <w:t>、“商务要求”、“售后服务要求”</w:t>
      </w:r>
      <w:r>
        <w:rPr>
          <w:rFonts w:hint="eastAsia" w:asciiTheme="minorEastAsia" w:hAnsiTheme="minorEastAsia" w:eastAsiaTheme="minorEastAsia" w:cstheme="minorEastAsia"/>
          <w:color w:val="auto"/>
          <w:kern w:val="0"/>
          <w:sz w:val="28"/>
          <w:szCs w:val="28"/>
        </w:rPr>
        <w:t>，对应进行填写。未单独填写的条款，视为默认响应。</w:t>
      </w:r>
    </w:p>
    <w:p>
      <w:pPr>
        <w:widowControl/>
        <w:shd w:val="clear" w:color="auto" w:fill="FFFFFF"/>
        <w:wordWrap w:val="0"/>
        <w:spacing w:line="270" w:lineRule="atLeast"/>
        <w:ind w:firstLine="42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2.若无偏离，可在偏离情况中填“/”；若有偏离，需在偏离情况中进行说明；</w:t>
      </w:r>
    </w:p>
    <w:p>
      <w:pPr>
        <w:widowControl/>
        <w:shd w:val="clear" w:color="auto" w:fill="FFFFFF"/>
        <w:wordWrap w:val="0"/>
        <w:spacing w:line="270" w:lineRule="atLeast"/>
        <w:ind w:firstLine="42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3.若“技术要求”</w:t>
      </w:r>
      <w:r>
        <w:rPr>
          <w:rFonts w:hint="eastAsia" w:asciiTheme="minorEastAsia" w:hAnsiTheme="minorEastAsia" w:eastAsiaTheme="minorEastAsia" w:cstheme="minorEastAsia"/>
          <w:color w:val="auto"/>
          <w:kern w:val="0"/>
          <w:sz w:val="28"/>
          <w:szCs w:val="28"/>
          <w:lang w:val="en-US" w:eastAsia="zh-CN"/>
        </w:rPr>
        <w:t>、“商务要求”、“售后服务要求”</w:t>
      </w:r>
      <w:r>
        <w:rPr>
          <w:rFonts w:hint="eastAsia" w:asciiTheme="minorEastAsia" w:hAnsiTheme="minorEastAsia" w:eastAsiaTheme="minorEastAsia" w:cstheme="minorEastAsia"/>
          <w:color w:val="auto"/>
          <w:kern w:val="0"/>
          <w:sz w:val="28"/>
          <w:szCs w:val="28"/>
        </w:rPr>
        <w:t>要求提供证明材料，需按要求提供证明材料。</w:t>
      </w:r>
    </w:p>
    <w:p>
      <w:pPr>
        <w:widowControl/>
        <w:shd w:val="clear" w:color="auto" w:fill="FFFFFF"/>
        <w:wordWrap w:val="0"/>
        <w:spacing w:line="270" w:lineRule="atLeast"/>
        <w:ind w:firstLine="420"/>
        <w:jc w:val="left"/>
        <w:rPr>
          <w:rFonts w:hint="eastAsia" w:asciiTheme="minorEastAsia" w:hAnsiTheme="minorEastAsia" w:eastAsiaTheme="minorEastAsia" w:cstheme="minorEastAsia"/>
          <w:color w:val="auto"/>
          <w:kern w:val="0"/>
          <w:sz w:val="28"/>
          <w:szCs w:val="28"/>
        </w:rPr>
      </w:pPr>
    </w:p>
    <w:p>
      <w:pPr>
        <w:widowControl/>
        <w:shd w:val="clear" w:color="auto" w:fill="FFFFFF"/>
        <w:wordWrap w:val="0"/>
        <w:spacing w:line="270" w:lineRule="atLeast"/>
        <w:ind w:firstLine="420"/>
        <w:jc w:val="left"/>
        <w:rPr>
          <w:rFonts w:hint="eastAsia" w:asciiTheme="minorEastAsia" w:hAnsiTheme="minorEastAsia" w:eastAsiaTheme="minorEastAsia" w:cstheme="minorEastAsia"/>
          <w:color w:val="auto"/>
          <w:kern w:val="0"/>
          <w:sz w:val="28"/>
          <w:szCs w:val="28"/>
        </w:rPr>
      </w:pPr>
    </w:p>
    <w:p>
      <w:pPr>
        <w:widowControl/>
        <w:shd w:val="clear" w:color="auto" w:fill="FFFFFF"/>
        <w:wordWrap w:val="0"/>
        <w:spacing w:line="270" w:lineRule="atLeast"/>
        <w:ind w:firstLine="42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供应商名称：XXXX（盖单位公章）</w:t>
      </w:r>
    </w:p>
    <w:p>
      <w:pPr>
        <w:widowControl/>
        <w:shd w:val="clear" w:color="auto" w:fill="FFFFFF"/>
        <w:wordWrap w:val="0"/>
        <w:spacing w:line="270" w:lineRule="atLeast"/>
        <w:ind w:firstLine="42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法定代表人或授权代表签字：</w:t>
      </w:r>
    </w:p>
    <w:p>
      <w:pPr>
        <w:widowControl/>
        <w:shd w:val="clear" w:color="auto" w:fill="FFFFFF"/>
        <w:wordWrap w:val="0"/>
        <w:spacing w:line="270" w:lineRule="atLeast"/>
        <w:ind w:firstLine="36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日期:</w:t>
      </w:r>
    </w:p>
    <w:p>
      <w:pPr>
        <w:rPr>
          <w:rFonts w:hint="eastAsia" w:ascii="仿宋_GB2312" w:hAnsi="宋体" w:eastAsia="仿宋_GB2312" w:cs="宋体"/>
          <w:b/>
          <w:bCs/>
          <w:kern w:val="0"/>
          <w:sz w:val="28"/>
          <w:szCs w:val="32"/>
          <w:shd w:val="clear" w:color="auto" w:fill="FFFFFF"/>
        </w:rPr>
      </w:pPr>
      <w:r>
        <w:rPr>
          <w:rFonts w:hint="eastAsia" w:ascii="仿宋_GB2312" w:hAnsi="宋体" w:eastAsia="仿宋_GB2312" w:cs="宋体"/>
          <w:b/>
          <w:bCs/>
          <w:kern w:val="0"/>
          <w:sz w:val="28"/>
          <w:szCs w:val="32"/>
          <w:shd w:val="clear" w:color="auto" w:fill="FFFFFF"/>
        </w:rPr>
        <w:br w:type="page"/>
      </w:r>
    </w:p>
    <w:p>
      <w:pPr>
        <w:widowControl/>
        <w:shd w:val="clear" w:color="auto" w:fill="FFFFFF"/>
        <w:wordWrap w:val="0"/>
        <w:spacing w:line="270" w:lineRule="atLeast"/>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b/>
          <w:bCs/>
          <w:color w:val="auto"/>
          <w:kern w:val="0"/>
          <w:sz w:val="28"/>
          <w:szCs w:val="28"/>
        </w:rPr>
        <w:t>附件</w:t>
      </w:r>
      <w:r>
        <w:rPr>
          <w:rFonts w:hint="eastAsia" w:asciiTheme="minorEastAsia" w:hAnsiTheme="minorEastAsia" w:eastAsiaTheme="minorEastAsia" w:cstheme="minorEastAsia"/>
          <w:b/>
          <w:bCs/>
          <w:color w:val="auto"/>
          <w:kern w:val="0"/>
          <w:sz w:val="28"/>
          <w:szCs w:val="28"/>
          <w:lang w:val="en-US" w:eastAsia="zh-CN"/>
        </w:rPr>
        <w:t>5</w:t>
      </w:r>
      <w:r>
        <w:rPr>
          <w:rFonts w:hint="eastAsia" w:asciiTheme="minorEastAsia" w:hAnsiTheme="minorEastAsia" w:eastAsiaTheme="minorEastAsia" w:cstheme="minorEastAsia"/>
          <w:b/>
          <w:bCs/>
          <w:color w:val="auto"/>
          <w:kern w:val="0"/>
          <w:sz w:val="28"/>
          <w:szCs w:val="28"/>
        </w:rPr>
        <w:t>-</w:t>
      </w:r>
      <w:r>
        <w:rPr>
          <w:rFonts w:hint="eastAsia" w:asciiTheme="minorEastAsia" w:hAnsiTheme="minorEastAsia" w:eastAsiaTheme="minorEastAsia" w:cstheme="minorEastAsia"/>
          <w:b/>
          <w:bCs/>
          <w:color w:val="auto"/>
          <w:kern w:val="0"/>
          <w:sz w:val="28"/>
          <w:szCs w:val="28"/>
          <w:lang w:val="en-US" w:eastAsia="zh-CN"/>
        </w:rPr>
        <w:t>3</w:t>
      </w:r>
      <w:r>
        <w:rPr>
          <w:rFonts w:hint="eastAsia" w:asciiTheme="minorEastAsia" w:hAnsiTheme="minorEastAsia" w:eastAsiaTheme="minorEastAsia" w:cstheme="minorEastAsia"/>
          <w:b/>
          <w:bCs/>
          <w:color w:val="auto"/>
          <w:kern w:val="0"/>
          <w:sz w:val="28"/>
          <w:szCs w:val="28"/>
        </w:rPr>
        <w:t>：</w:t>
      </w:r>
    </w:p>
    <w:p>
      <w:pPr>
        <w:widowControl/>
        <w:shd w:val="clear" w:color="auto" w:fill="FFFFFF"/>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b/>
          <w:bCs/>
          <w:color w:val="auto"/>
          <w:kern w:val="0"/>
          <w:sz w:val="28"/>
          <w:szCs w:val="28"/>
        </w:rPr>
        <w:t>用户情况表</w:t>
      </w:r>
    </w:p>
    <w:tbl>
      <w:tblPr>
        <w:tblStyle w:val="16"/>
        <w:tblW w:w="8220" w:type="dxa"/>
        <w:jc w:val="center"/>
        <w:tblLayout w:type="autofit"/>
        <w:tblCellMar>
          <w:top w:w="0" w:type="dxa"/>
          <w:left w:w="0" w:type="dxa"/>
          <w:bottom w:w="0" w:type="dxa"/>
          <w:right w:w="0" w:type="dxa"/>
        </w:tblCellMar>
      </w:tblPr>
      <w:tblGrid>
        <w:gridCol w:w="723"/>
        <w:gridCol w:w="1500"/>
        <w:gridCol w:w="1497"/>
        <w:gridCol w:w="1260"/>
        <w:gridCol w:w="2160"/>
        <w:gridCol w:w="1080"/>
      </w:tblGrid>
      <w:tr>
        <w:tblPrEx>
          <w:tblCellMar>
            <w:top w:w="0" w:type="dxa"/>
            <w:left w:w="0" w:type="dxa"/>
            <w:bottom w:w="0" w:type="dxa"/>
            <w:right w:w="0" w:type="dxa"/>
          </w:tblCellMar>
        </w:tblPrEx>
        <w:trPr>
          <w:trHeight w:val="420" w:hRule="atLeast"/>
          <w:jc w:val="center"/>
        </w:trPr>
        <w:tc>
          <w:tcPr>
            <w:tcW w:w="723" w:type="dxa"/>
            <w:tcBorders>
              <w:top w:val="single" w:color="auto" w:sz="8" w:space="0"/>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序号</w:t>
            </w:r>
          </w:p>
        </w:tc>
        <w:tc>
          <w:tcPr>
            <w:tcW w:w="1500" w:type="dxa"/>
            <w:tcBorders>
              <w:top w:val="single" w:color="auto" w:sz="8" w:space="0"/>
              <w:left w:val="nil"/>
              <w:bottom w:val="single" w:color="auto" w:sz="8" w:space="0"/>
              <w:right w:val="single" w:color="auto" w:sz="4"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用户名称</w:t>
            </w:r>
          </w:p>
        </w:tc>
        <w:tc>
          <w:tcPr>
            <w:tcW w:w="1497" w:type="dxa"/>
            <w:tcBorders>
              <w:top w:val="single" w:color="auto" w:sz="8" w:space="0"/>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项目名称</w:t>
            </w:r>
          </w:p>
        </w:tc>
        <w:tc>
          <w:tcPr>
            <w:tcW w:w="12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合同时间</w:t>
            </w:r>
          </w:p>
        </w:tc>
        <w:tc>
          <w:tcPr>
            <w:tcW w:w="21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联系人及联系方式</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备注</w:t>
            </w:r>
          </w:p>
        </w:tc>
      </w:tr>
      <w:tr>
        <w:tblPrEx>
          <w:tblCellMar>
            <w:top w:w="0" w:type="dxa"/>
            <w:left w:w="0" w:type="dxa"/>
            <w:bottom w:w="0" w:type="dxa"/>
            <w:right w:w="0" w:type="dxa"/>
          </w:tblCellMar>
        </w:tblPrEx>
        <w:trPr>
          <w:trHeight w:val="300"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r>
        <w:tblPrEx>
          <w:tblCellMar>
            <w:top w:w="0" w:type="dxa"/>
            <w:left w:w="0" w:type="dxa"/>
            <w:bottom w:w="0" w:type="dxa"/>
            <w:right w:w="0" w:type="dxa"/>
          </w:tblCellMar>
        </w:tblPrEx>
        <w:trPr>
          <w:trHeight w:val="300"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r>
        <w:tblPrEx>
          <w:tblCellMar>
            <w:top w:w="0" w:type="dxa"/>
            <w:left w:w="0" w:type="dxa"/>
            <w:bottom w:w="0" w:type="dxa"/>
            <w:right w:w="0" w:type="dxa"/>
          </w:tblCellMar>
        </w:tblPrEx>
        <w:trPr>
          <w:trHeight w:val="10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r>
        <w:tblPrEx>
          <w:tblCellMar>
            <w:top w:w="0" w:type="dxa"/>
            <w:left w:w="0" w:type="dxa"/>
            <w:bottom w:w="0" w:type="dxa"/>
            <w:right w:w="0" w:type="dxa"/>
          </w:tblCellMar>
        </w:tblPrEx>
        <w:trPr>
          <w:trHeight w:val="10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r>
        <w:tblPrEx>
          <w:tblCellMar>
            <w:top w:w="0" w:type="dxa"/>
            <w:left w:w="0" w:type="dxa"/>
            <w:bottom w:w="0" w:type="dxa"/>
            <w:right w:w="0" w:type="dxa"/>
          </w:tblCellMar>
        </w:tblPrEx>
        <w:trPr>
          <w:trHeight w:val="10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r>
        <w:tblPrEx>
          <w:tblCellMar>
            <w:top w:w="0" w:type="dxa"/>
            <w:left w:w="0" w:type="dxa"/>
            <w:bottom w:w="0" w:type="dxa"/>
            <w:right w:w="0" w:type="dxa"/>
          </w:tblCellMar>
        </w:tblPrEx>
        <w:trPr>
          <w:trHeight w:val="37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r>
        <w:tblPrEx>
          <w:tblCellMar>
            <w:top w:w="0" w:type="dxa"/>
            <w:left w:w="0" w:type="dxa"/>
            <w:bottom w:w="0" w:type="dxa"/>
            <w:right w:w="0" w:type="dxa"/>
          </w:tblCellMar>
        </w:tblPrEx>
        <w:trPr>
          <w:trHeight w:val="37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r>
        <w:tblPrEx>
          <w:tblCellMar>
            <w:top w:w="0" w:type="dxa"/>
            <w:left w:w="0" w:type="dxa"/>
            <w:bottom w:w="0" w:type="dxa"/>
            <w:right w:w="0" w:type="dxa"/>
          </w:tblCellMar>
        </w:tblPrEx>
        <w:trPr>
          <w:trHeight w:val="37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bl>
    <w:p>
      <w:pPr>
        <w:widowControl/>
        <w:shd w:val="clear" w:color="auto" w:fill="FFFFFF"/>
        <w:wordWrap w:val="0"/>
        <w:spacing w:line="270" w:lineRule="atLeast"/>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p>
      <w:pPr>
        <w:widowControl/>
        <w:shd w:val="clear" w:color="auto" w:fill="FFFFFF"/>
        <w:wordWrap w:val="0"/>
        <w:ind w:firstLine="48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法定代表人或授权代表签字：</w:t>
      </w:r>
    </w:p>
    <w:p>
      <w:pPr>
        <w:widowControl/>
        <w:shd w:val="clear" w:color="auto" w:fill="FFFFFF"/>
        <w:wordWrap w:val="0"/>
        <w:spacing w:line="270" w:lineRule="atLeast"/>
        <w:ind w:firstLine="449"/>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日期</w:t>
      </w:r>
      <w:r>
        <w:rPr>
          <w:rFonts w:hint="eastAsia" w:asciiTheme="minorEastAsia" w:hAnsiTheme="minorEastAsia" w:eastAsiaTheme="minorEastAsia" w:cstheme="minorEastAsia"/>
          <w:b/>
          <w:bCs/>
          <w:color w:val="auto"/>
          <w:kern w:val="0"/>
          <w:sz w:val="28"/>
          <w:szCs w:val="28"/>
        </w:rPr>
        <w:t>:</w:t>
      </w:r>
    </w:p>
    <w:p>
      <w:pPr>
        <w:rPr>
          <w:rFonts w:hint="eastAsia" w:asciiTheme="minorEastAsia" w:hAnsiTheme="minorEastAsia" w:eastAsiaTheme="minorEastAsia" w:cstheme="minorEastAsia"/>
          <w:b/>
          <w:bCs/>
          <w:kern w:val="0"/>
          <w:sz w:val="28"/>
          <w:szCs w:val="28"/>
          <w:shd w:val="clear" w:color="auto" w:fill="FFFFFF"/>
        </w:rPr>
      </w:pPr>
      <w:r>
        <w:rPr>
          <w:rFonts w:hint="eastAsia" w:asciiTheme="minorEastAsia" w:hAnsiTheme="minorEastAsia" w:eastAsiaTheme="minorEastAsia" w:cstheme="minorEastAsia"/>
          <w:b/>
          <w:bCs/>
          <w:kern w:val="0"/>
          <w:sz w:val="28"/>
          <w:szCs w:val="28"/>
          <w:shd w:val="clear" w:color="auto" w:fill="FFFFFF"/>
        </w:rPr>
        <w:br w:type="page"/>
      </w:r>
    </w:p>
    <w:p>
      <w:pPr>
        <w:pStyle w:val="23"/>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outlineLvl w:val="9"/>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b/>
          <w:bCs/>
          <w:color w:val="auto"/>
          <w:kern w:val="0"/>
          <w:sz w:val="24"/>
          <w:szCs w:val="24"/>
        </w:rPr>
        <w:t>附件</w:t>
      </w:r>
      <w:r>
        <w:rPr>
          <w:rFonts w:hint="eastAsia" w:asciiTheme="minorEastAsia" w:hAnsiTheme="minorEastAsia" w:eastAsiaTheme="minorEastAsia" w:cstheme="minorEastAsia"/>
          <w:b/>
          <w:bCs/>
          <w:color w:val="auto"/>
          <w:kern w:val="0"/>
          <w:sz w:val="24"/>
          <w:szCs w:val="24"/>
          <w:lang w:val="en-US" w:eastAsia="zh-CN"/>
        </w:rPr>
        <w:t>5</w:t>
      </w:r>
      <w:r>
        <w:rPr>
          <w:rFonts w:hint="eastAsia" w:asciiTheme="minorEastAsia" w:hAnsiTheme="minorEastAsia" w:eastAsiaTheme="minorEastAsia" w:cstheme="minorEastAsia"/>
          <w:b/>
          <w:bCs/>
          <w:color w:val="auto"/>
          <w:kern w:val="0"/>
          <w:sz w:val="24"/>
          <w:szCs w:val="24"/>
        </w:rPr>
        <w:t>-</w:t>
      </w:r>
      <w:r>
        <w:rPr>
          <w:rFonts w:hint="eastAsia" w:asciiTheme="minorEastAsia" w:hAnsiTheme="minorEastAsia" w:eastAsiaTheme="minorEastAsia" w:cstheme="minorEastAsia"/>
          <w:b/>
          <w:bCs/>
          <w:color w:val="auto"/>
          <w:kern w:val="0"/>
          <w:sz w:val="24"/>
          <w:szCs w:val="24"/>
          <w:lang w:val="en-US" w:eastAsia="zh-CN"/>
        </w:rPr>
        <w:t>4</w:t>
      </w:r>
      <w:r>
        <w:rPr>
          <w:rFonts w:hint="eastAsia" w:asciiTheme="minorEastAsia" w:hAnsiTheme="minorEastAsia" w:eastAsiaTheme="minorEastAsia" w:cstheme="minorEastAsia"/>
          <w:b/>
          <w:bCs/>
          <w:color w:val="auto"/>
          <w:kern w:val="0"/>
          <w:sz w:val="24"/>
          <w:szCs w:val="24"/>
        </w:rPr>
        <w:t>：</w:t>
      </w:r>
    </w:p>
    <w:p>
      <w:pPr>
        <w:pStyle w:val="23"/>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Theme="minorEastAsia" w:hAnsiTheme="minorEastAsia" w:eastAsiaTheme="minorEastAsia" w:cstheme="minorEastAsia"/>
          <w:b/>
          <w:color w:val="auto"/>
          <w:kern w:val="2"/>
          <w:sz w:val="32"/>
          <w:szCs w:val="32"/>
          <w:highlight w:val="none"/>
          <w:lang w:val="en-US" w:eastAsia="zh-CN" w:bidi="ar-SA"/>
        </w:rPr>
      </w:pPr>
      <w:r>
        <w:rPr>
          <w:rFonts w:hint="eastAsia" w:asciiTheme="minorEastAsia" w:hAnsiTheme="minorEastAsia" w:eastAsiaTheme="minorEastAsia" w:cstheme="minorEastAsia"/>
          <w:b/>
          <w:color w:val="auto"/>
          <w:kern w:val="2"/>
          <w:sz w:val="32"/>
          <w:szCs w:val="32"/>
          <w:highlight w:val="none"/>
          <w:lang w:val="en-US" w:eastAsia="zh-CN" w:bidi="ar-SA"/>
        </w:rPr>
        <w:t>授权委托书</w:t>
      </w:r>
    </w:p>
    <w:p>
      <w:pPr>
        <w:pStyle w:val="23"/>
        <w:pageBreakBefore w:val="0"/>
        <w:kinsoku/>
        <w:wordWrap/>
        <w:overflowPunct/>
        <w:topLinePunct w:val="0"/>
        <w:bidi w:val="0"/>
        <w:spacing w:line="360" w:lineRule="auto"/>
        <w:jc w:val="center"/>
        <w:rPr>
          <w:rFonts w:hint="eastAsia" w:asciiTheme="minorEastAsia" w:hAnsiTheme="minorEastAsia" w:eastAsiaTheme="minorEastAsia" w:cstheme="minorEastAsia"/>
          <w:color w:val="auto"/>
          <w:kern w:val="2"/>
          <w:sz w:val="24"/>
          <w:szCs w:val="22"/>
          <w:highlight w:val="none"/>
          <w:lang w:val="en-US" w:eastAsia="zh-CN" w:bidi="ar-SA"/>
        </w:rPr>
      </w:pPr>
      <w:r>
        <w:rPr>
          <w:rFonts w:hint="eastAsia" w:asciiTheme="minorEastAsia" w:hAnsiTheme="minorEastAsia" w:eastAsiaTheme="minorEastAsia" w:cstheme="minorEastAsia"/>
          <w:color w:val="auto"/>
          <w:kern w:val="2"/>
          <w:sz w:val="24"/>
          <w:szCs w:val="22"/>
          <w:highlight w:val="none"/>
          <w:lang w:val="en-US" w:eastAsia="zh-CN" w:bidi="ar-SA"/>
        </w:rPr>
        <w:t>（若供应商代表为“授权代表”时，提供此委托书）</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四川省妇幼保健院</w:t>
      </w:r>
      <w:r>
        <w:rPr>
          <w:rFonts w:hint="eastAsia" w:asciiTheme="minorEastAsia" w:hAnsiTheme="minorEastAsia" w:eastAsiaTheme="minorEastAsia" w:cstheme="minorEastAsia"/>
          <w:color w:val="auto"/>
          <w:sz w:val="24"/>
          <w:highlight w:val="none"/>
        </w:rPr>
        <w:t>：</w:t>
      </w:r>
    </w:p>
    <w:p>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本人</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lang w:eastAsia="zh-CN"/>
        </w:rPr>
        <w:t>（姓名）系</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lang w:eastAsia="zh-CN"/>
        </w:rPr>
        <w:t>（供应商名称）的法定代表人（单位负责人），现委托</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lang w:eastAsia="zh-CN"/>
        </w:rPr>
        <w:t>（姓名）为我方代理人。代理人在本次采购中所签署的一切文件和处理的一切有关事宜，我公司（单位）均予承认，所产生的法律后果均由我公司（单位）承担。</w:t>
      </w:r>
    </w:p>
    <w:p>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委托期限：自本授权委托书签署之日起至响应文件有效期届满之日止。代理人无转委托权。</w:t>
      </w:r>
    </w:p>
    <w:p>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供应商名称：XXXX（盖单位公章）</w:t>
      </w:r>
    </w:p>
    <w:p>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法定代表人（单位负责人）（签字或加盖个人名章）：XXXX。</w:t>
      </w:r>
    </w:p>
    <w:p>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授权代表（代理人）签字：XXXX。</w:t>
      </w:r>
    </w:p>
    <w:p>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日    期：XXXX。</w:t>
      </w:r>
    </w:p>
    <w:p>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法定代表人（单位负责人）有效期内的居民身份证正反面</w:t>
      </w:r>
    </w:p>
    <w:tbl>
      <w:tblPr>
        <w:tblStyle w:val="16"/>
        <w:tblW w:w="58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964"/>
        <w:gridCol w:w="28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3" w:hRule="atLeast"/>
          <w:jc w:val="center"/>
        </w:trPr>
        <w:tc>
          <w:tcPr>
            <w:tcW w:w="2964" w:type="dxa"/>
            <w:noWrap w:val="0"/>
            <w:vAlign w:val="top"/>
          </w:tcPr>
          <w:p>
            <w:pPr>
              <w:tabs>
                <w:tab w:val="left" w:pos="5580"/>
              </w:tabs>
              <w:spacing w:line="360" w:lineRule="auto"/>
              <w:jc w:val="left"/>
              <w:rPr>
                <w:rFonts w:hint="eastAsia" w:asciiTheme="minorEastAsia" w:hAnsiTheme="minorEastAsia" w:eastAsiaTheme="minorEastAsia" w:cstheme="minorEastAsia"/>
                <w:color w:val="auto"/>
                <w:sz w:val="24"/>
                <w:szCs w:val="20"/>
                <w:highlight w:val="none"/>
              </w:rPr>
            </w:pPr>
          </w:p>
        </w:tc>
        <w:tc>
          <w:tcPr>
            <w:tcW w:w="2875" w:type="dxa"/>
            <w:noWrap w:val="0"/>
            <w:vAlign w:val="top"/>
          </w:tcPr>
          <w:p>
            <w:pPr>
              <w:tabs>
                <w:tab w:val="left" w:pos="5580"/>
              </w:tabs>
              <w:spacing w:line="360" w:lineRule="auto"/>
              <w:jc w:val="left"/>
              <w:rPr>
                <w:rFonts w:hint="eastAsia" w:asciiTheme="minorEastAsia" w:hAnsiTheme="minorEastAsia" w:eastAsiaTheme="minorEastAsia" w:cstheme="minorEastAsia"/>
                <w:color w:val="auto"/>
                <w:sz w:val="24"/>
                <w:szCs w:val="20"/>
                <w:highlight w:val="none"/>
              </w:rPr>
            </w:pPr>
          </w:p>
        </w:tc>
      </w:tr>
    </w:tbl>
    <w:p>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eastAsia="zh-CN"/>
        </w:rPr>
        <w:t>授权代表（代理人）</w:t>
      </w:r>
      <w:r>
        <w:rPr>
          <w:rFonts w:hint="eastAsia" w:asciiTheme="minorEastAsia" w:hAnsiTheme="minorEastAsia" w:eastAsiaTheme="minorEastAsia" w:cstheme="minorEastAsia"/>
          <w:color w:val="auto"/>
          <w:sz w:val="24"/>
          <w:highlight w:val="none"/>
          <w:lang w:val="en-US" w:eastAsia="zh-CN"/>
        </w:rPr>
        <w:t>有效期内的居民身份证正反面</w:t>
      </w:r>
    </w:p>
    <w:tbl>
      <w:tblPr>
        <w:tblStyle w:val="16"/>
        <w:tblW w:w="58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964"/>
        <w:gridCol w:w="28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3" w:hRule="atLeast"/>
          <w:jc w:val="center"/>
        </w:trPr>
        <w:tc>
          <w:tcPr>
            <w:tcW w:w="2964" w:type="dxa"/>
            <w:noWrap w:val="0"/>
            <w:vAlign w:val="top"/>
          </w:tcPr>
          <w:p>
            <w:pPr>
              <w:tabs>
                <w:tab w:val="left" w:pos="5580"/>
              </w:tabs>
              <w:spacing w:line="360" w:lineRule="auto"/>
              <w:jc w:val="left"/>
              <w:rPr>
                <w:rFonts w:hint="eastAsia" w:asciiTheme="minorEastAsia" w:hAnsiTheme="minorEastAsia" w:eastAsiaTheme="minorEastAsia" w:cstheme="minorEastAsia"/>
                <w:color w:val="auto"/>
                <w:sz w:val="24"/>
                <w:szCs w:val="20"/>
                <w:highlight w:val="none"/>
              </w:rPr>
            </w:pPr>
          </w:p>
        </w:tc>
        <w:tc>
          <w:tcPr>
            <w:tcW w:w="2875" w:type="dxa"/>
            <w:noWrap w:val="0"/>
            <w:vAlign w:val="top"/>
          </w:tcPr>
          <w:p>
            <w:pPr>
              <w:tabs>
                <w:tab w:val="left" w:pos="5580"/>
              </w:tabs>
              <w:spacing w:line="360" w:lineRule="auto"/>
              <w:jc w:val="left"/>
              <w:rPr>
                <w:rFonts w:hint="eastAsia" w:asciiTheme="minorEastAsia" w:hAnsiTheme="minorEastAsia" w:eastAsiaTheme="minorEastAsia" w:cstheme="minorEastAsia"/>
                <w:color w:val="auto"/>
                <w:sz w:val="24"/>
                <w:szCs w:val="20"/>
                <w:highlight w:val="none"/>
              </w:rPr>
            </w:pPr>
          </w:p>
        </w:tc>
      </w:tr>
    </w:tbl>
    <w:p>
      <w:pPr>
        <w:ind w:firstLine="720" w:firstLineChars="30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注：</w:t>
      </w:r>
      <w:r>
        <w:rPr>
          <w:rFonts w:hint="eastAsia" w:asciiTheme="minorEastAsia" w:hAnsiTheme="minorEastAsia" w:eastAsia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lang w:eastAsia="zh-CN"/>
        </w:rPr>
        <w:t>提供有效期内的身份证明材料，例如居民身份证或户口本或军官证或护照等；</w:t>
      </w: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lang w:eastAsia="zh-CN"/>
        </w:rPr>
        <w:t>若提供居民身份证，须为正、反面复印件。</w:t>
      </w:r>
    </w:p>
    <w:p>
      <w:pPr>
        <w:widowControl/>
        <w:shd w:val="clear" w:color="auto" w:fill="FFFFFF"/>
        <w:wordWrap w:val="0"/>
        <w:spacing w:line="270" w:lineRule="atLeast"/>
        <w:ind w:left="480" w:hanging="36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highlight w:val="none"/>
        </w:rPr>
        <w:t>★说明：上述证明文件附有法定代表人、被授权代表身份证复印</w:t>
      </w:r>
      <w:r>
        <w:rPr>
          <w:rFonts w:hint="eastAsia" w:asciiTheme="minorEastAsia" w:hAnsiTheme="minorEastAsia" w:eastAsiaTheme="minorEastAsia" w:cstheme="minorEastAsia"/>
          <w:color w:val="auto"/>
          <w:kern w:val="0"/>
          <w:sz w:val="24"/>
          <w:szCs w:val="24"/>
        </w:rPr>
        <w:t>件（</w:t>
      </w:r>
      <w:r>
        <w:rPr>
          <w:rFonts w:hint="eastAsia" w:asciiTheme="minorEastAsia" w:hAnsiTheme="minorEastAsia" w:eastAsiaTheme="minorEastAsia" w:cstheme="minorEastAsia"/>
          <w:color w:val="auto"/>
          <w:kern w:val="0"/>
          <w:sz w:val="24"/>
          <w:szCs w:val="24"/>
          <w:lang w:val="en-US" w:eastAsia="zh-CN"/>
        </w:rPr>
        <w:t>双方签字并</w:t>
      </w:r>
      <w:r>
        <w:rPr>
          <w:rFonts w:hint="eastAsia" w:asciiTheme="minorEastAsia" w:hAnsiTheme="minorEastAsia" w:eastAsiaTheme="minorEastAsia" w:cstheme="minorEastAsia"/>
          <w:color w:val="auto"/>
          <w:kern w:val="0"/>
          <w:sz w:val="24"/>
          <w:szCs w:val="24"/>
        </w:rPr>
        <w:t>加盖公章）时才能生效。</w:t>
      </w:r>
    </w:p>
    <w:p>
      <w:pPr>
        <w:pStyle w:val="2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b/>
          <w:bCs/>
          <w:color w:val="auto"/>
          <w:kern w:val="0"/>
          <w:sz w:val="24"/>
          <w:szCs w:val="24"/>
        </w:rPr>
        <w:br w:type="page"/>
      </w:r>
      <w:r>
        <w:rPr>
          <w:rFonts w:hint="eastAsia" w:asciiTheme="minorEastAsia" w:hAnsiTheme="minorEastAsia" w:eastAsiaTheme="minorEastAsia" w:cstheme="minorEastAsia"/>
          <w:b/>
          <w:bCs/>
          <w:color w:val="auto"/>
          <w:kern w:val="0"/>
          <w:sz w:val="24"/>
          <w:szCs w:val="24"/>
        </w:rPr>
        <w:t>附件</w:t>
      </w:r>
      <w:r>
        <w:rPr>
          <w:rFonts w:hint="eastAsia" w:asciiTheme="minorEastAsia" w:hAnsiTheme="minorEastAsia" w:eastAsiaTheme="minorEastAsia" w:cstheme="minorEastAsia"/>
          <w:b/>
          <w:bCs/>
          <w:color w:val="auto"/>
          <w:kern w:val="0"/>
          <w:sz w:val="24"/>
          <w:szCs w:val="24"/>
          <w:lang w:val="en-US" w:eastAsia="zh-CN"/>
        </w:rPr>
        <w:t>5</w:t>
      </w:r>
      <w:r>
        <w:rPr>
          <w:rFonts w:hint="eastAsia" w:asciiTheme="minorEastAsia" w:hAnsiTheme="minorEastAsia" w:eastAsiaTheme="minorEastAsia" w:cstheme="minorEastAsia"/>
          <w:b/>
          <w:bCs/>
          <w:color w:val="auto"/>
          <w:kern w:val="0"/>
          <w:sz w:val="24"/>
          <w:szCs w:val="24"/>
        </w:rPr>
        <w:t>-</w:t>
      </w:r>
      <w:r>
        <w:rPr>
          <w:rFonts w:hint="eastAsia" w:asciiTheme="minorEastAsia" w:hAnsiTheme="minorEastAsia" w:eastAsiaTheme="minorEastAsia" w:cstheme="minorEastAsia"/>
          <w:b/>
          <w:bCs/>
          <w:color w:val="auto"/>
          <w:kern w:val="0"/>
          <w:sz w:val="24"/>
          <w:szCs w:val="24"/>
          <w:lang w:val="en-US" w:eastAsia="zh-CN"/>
        </w:rPr>
        <w:t>5</w:t>
      </w:r>
      <w:r>
        <w:rPr>
          <w:rFonts w:hint="eastAsia" w:asciiTheme="minorEastAsia" w:hAnsiTheme="minorEastAsia" w:eastAsiaTheme="minorEastAsia" w:cstheme="minorEastAsia"/>
          <w:b/>
          <w:bCs/>
          <w:color w:val="auto"/>
          <w:kern w:val="0"/>
          <w:sz w:val="24"/>
          <w:szCs w:val="24"/>
        </w:rPr>
        <w:t>：</w:t>
      </w:r>
    </w:p>
    <w:p>
      <w:pPr>
        <w:pStyle w:val="1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2" w:firstLineChars="200"/>
        <w:jc w:val="center"/>
        <w:textAlignment w:val="auto"/>
        <w:outlineLvl w:val="9"/>
        <w:rPr>
          <w:rFonts w:hint="eastAsia" w:asciiTheme="minorEastAsia" w:hAnsiTheme="minorEastAsia" w:eastAsiaTheme="minorEastAsia" w:cstheme="minorEastAsia"/>
          <w:b/>
          <w:kern w:val="2"/>
          <w:sz w:val="24"/>
          <w:szCs w:val="24"/>
          <w:highlight w:val="none"/>
          <w:lang w:val="en-US" w:eastAsia="zh-CN" w:bidi="ar-SA"/>
        </w:rPr>
      </w:pPr>
      <w:r>
        <w:rPr>
          <w:rFonts w:hint="eastAsia" w:asciiTheme="minorEastAsia" w:hAnsiTheme="minorEastAsia" w:eastAsiaTheme="minorEastAsia" w:cstheme="minorEastAsia"/>
          <w:b/>
          <w:kern w:val="2"/>
          <w:sz w:val="24"/>
          <w:szCs w:val="24"/>
          <w:highlight w:val="none"/>
          <w:lang w:val="en-US" w:eastAsia="zh-CN" w:bidi="ar-SA"/>
        </w:rPr>
        <w:t>法定代表人（单位负责人）身份证明</w:t>
      </w:r>
    </w:p>
    <w:p>
      <w:pPr>
        <w:pStyle w:val="1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center"/>
        <w:textAlignment w:val="auto"/>
        <w:outlineLvl w:val="9"/>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（若供应商代表为“法定代表人（单位负责人）”时，提供此证明）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Theme="minorEastAsia" w:hAnsiTheme="minorEastAsia" w:eastAsiaTheme="minorEastAsia" w:cstheme="minorEastAsia"/>
          <w:sz w:val="24"/>
          <w:szCs w:val="24"/>
          <w:highlight w:val="none"/>
          <w:lang w:eastAsia="zh-CN"/>
        </w:rPr>
      </w:pP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Theme="minorEastAsia" w:hAnsiTheme="minorEastAsia" w:eastAsiaTheme="minorEastAsia" w:cstheme="minorEastAsia"/>
          <w:b w:val="0"/>
          <w:bCs w:val="0"/>
          <w:color w:val="auto"/>
          <w:sz w:val="24"/>
          <w:szCs w:val="24"/>
          <w:highlight w:val="none"/>
          <w:u w:val="single"/>
          <w:lang w:val="en-US" w:eastAsia="zh-CN"/>
        </w:rPr>
      </w:pPr>
      <w:r>
        <w:rPr>
          <w:rFonts w:hint="eastAsia" w:asciiTheme="minorEastAsia" w:hAnsiTheme="minorEastAsia" w:eastAsiaTheme="minorEastAsia" w:cstheme="minorEastAsia"/>
          <w:sz w:val="24"/>
          <w:szCs w:val="24"/>
          <w:highlight w:val="none"/>
          <w:lang w:eastAsia="zh-CN"/>
        </w:rPr>
        <w:t>四川省妇幼保健院</w:t>
      </w:r>
      <w:r>
        <w:rPr>
          <w:rFonts w:hint="eastAsia" w:asciiTheme="minorEastAsia" w:hAnsiTheme="minorEastAsia" w:eastAsiaTheme="minorEastAsia" w:cstheme="minorEastAsia"/>
          <w:sz w:val="24"/>
          <w:szCs w:val="24"/>
          <w:highlight w:val="none"/>
        </w:rPr>
        <w:t>：</w:t>
      </w:r>
    </w:p>
    <w:p>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lang w:val="en-US" w:eastAsia="zh-CN"/>
        </w:rPr>
        <w:t>（姓名）系</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lang w:val="en-US" w:eastAsia="zh-CN"/>
        </w:rPr>
        <w:t>（供应商名称）的法定代表人（单位负责人）（职务</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lang w:val="en-US" w:eastAsia="zh-CN"/>
        </w:rPr>
        <w:t>）。</w:t>
      </w:r>
    </w:p>
    <w:p>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特此证明。</w:t>
      </w:r>
    </w:p>
    <w:p>
      <w:pPr>
        <w:pStyle w:val="1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jc w:val="left"/>
        <w:textAlignment w:val="auto"/>
        <w:outlineLvl w:val="9"/>
        <w:rPr>
          <w:rFonts w:hint="eastAsia" w:asciiTheme="minorEastAsia" w:hAnsiTheme="minorEastAsia" w:eastAsiaTheme="minorEastAsia" w:cstheme="minorEastAsia"/>
          <w:sz w:val="24"/>
          <w:szCs w:val="24"/>
          <w:highlight w:val="none"/>
          <w:lang w:val="en-US" w:eastAsia="zh-CN"/>
        </w:rPr>
      </w:pPr>
    </w:p>
    <w:p>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供应商名称：XXXX（盖单位公章）</w:t>
      </w:r>
    </w:p>
    <w:p>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法定代表人（单位负责人）（签字或加盖个人名章）：XXXX。</w:t>
      </w:r>
    </w:p>
    <w:p>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日    期：XXXX。</w:t>
      </w:r>
    </w:p>
    <w:p>
      <w:pPr>
        <w:pStyle w:val="1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color w:val="auto"/>
          <w:sz w:val="24"/>
          <w:szCs w:val="24"/>
          <w:highlight w:val="none"/>
          <w:u w:val="none"/>
          <w:lang w:val="en-US" w:eastAsia="zh-CN"/>
        </w:rPr>
      </w:pPr>
    </w:p>
    <w:p>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法定代表人（单位负责人）有效期内的居民身份证正反面</w:t>
      </w:r>
    </w:p>
    <w:tbl>
      <w:tblPr>
        <w:tblStyle w:val="16"/>
        <w:tblW w:w="68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501"/>
        <w:gridCol w:w="33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53" w:hRule="atLeast"/>
          <w:jc w:val="center"/>
        </w:trPr>
        <w:tc>
          <w:tcPr>
            <w:tcW w:w="3501" w:type="dxa"/>
            <w:noWrap w:val="0"/>
            <w:vAlign w:val="top"/>
          </w:tcPr>
          <w:p>
            <w:pPr>
              <w:tabs>
                <w:tab w:val="left" w:pos="5580"/>
              </w:tabs>
              <w:spacing w:line="360" w:lineRule="auto"/>
              <w:jc w:val="left"/>
              <w:rPr>
                <w:rFonts w:hint="eastAsia" w:asciiTheme="minorEastAsia" w:hAnsiTheme="minorEastAsia" w:eastAsiaTheme="minorEastAsia" w:cstheme="minorEastAsia"/>
                <w:color w:val="000000"/>
                <w:sz w:val="24"/>
                <w:szCs w:val="24"/>
                <w:highlight w:val="none"/>
              </w:rPr>
            </w:pPr>
          </w:p>
        </w:tc>
        <w:tc>
          <w:tcPr>
            <w:tcW w:w="3398" w:type="dxa"/>
            <w:noWrap w:val="0"/>
            <w:vAlign w:val="top"/>
          </w:tcPr>
          <w:p>
            <w:pPr>
              <w:tabs>
                <w:tab w:val="left" w:pos="5580"/>
              </w:tabs>
              <w:spacing w:line="360" w:lineRule="auto"/>
              <w:jc w:val="left"/>
              <w:rPr>
                <w:rFonts w:hint="eastAsia" w:asciiTheme="minorEastAsia" w:hAnsiTheme="minorEastAsia" w:eastAsiaTheme="minorEastAsia" w:cstheme="minorEastAsia"/>
                <w:color w:val="000000"/>
                <w:sz w:val="24"/>
                <w:szCs w:val="24"/>
                <w:highlight w:val="none"/>
              </w:rPr>
            </w:pPr>
          </w:p>
        </w:tc>
      </w:tr>
    </w:tbl>
    <w:p>
      <w:pPr>
        <w:pStyle w:val="1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firstLine="482" w:firstLineChars="200"/>
        <w:jc w:val="left"/>
        <w:textAlignment w:val="auto"/>
        <w:outlineLvl w:val="9"/>
        <w:rPr>
          <w:rFonts w:hint="eastAsia" w:asciiTheme="minorEastAsia" w:hAnsiTheme="minorEastAsia" w:eastAsiaTheme="minorEastAsia" w:cstheme="minorEastAsia"/>
          <w:b/>
          <w:bCs/>
          <w:i w:val="0"/>
          <w:iCs w:val="0"/>
          <w:color w:val="auto"/>
          <w:sz w:val="24"/>
          <w:szCs w:val="24"/>
          <w:highlight w:val="none"/>
          <w:u w:val="none"/>
          <w:lang w:val="en-US" w:eastAsia="zh-CN"/>
        </w:rPr>
      </w:pPr>
    </w:p>
    <w:p>
      <w:pP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sz w:val="24"/>
          <w:szCs w:val="24"/>
          <w:highlight w:val="none"/>
          <w:lang w:eastAsia="zh-CN"/>
        </w:rPr>
        <w:t>注：</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lang w:eastAsia="zh-CN"/>
        </w:rPr>
        <w:t>提供有效期内的身份证明材料，例如居民身份证或户口本或军官证或护照等；</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lang w:eastAsia="zh-CN"/>
        </w:rPr>
        <w:t>若提供居民身份证，须为正、反面复印件。</w:t>
      </w:r>
    </w:p>
    <w:p>
      <w:pPr>
        <w:pStyle w:val="9"/>
        <w:rPr>
          <w:rFonts w:hint="eastAsia"/>
          <w:highlight w:val="none"/>
        </w:rPr>
      </w:pPr>
    </w:p>
    <w:p>
      <w:pPr>
        <w:rPr>
          <w:rFonts w:hint="eastAsia" w:ascii="仿宋_GB2312" w:hAnsi="Segoe UI" w:eastAsia="仿宋_GB2312" w:cs="Segoe UI"/>
          <w:b/>
          <w:bCs/>
          <w:color w:val="auto"/>
          <w:kern w:val="0"/>
          <w:sz w:val="24"/>
          <w:szCs w:val="24"/>
        </w:rPr>
      </w:pPr>
      <w:r>
        <w:rPr>
          <w:rFonts w:hint="eastAsia" w:ascii="仿宋_GB2312" w:hAnsi="Segoe UI" w:eastAsia="仿宋_GB2312" w:cs="Segoe UI"/>
          <w:b/>
          <w:bCs/>
          <w:color w:val="auto"/>
          <w:kern w:val="0"/>
          <w:sz w:val="24"/>
          <w:szCs w:val="24"/>
        </w:rPr>
        <w:br w:type="page"/>
      </w:r>
    </w:p>
    <w:p>
      <w:pPr>
        <w:pStyle w:val="24"/>
        <w:pageBreakBefore w:val="0"/>
        <w:kinsoku/>
        <w:overflowPunct/>
        <w:topLinePunct w:val="0"/>
        <w:autoSpaceDE/>
        <w:autoSpaceDN/>
        <w:bidi w:val="0"/>
        <w:snapToGrid w:val="0"/>
        <w:spacing w:before="156" w:beforeLines="50" w:after="312" w:afterLines="100" w:line="360" w:lineRule="auto"/>
        <w:ind w:firstLine="0" w:firstLineChars="0"/>
        <w:jc w:val="left"/>
        <w:textAlignment w:val="auto"/>
        <w:rPr>
          <w:rFonts w:hint="eastAsia" w:ascii="仿宋_GB2312" w:hAnsi="Segoe UI" w:eastAsia="仿宋_GB2312" w:cs="Segoe UI"/>
          <w:b/>
          <w:bCs/>
          <w:color w:val="auto"/>
          <w:kern w:val="0"/>
          <w:sz w:val="24"/>
          <w:szCs w:val="24"/>
          <w:lang w:val="en-US" w:eastAsia="zh-CN"/>
        </w:rPr>
      </w:pPr>
      <w:r>
        <w:rPr>
          <w:rFonts w:hint="eastAsia" w:ascii="仿宋_GB2312" w:hAnsi="Segoe UI" w:eastAsia="仿宋_GB2312" w:cs="Segoe UI"/>
          <w:b/>
          <w:bCs/>
          <w:color w:val="auto"/>
          <w:kern w:val="0"/>
          <w:sz w:val="24"/>
          <w:szCs w:val="24"/>
        </w:rPr>
        <w:t>附件</w:t>
      </w:r>
      <w:r>
        <w:rPr>
          <w:rFonts w:hint="eastAsia" w:ascii="仿宋_GB2312" w:hAnsi="Segoe UI" w:cs="Segoe UI"/>
          <w:b/>
          <w:bCs/>
          <w:color w:val="auto"/>
          <w:kern w:val="0"/>
          <w:sz w:val="24"/>
          <w:szCs w:val="24"/>
          <w:lang w:val="en-US" w:eastAsia="zh-CN"/>
        </w:rPr>
        <w:t>5</w:t>
      </w:r>
      <w:r>
        <w:rPr>
          <w:rFonts w:hint="eastAsia" w:ascii="仿宋_GB2312" w:hAnsi="Segoe UI" w:eastAsia="仿宋_GB2312" w:cs="Segoe UI"/>
          <w:b/>
          <w:bCs/>
          <w:color w:val="auto"/>
          <w:kern w:val="0"/>
          <w:sz w:val="24"/>
          <w:szCs w:val="24"/>
        </w:rPr>
        <w:t>-</w:t>
      </w:r>
      <w:r>
        <w:rPr>
          <w:rFonts w:hint="eastAsia" w:ascii="仿宋_GB2312" w:hAnsi="Segoe UI" w:cs="Segoe UI"/>
          <w:b/>
          <w:bCs/>
          <w:color w:val="auto"/>
          <w:kern w:val="0"/>
          <w:sz w:val="24"/>
          <w:szCs w:val="24"/>
          <w:lang w:val="en-US" w:eastAsia="zh-CN"/>
        </w:rPr>
        <w:t>6</w:t>
      </w:r>
      <w:r>
        <w:rPr>
          <w:rFonts w:hint="eastAsia" w:ascii="仿宋_GB2312" w:hAnsi="Segoe UI" w:eastAsia="仿宋_GB2312" w:cs="Segoe UI"/>
          <w:b/>
          <w:bCs/>
          <w:color w:val="auto"/>
          <w:kern w:val="0"/>
          <w:sz w:val="24"/>
          <w:szCs w:val="24"/>
        </w:rPr>
        <w:t>：</w:t>
      </w:r>
      <w:r>
        <w:rPr>
          <w:rFonts w:hint="eastAsia" w:ascii="仿宋_GB2312" w:hAnsi="Segoe UI" w:cs="Segoe UI"/>
          <w:b/>
          <w:bCs/>
          <w:color w:val="auto"/>
          <w:kern w:val="0"/>
          <w:sz w:val="24"/>
          <w:szCs w:val="24"/>
          <w:lang w:val="en-US" w:eastAsia="zh-CN"/>
        </w:rPr>
        <w:t>承诺函</w:t>
      </w:r>
    </w:p>
    <w:p>
      <w:pPr>
        <w:pStyle w:val="24"/>
        <w:pageBreakBefore w:val="0"/>
        <w:kinsoku/>
        <w:overflowPunct/>
        <w:topLinePunct w:val="0"/>
        <w:autoSpaceDE/>
        <w:autoSpaceDN/>
        <w:bidi w:val="0"/>
        <w:snapToGrid w:val="0"/>
        <w:spacing w:before="156" w:beforeLines="50" w:after="312" w:afterLines="100" w:line="36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shd w:val="clear" w:color="auto" w:fill="FFFFFF"/>
        </w:rPr>
        <w:t>承诺函</w:t>
      </w:r>
    </w:p>
    <w:p>
      <w:pPr>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四川省妇幼保健院：</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本供应商</w:t>
      </w:r>
      <w:r>
        <w:rPr>
          <w:rFonts w:hint="eastAsia" w:ascii="宋体" w:hAnsi="宋体" w:eastAsia="宋体" w:cs="宋体"/>
          <w:sz w:val="24"/>
          <w:szCs w:val="24"/>
          <w:u w:val="single"/>
        </w:rPr>
        <w:t xml:space="preserve">      （供应商全称）        </w:t>
      </w:r>
      <w:r>
        <w:rPr>
          <w:rFonts w:hint="eastAsia" w:ascii="宋体" w:hAnsi="宋体" w:eastAsia="宋体" w:cs="宋体"/>
          <w:sz w:val="24"/>
          <w:szCs w:val="24"/>
        </w:rPr>
        <w:t>参加</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（项目编号</w:t>
      </w:r>
      <w:r>
        <w:rPr>
          <w:rFonts w:hint="eastAsia" w:ascii="宋体" w:hAnsi="宋体" w:eastAsia="宋体" w:cs="宋体"/>
          <w:sz w:val="24"/>
          <w:szCs w:val="24"/>
          <w:u w:val="single"/>
        </w:rPr>
        <w:t xml:space="preserve">            </w:t>
      </w:r>
      <w:r>
        <w:rPr>
          <w:rFonts w:hint="eastAsia" w:ascii="宋体" w:hAnsi="宋体" w:eastAsia="宋体" w:cs="宋体"/>
          <w:sz w:val="24"/>
          <w:szCs w:val="24"/>
        </w:rPr>
        <w:t>）的</w:t>
      </w:r>
      <w:r>
        <w:rPr>
          <w:rFonts w:hint="eastAsia" w:ascii="宋体" w:hAnsi="宋体" w:eastAsia="宋体" w:cs="宋体"/>
          <w:sz w:val="24"/>
          <w:szCs w:val="24"/>
          <w:lang w:val="en-US" w:eastAsia="zh-CN"/>
        </w:rPr>
        <w:t>采购</w:t>
      </w:r>
      <w:r>
        <w:rPr>
          <w:rFonts w:hint="eastAsia" w:ascii="宋体" w:hAnsi="宋体" w:eastAsia="宋体" w:cs="宋体"/>
          <w:sz w:val="24"/>
          <w:szCs w:val="24"/>
        </w:rPr>
        <w:t>活动，现郑重承诺：</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一、具备本项目规定的条件：</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（一）具有独立承担民事责任的能力； </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（二）具有良好的商业信誉和健全的财务会计制度； </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（三）具有履行合同所必需的设备和专业技术能力； </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（四）有依法缴纳税收和社会保障资金的良好记录； </w:t>
      </w:r>
    </w:p>
    <w:p>
      <w:pPr>
        <w:pStyle w:val="14"/>
        <w:widowControl/>
        <w:adjustRightInd w:val="0"/>
        <w:snapToGrid w:val="0"/>
        <w:spacing w:beforeAutospacing="0" w:afterAutospacing="0" w:line="50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（五）</w:t>
      </w:r>
      <w:r>
        <w:rPr>
          <w:rFonts w:hint="eastAsia" w:ascii="宋体" w:hAnsi="宋体" w:eastAsia="宋体" w:cs="宋体"/>
          <w:kern w:val="2"/>
          <w:sz w:val="24"/>
          <w:szCs w:val="24"/>
          <w:lang w:val="en-US" w:eastAsia="zh-CN" w:bidi="ar-SA"/>
        </w:rPr>
        <w:t>参加采购活动前三年内，在经营活动中没有重大违法记录；没有因安全事故、质量事故、违规等被政府有关部门记录。</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（六）</w:t>
      </w:r>
      <w:r>
        <w:rPr>
          <w:rFonts w:hint="eastAsia" w:ascii="宋体" w:hAnsi="宋体" w:eastAsia="宋体" w:cs="宋体"/>
          <w:sz w:val="24"/>
          <w:szCs w:val="24"/>
          <w:lang w:val="en-US" w:eastAsia="zh-CN"/>
        </w:rPr>
        <w:t>不存在与单位负责人为同一人或者存在直接控股、管理关系的不同供应商参加同一合同项下的政府采购活动的行为。</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（七）不属于为本项目提供整体设计、规范编制或者项目管理、监理、检测等服务的投标人。</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八</w:t>
      </w:r>
      <w:r>
        <w:rPr>
          <w:rFonts w:hint="eastAsia" w:ascii="宋体" w:hAnsi="宋体" w:eastAsia="宋体" w:cs="宋体"/>
          <w:sz w:val="24"/>
          <w:szCs w:val="24"/>
          <w:lang w:eastAsia="zh-CN"/>
        </w:rPr>
        <w:t>）</w:t>
      </w:r>
      <w:r>
        <w:rPr>
          <w:rFonts w:hint="eastAsia" w:ascii="宋体" w:hAnsi="宋体" w:eastAsia="宋体" w:cs="宋体"/>
          <w:sz w:val="24"/>
          <w:szCs w:val="24"/>
        </w:rPr>
        <w:t>法律、行政法规规定的其他条件；</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二、完全接受和满足本项目</w:t>
      </w:r>
      <w:r>
        <w:rPr>
          <w:rFonts w:hint="eastAsia" w:ascii="宋体" w:hAnsi="宋体" w:eastAsia="宋体" w:cs="宋体"/>
          <w:sz w:val="24"/>
          <w:szCs w:val="24"/>
          <w:lang w:val="en-US" w:eastAsia="zh-CN"/>
        </w:rPr>
        <w:t>采购</w:t>
      </w:r>
      <w:r>
        <w:rPr>
          <w:rFonts w:hint="eastAsia" w:ascii="宋体" w:hAnsi="宋体" w:eastAsia="宋体" w:cs="宋体"/>
          <w:sz w:val="24"/>
          <w:szCs w:val="24"/>
        </w:rPr>
        <w:t>文件中规定的实质性要求，如对</w:t>
      </w:r>
      <w:r>
        <w:rPr>
          <w:rFonts w:hint="eastAsia" w:ascii="宋体" w:hAnsi="宋体" w:eastAsia="宋体" w:cs="宋体"/>
          <w:sz w:val="24"/>
          <w:szCs w:val="24"/>
          <w:lang w:val="en-US" w:eastAsia="zh-CN"/>
        </w:rPr>
        <w:t>采购</w:t>
      </w:r>
      <w:r>
        <w:rPr>
          <w:rFonts w:hint="eastAsia" w:ascii="宋体" w:hAnsi="宋体" w:eastAsia="宋体" w:cs="宋体"/>
          <w:sz w:val="24"/>
          <w:szCs w:val="24"/>
        </w:rPr>
        <w:t>文件有异议，已经在</w:t>
      </w:r>
      <w:r>
        <w:rPr>
          <w:rFonts w:hint="eastAsia" w:ascii="宋体" w:hAnsi="宋体" w:eastAsia="宋体" w:cs="宋体"/>
          <w:sz w:val="24"/>
          <w:szCs w:val="24"/>
          <w:lang w:val="en-US" w:eastAsia="zh-CN"/>
        </w:rPr>
        <w:t>采购</w:t>
      </w:r>
      <w:r>
        <w:rPr>
          <w:rFonts w:hint="eastAsia" w:ascii="宋体" w:hAnsi="宋体" w:eastAsia="宋体" w:cs="宋体"/>
          <w:sz w:val="24"/>
          <w:szCs w:val="24"/>
        </w:rPr>
        <w:t>截止时间届满前依法进行维权救济，不存在对</w:t>
      </w:r>
      <w:r>
        <w:rPr>
          <w:rFonts w:hint="eastAsia" w:ascii="宋体" w:hAnsi="宋体" w:eastAsia="宋体" w:cs="宋体"/>
          <w:sz w:val="24"/>
          <w:szCs w:val="24"/>
          <w:lang w:val="en-US" w:eastAsia="zh-CN"/>
        </w:rPr>
        <w:t>采购</w:t>
      </w:r>
      <w:r>
        <w:rPr>
          <w:rFonts w:hint="eastAsia" w:ascii="宋体" w:hAnsi="宋体" w:eastAsia="宋体" w:cs="宋体"/>
          <w:sz w:val="24"/>
          <w:szCs w:val="24"/>
        </w:rPr>
        <w:t>文件有异议的同时又参加</w:t>
      </w:r>
      <w:r>
        <w:rPr>
          <w:rFonts w:hint="eastAsia" w:ascii="宋体" w:hAnsi="宋体" w:eastAsia="宋体" w:cs="宋体"/>
          <w:sz w:val="24"/>
          <w:szCs w:val="24"/>
          <w:lang w:val="en-US" w:eastAsia="zh-CN"/>
        </w:rPr>
        <w:t>采购</w:t>
      </w:r>
      <w:r>
        <w:rPr>
          <w:rFonts w:hint="eastAsia" w:ascii="宋体" w:hAnsi="宋体" w:eastAsia="宋体" w:cs="宋体"/>
          <w:sz w:val="24"/>
          <w:szCs w:val="24"/>
        </w:rPr>
        <w:t>以求侥幸成交或者为实现其他非法目的的行为。承诺成交后签订合同前按采购人要求提交技术参数相关佐证材料。</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三、本单位未参与本采购项目前期咨询论证，不属于禁止参加本项目的供应商。</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四、参加本次采购活动，不存在和其他供应商在同一合同项下的采购项目中，同时委托同一个自然人、同一家庭的人员、同一单位的人员作为代理人的行为。</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五、本单位未被列入按财库[2016]125号规定的失信被执行人、重大税收违法案件当事人名单、政府采购严重违法失信行为记录名单及其他不符合《中华人民共和国政府采购法》第二十二条规定条件的供应商。</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六、国家或行业主管部门对采购产品的技术标准、质量标准和资格资质条件等有强制性规定的，我方承诺符合其要求。</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本公司对上述承诺的内容事项真实性负责。如经查实上述承诺的内容事项存在虚假，本单位愿意接受以提供虚假材料谋取成交追究法律责任。</w:t>
      </w:r>
      <w:r>
        <w:rPr>
          <w:rFonts w:hint="eastAsia" w:ascii="宋体" w:hAnsi="宋体" w:eastAsia="宋体" w:cs="宋体"/>
          <w:sz w:val="24"/>
          <w:szCs w:val="24"/>
        </w:rPr>
        <w:tab/>
      </w:r>
      <w:r>
        <w:rPr>
          <w:rFonts w:hint="eastAsia" w:ascii="宋体" w:hAnsi="宋体" w:eastAsia="宋体" w:cs="宋体"/>
          <w:sz w:val="24"/>
          <w:szCs w:val="24"/>
        </w:rPr>
        <w:tab/>
      </w:r>
    </w:p>
    <w:p>
      <w:pPr>
        <w:pageBreakBefore w:val="0"/>
        <w:kinsoku/>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p>
    <w:p>
      <w:pPr>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供应商名称：        （盖章）</w:t>
      </w:r>
    </w:p>
    <w:p>
      <w:pPr>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法定代表人或授权代表（</w:t>
      </w:r>
      <w:r>
        <w:rPr>
          <w:rFonts w:hint="eastAsia" w:ascii="宋体" w:hAnsi="宋体" w:eastAsia="宋体" w:cs="宋体"/>
          <w:sz w:val="24"/>
          <w:szCs w:val="24"/>
          <w:u w:val="single"/>
        </w:rPr>
        <w:t>签字或盖章</w:t>
      </w:r>
      <w:r>
        <w:rPr>
          <w:rFonts w:hint="eastAsia" w:ascii="宋体" w:hAnsi="宋体" w:eastAsia="宋体" w:cs="宋体"/>
          <w:sz w:val="24"/>
          <w:szCs w:val="24"/>
        </w:rPr>
        <w:t>）：</w:t>
      </w:r>
    </w:p>
    <w:p>
      <w:pPr>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日 期：</w:t>
      </w:r>
    </w:p>
    <w:p>
      <w:pPr>
        <w:pStyle w:val="10"/>
        <w:rPr>
          <w:rFonts w:hint="eastAsia"/>
        </w:rPr>
        <w:sectPr>
          <w:pgSz w:w="11906" w:h="16838"/>
          <w:pgMar w:top="1440" w:right="1800" w:bottom="1440" w:left="1800" w:header="851" w:footer="992" w:gutter="0"/>
          <w:cols w:space="425" w:num="1"/>
          <w:docGrid w:type="lines" w:linePitch="312" w:charSpace="0"/>
        </w:sectPr>
      </w:pPr>
    </w:p>
    <w:p>
      <w:pPr>
        <w:keepNext w:val="0"/>
        <w:keepLines w:val="0"/>
        <w:pageBreakBefore w:val="0"/>
        <w:widowControl/>
        <w:shd w:val="clear" w:color="auto" w:fill="FFFFFF"/>
        <w:kinsoku/>
        <w:wordWrap w:val="0"/>
        <w:overflowPunct/>
        <w:topLinePunct w:val="0"/>
        <w:autoSpaceDE/>
        <w:autoSpaceDN/>
        <w:bidi w:val="0"/>
        <w:spacing w:line="300" w:lineRule="exact"/>
        <w:jc w:val="left"/>
        <w:textAlignment w:val="auto"/>
        <w:rPr>
          <w:rFonts w:hint="eastAsia" w:ascii="仿宋_GB2312" w:eastAsia="仿宋_GB2312"/>
          <w:sz w:val="28"/>
          <w:szCs w:val="32"/>
        </w:rPr>
      </w:pPr>
      <w:r>
        <w:rPr>
          <w:rFonts w:hint="eastAsia" w:ascii="仿宋_GB2312" w:eastAsia="仿宋_GB2312"/>
          <w:sz w:val="28"/>
          <w:szCs w:val="32"/>
        </w:rPr>
        <w:t>附件</w:t>
      </w:r>
      <w:r>
        <w:rPr>
          <w:rFonts w:hint="eastAsia" w:ascii="仿宋_GB2312" w:eastAsia="仿宋_GB2312"/>
          <w:sz w:val="28"/>
          <w:szCs w:val="32"/>
          <w:lang w:val="en-US" w:eastAsia="zh-CN"/>
        </w:rPr>
        <w:t>6</w:t>
      </w:r>
      <w:r>
        <w:rPr>
          <w:rFonts w:hint="eastAsia" w:ascii="仿宋_GB2312" w:eastAsia="仿宋_GB2312"/>
          <w:sz w:val="28"/>
          <w:szCs w:val="32"/>
        </w:rPr>
        <w:t>：</w:t>
      </w:r>
    </w:p>
    <w:p>
      <w:pPr>
        <w:keepNext w:val="0"/>
        <w:keepLines w:val="0"/>
        <w:pageBreakBefore w:val="0"/>
        <w:widowControl/>
        <w:shd w:val="clear" w:color="auto" w:fill="FFFFFF"/>
        <w:kinsoku/>
        <w:wordWrap w:val="0"/>
        <w:overflowPunct/>
        <w:topLinePunct w:val="0"/>
        <w:autoSpaceDE/>
        <w:autoSpaceDN/>
        <w:bidi w:val="0"/>
        <w:spacing w:line="300" w:lineRule="exact"/>
        <w:jc w:val="center"/>
        <w:textAlignment w:val="auto"/>
        <w:rPr>
          <w:rFonts w:hint="eastAsia" w:ascii="仿宋_GB2312" w:hAnsi="Segoe UI" w:eastAsia="仿宋_GB2312" w:cs="Segoe UI"/>
          <w:b/>
          <w:bCs/>
          <w:color w:val="auto"/>
          <w:kern w:val="0"/>
          <w:sz w:val="28"/>
          <w:szCs w:val="28"/>
          <w:lang w:val="en-US" w:eastAsia="zh-CN" w:bidi="ar-SA"/>
        </w:rPr>
      </w:pPr>
      <w:r>
        <w:rPr>
          <w:rFonts w:hint="eastAsia" w:ascii="仿宋_GB2312" w:hAnsi="Segoe UI" w:eastAsia="仿宋_GB2312" w:cs="Segoe UI"/>
          <w:b/>
          <w:bCs/>
          <w:color w:val="auto"/>
          <w:kern w:val="0"/>
          <w:sz w:val="28"/>
          <w:szCs w:val="28"/>
          <w:lang w:val="en-US" w:eastAsia="zh-CN" w:bidi="ar-SA"/>
        </w:rPr>
        <w:t>反商业贿赂承诺书</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为维护卫生行业的整体形象，保证药品、医疗器械、仪器设备、物资、基建工程招投标工作以及药品、试剂销售等工作的合法开展，维护贵院医疗、管理工作的正常秩序，保障广大患者的健康和利益，本厂家、商家、公司特郑重承诺如下：</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一、严格按照《招标投标法》、《药品管理法》、《反不正当竞争法》等有关法律、法规、规章、政策的规定，规范本厂家、商家、公司的药品、医疗器械、设备、物资、基建工程竞标工作以及药品准入贵院以后的销售等工作，保证做到合法竞标、正当竞争、廉洁经营。</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二、本厂家、商家、公司保证在药品、医疗器械、设备、物资、基建工程竞标工作及药品、试剂销售等工作中承诺做到：</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1、不与其他</w:t>
      </w:r>
      <w:r>
        <w:rPr>
          <w:rFonts w:hint="eastAsia" w:ascii="仿宋_GB2312" w:hAnsi="Segoe UI" w:eastAsia="仿宋_GB2312" w:cs="Segoe UI"/>
          <w:color w:val="auto"/>
          <w:kern w:val="0"/>
          <w:sz w:val="24"/>
          <w:szCs w:val="24"/>
          <w:lang w:eastAsia="zh-CN"/>
        </w:rPr>
        <w:t>供应商</w:t>
      </w:r>
      <w:r>
        <w:rPr>
          <w:rFonts w:hint="eastAsia" w:ascii="仿宋_GB2312" w:hAnsi="Segoe UI" w:eastAsia="仿宋_GB2312" w:cs="Segoe UI"/>
          <w:color w:val="auto"/>
          <w:kern w:val="0"/>
          <w:sz w:val="24"/>
          <w:szCs w:val="24"/>
        </w:rPr>
        <w:t>相互串通投标报价，损害贵院的合法权益；</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2、不与招标人串通投标，损害国家利益、社会公共利益或他人的合法权益；</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3、不以向招标人或者评标委员会成员行贿的手段谋取中标；</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4、竞标报价不违反相关法律的规定，也不以他人名义投标或者以其他方式弄虚作假，骗取中标；</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5、保证不以其他任何方式扰乱贵院的招标工作；</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6、保证不在药品销售、医疗器械、设备、物资、基建工程竞标中采取账外暗中给予回扣的手段腐蚀、贿赂医护、药剂人员、干部等其他相关人员；</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7、保证不以任何名义包括以宣传费、临床促销费、开单费、处方费、广告费、免费度假、考察旅游、房屋装修等任何名义给予贵院采购人员、药剂人员、医护人员、干部等有关人员以财物或者其他利益；</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8、保证不让贵院临床科室、药剂部门以及有关人员登记、统计医生处方或为此提供方便，干扰贵院的正常工作秩序；</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9、保证不以其他任何不正当竞争手段推销药品、医疗器械、设备、物资。</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三、本厂家、商家、公司保证竭力维护贵院的声誉，不做任何有损贵院形象的事情。</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四、本厂家、商家、公司保证加强对竞标、促销等工作的领导、监督和检查；加强对本厂家、商家、公司工作人员进行相关法律、法规、规章、政策等的教育工作，切实要求本厂家、商家、公司相关工作人员不得采取各类回扣手段腐蚀、贿赂采购、药剂、医护、干部等相关人员。</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五、对本厂家、商家、公司及本厂家、商家、公司工作人员采取以上手段竞标、促销等，干扰贵院正常工作秩序，损害贵院形象的，本厂家、商家、公司保证：</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1、对尚处在竞标阶段的，贵院有权取消本厂家、商家、公司的竞标资格；已经中标的，贵院有权取消中标；对已经获得准入资格的，贵院有权随时取消本厂家、商家、公司的准入资格；</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2、对本厂家、商家、公司相关工作人员作出严肃处理；</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3、对由于本厂家、商家、公司或本厂家、商家、公司工作人员的上述行为给贵院造成经济或名誉损失的，由本厂家、商家、公司负责，并愿意承担全部民事赔偿责任。</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六、采购物资名称：</w:t>
      </w:r>
    </w:p>
    <w:p>
      <w:pPr>
        <w:keepNext w:val="0"/>
        <w:keepLines w:val="0"/>
        <w:pageBreakBefore w:val="0"/>
        <w:widowControl/>
        <w:shd w:val="clear" w:color="auto" w:fill="FFFFFF"/>
        <w:kinsoku/>
        <w:wordWrap w:val="0"/>
        <w:overflowPunct/>
        <w:topLinePunct w:val="0"/>
        <w:autoSpaceDE/>
        <w:autoSpaceDN/>
        <w:bidi w:val="0"/>
        <w:spacing w:line="300" w:lineRule="exact"/>
        <w:jc w:val="left"/>
        <w:textAlignment w:val="auto"/>
        <w:rPr>
          <w:rFonts w:ascii="Segoe UI" w:hAnsi="Segoe UI" w:eastAsia="宋体" w:cs="Segoe UI"/>
          <w:color w:val="auto"/>
          <w:kern w:val="0"/>
          <w:sz w:val="18"/>
          <w:szCs w:val="18"/>
        </w:rPr>
      </w:pPr>
      <w:r>
        <w:rPr>
          <w:rFonts w:hint="eastAsia" w:ascii="宋体" w:hAnsi="宋体" w:eastAsia="宋体" w:cs="Segoe UI"/>
          <w:color w:val="auto"/>
          <w:kern w:val="0"/>
          <w:sz w:val="24"/>
          <w:szCs w:val="24"/>
        </w:rPr>
        <w:t> </w:t>
      </w:r>
      <w:r>
        <w:rPr>
          <w:rFonts w:hint="eastAsia" w:ascii="仿宋_GB2312" w:hAnsi="Segoe UI" w:eastAsia="仿宋_GB2312" w:cs="Segoe UI"/>
          <w:color w:val="auto"/>
          <w:kern w:val="0"/>
          <w:sz w:val="24"/>
          <w:szCs w:val="24"/>
        </w:rPr>
        <w:t>本《承诺书》一式二份（一份由承诺人自存；一份随投标文件装订）</w:t>
      </w:r>
    </w:p>
    <w:p>
      <w:pPr>
        <w:keepNext w:val="0"/>
        <w:keepLines w:val="0"/>
        <w:pageBreakBefore w:val="0"/>
        <w:widowControl/>
        <w:shd w:val="clear" w:color="auto" w:fill="FFFFFF"/>
        <w:kinsoku/>
        <w:wordWrap w:val="0"/>
        <w:overflowPunct/>
        <w:topLinePunct w:val="0"/>
        <w:autoSpaceDE/>
        <w:autoSpaceDN/>
        <w:bidi w:val="0"/>
        <w:spacing w:line="300" w:lineRule="exact"/>
        <w:ind w:firstLine="240" w:firstLineChars="100"/>
        <w:jc w:val="left"/>
        <w:textAlignment w:val="auto"/>
        <w:rPr>
          <w:rFonts w:ascii="仿宋_GB2312" w:hAnsi="宋体" w:eastAsia="仿宋_GB2312" w:cs="宋体"/>
          <w:b/>
          <w:bCs/>
          <w:kern w:val="0"/>
          <w:sz w:val="28"/>
          <w:szCs w:val="32"/>
          <w:shd w:val="clear" w:color="auto" w:fill="FFFFFF"/>
        </w:rPr>
        <w:sectPr>
          <w:pgSz w:w="11906" w:h="16838"/>
          <w:pgMar w:top="1020" w:right="1800" w:bottom="1440" w:left="1800" w:header="851" w:footer="992" w:gutter="0"/>
          <w:cols w:space="425" w:num="1"/>
          <w:docGrid w:type="lines" w:linePitch="312" w:charSpace="0"/>
        </w:sectPr>
      </w:pPr>
      <w:r>
        <w:rPr>
          <w:rFonts w:hint="eastAsia" w:ascii="仿宋_GB2312" w:hAnsi="Segoe UI" w:eastAsia="仿宋_GB2312" w:cs="Segoe UI"/>
          <w:color w:val="auto"/>
          <w:kern w:val="0"/>
          <w:sz w:val="24"/>
          <w:szCs w:val="24"/>
        </w:rPr>
        <w:t>承诺企业名称（公章）法人代表或委托代理人（承诺人）</w:t>
      </w:r>
    </w:p>
    <w:p>
      <w:pPr>
        <w:widowControl/>
        <w:shd w:val="clear" w:color="auto" w:fill="FFFFFF"/>
        <w:wordWrap w:val="0"/>
        <w:jc w:val="left"/>
        <w:rPr>
          <w:rFonts w:ascii="微软雅黑" w:hAnsi="微软雅黑" w:eastAsia="微软雅黑" w:cs="Segoe UI"/>
          <w:color w:val="auto"/>
          <w:kern w:val="0"/>
          <w:sz w:val="24"/>
          <w:szCs w:val="24"/>
        </w:rPr>
      </w:pPr>
      <w:r>
        <w:rPr>
          <w:rFonts w:hint="eastAsia" w:ascii="微软雅黑" w:hAnsi="微软雅黑" w:eastAsia="微软雅黑" w:cs="Segoe UI"/>
          <w:color w:val="auto"/>
          <w:kern w:val="0"/>
          <w:sz w:val="24"/>
          <w:szCs w:val="24"/>
        </w:rPr>
        <w:t>附件</w:t>
      </w:r>
      <w:r>
        <w:rPr>
          <w:rFonts w:hint="eastAsia" w:ascii="微软雅黑" w:hAnsi="微软雅黑" w:eastAsia="微软雅黑" w:cs="Segoe UI"/>
          <w:color w:val="auto"/>
          <w:kern w:val="0"/>
          <w:sz w:val="24"/>
          <w:szCs w:val="24"/>
          <w:lang w:val="en-US" w:eastAsia="zh-CN"/>
        </w:rPr>
        <w:t>7</w:t>
      </w:r>
      <w:r>
        <w:rPr>
          <w:rFonts w:hint="eastAsia" w:ascii="微软雅黑" w:hAnsi="微软雅黑" w:eastAsia="微软雅黑" w:cs="Segoe UI"/>
          <w:color w:val="auto"/>
          <w:kern w:val="0"/>
          <w:sz w:val="24"/>
          <w:szCs w:val="24"/>
        </w:rPr>
        <w:t>：</w:t>
      </w:r>
    </w:p>
    <w:p>
      <w:pPr>
        <w:pStyle w:val="9"/>
        <w:ind w:firstLine="2108" w:firstLineChars="750"/>
        <w:rPr>
          <w:rFonts w:ascii="仿宋_GB2312" w:hAnsi="Segoe UI" w:eastAsia="仿宋_GB2312" w:cs="Segoe UI"/>
          <w:b/>
          <w:bCs/>
          <w:color w:val="auto"/>
          <w:kern w:val="0"/>
          <w:sz w:val="28"/>
          <w:szCs w:val="28"/>
        </w:rPr>
      </w:pPr>
      <w:r>
        <w:rPr>
          <w:rFonts w:hint="eastAsia" w:ascii="仿宋_GB2312" w:hAnsi="Segoe UI" w:eastAsia="仿宋_GB2312" w:cs="Segoe UI"/>
          <w:b/>
          <w:bCs/>
          <w:color w:val="auto"/>
          <w:kern w:val="0"/>
          <w:sz w:val="28"/>
          <w:szCs w:val="28"/>
        </w:rPr>
        <w:t xml:space="preserve"> 无围标、串标行为承诺书</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本公司郑重承诺：我公司自觉遵守《中华人民共和国政府采购法》和《中华人民共和国政府采购法实施条例》的有关规定，我公司在参加本次项目（项目名称：XXXXXXX）采购活动中，无以下围标、串标行为：</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1.不同供应商的投标文件由同一单位或者个人编制；</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2.不同供应商委托同一单位或者个人办理投标事宜；</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3.不同供应商的投标文件载明的项目管理成员或者联系人员为同一人；</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4.不同供应商的投标文件异常一致或者投标报价呈规律性差异；</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5.不同供应商的投标文件相互混装；</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6.不同供应商的投标保证金从同一单位或者个人的账户转出；</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7.不同供应商的董事、监事、高管、单位负责人为同一人或者存在控股、管理关系的不同单位参加同一采购项目；</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8.供应商之间事先约定由某一特定供应商中标、成交；</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9.供应商之间商定部分供应商放弃参加采购活动或者放弃中标、成交；</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10.法律法规界定的其他围标串标行为。</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我公司承诺在本项目采购活动中，与采购人不存在关联关系，与其他投标单位不存在关联关系。如被查实在本项目采购活动中存在围标、串标的，本公司将承担法律责任，接受相应的法律法规处罚。</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lang w:eastAsia="zh-CN"/>
        </w:rPr>
        <w:t>供应商</w:t>
      </w:r>
      <w:r>
        <w:rPr>
          <w:rFonts w:hint="eastAsia" w:ascii="仿宋_GB2312" w:hAnsi="Segoe UI" w:eastAsia="仿宋_GB2312" w:cs="Segoe UI"/>
          <w:color w:val="auto"/>
          <w:kern w:val="0"/>
          <w:sz w:val="24"/>
          <w:szCs w:val="24"/>
        </w:rPr>
        <w:t>法人代表或委托代理人（承诺人） ：</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lang w:eastAsia="zh-CN"/>
        </w:rPr>
        <w:t>供应商</w:t>
      </w:r>
      <w:r>
        <w:rPr>
          <w:rFonts w:hint="eastAsia" w:ascii="仿宋_GB2312" w:hAnsi="Segoe UI" w:eastAsia="仿宋_GB2312" w:cs="Segoe UI"/>
          <w:color w:val="auto"/>
          <w:kern w:val="0"/>
          <w:sz w:val="24"/>
          <w:szCs w:val="24"/>
        </w:rPr>
        <w:t xml:space="preserve">：（公章）  </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日期：   年    月    日</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p>
    <w:p>
      <w:pPr>
        <w:rPr>
          <w:rFonts w:hint="eastAsia" w:ascii="微软雅黑" w:hAnsi="微软雅黑" w:eastAsia="微软雅黑" w:cs="Segoe UI"/>
          <w:bCs/>
          <w:color w:val="auto"/>
          <w:kern w:val="0"/>
          <w:sz w:val="28"/>
          <w:szCs w:val="28"/>
        </w:rPr>
      </w:pPr>
      <w:r>
        <w:rPr>
          <w:rFonts w:hint="eastAsia" w:ascii="微软雅黑" w:hAnsi="微软雅黑" w:eastAsia="微软雅黑" w:cs="Segoe UI"/>
          <w:bCs/>
          <w:color w:val="auto"/>
          <w:kern w:val="0"/>
          <w:sz w:val="28"/>
          <w:szCs w:val="28"/>
        </w:rPr>
        <w:br w:type="page"/>
      </w:r>
    </w:p>
    <w:p>
      <w:pPr>
        <w:widowControl/>
        <w:shd w:val="clear" w:color="auto" w:fill="FFFFFF"/>
        <w:wordWrap w:val="0"/>
        <w:jc w:val="left"/>
        <w:rPr>
          <w:rFonts w:ascii="Times New Roman" w:hAnsi="Times New Roman" w:eastAsia="方正小标宋简体" w:cs="Times New Roman"/>
          <w:color w:val="auto"/>
          <w:kern w:val="0"/>
          <w:sz w:val="44"/>
          <w:szCs w:val="44"/>
        </w:rPr>
      </w:pPr>
      <w:r>
        <w:rPr>
          <w:rFonts w:hint="eastAsia" w:ascii="微软雅黑" w:hAnsi="微软雅黑" w:eastAsia="微软雅黑" w:cs="Segoe UI"/>
          <w:bCs/>
          <w:color w:val="auto"/>
          <w:kern w:val="0"/>
          <w:sz w:val="28"/>
          <w:szCs w:val="28"/>
        </w:rPr>
        <w:t>附件</w:t>
      </w:r>
      <w:r>
        <w:rPr>
          <w:rFonts w:hint="eastAsia" w:ascii="微软雅黑" w:hAnsi="微软雅黑" w:eastAsia="微软雅黑" w:cs="Segoe UI"/>
          <w:bCs/>
          <w:color w:val="auto"/>
          <w:kern w:val="0"/>
          <w:sz w:val="28"/>
          <w:szCs w:val="28"/>
          <w:lang w:val="en-US" w:eastAsia="zh-CN"/>
        </w:rPr>
        <w:t>8</w:t>
      </w:r>
      <w:r>
        <w:rPr>
          <w:rFonts w:hint="eastAsia" w:ascii="微软雅黑" w:hAnsi="微软雅黑" w:eastAsia="微软雅黑" w:cs="Segoe UI"/>
          <w:bCs/>
          <w:color w:val="auto"/>
          <w:kern w:val="0"/>
          <w:sz w:val="28"/>
          <w:szCs w:val="28"/>
        </w:rPr>
        <w:t>：</w:t>
      </w:r>
    </w:p>
    <w:p>
      <w:pPr>
        <w:widowControl/>
        <w:jc w:val="center"/>
        <w:rPr>
          <w:rFonts w:ascii="仿宋_GB2312" w:hAnsi="Segoe UI" w:eastAsia="仿宋_GB2312" w:cs="Segoe UI"/>
          <w:b/>
          <w:bCs/>
          <w:color w:val="auto"/>
          <w:kern w:val="0"/>
          <w:sz w:val="28"/>
          <w:szCs w:val="28"/>
        </w:rPr>
      </w:pPr>
      <w:r>
        <w:rPr>
          <w:rFonts w:ascii="仿宋_GB2312" w:hAnsi="Segoe UI" w:eastAsia="仿宋_GB2312" w:cs="Segoe UI"/>
          <w:b/>
          <w:bCs/>
          <w:color w:val="auto"/>
          <w:kern w:val="0"/>
          <w:sz w:val="28"/>
          <w:szCs w:val="28"/>
        </w:rPr>
        <w:t>供应商遵守招标采购纪律承诺书</w:t>
      </w:r>
    </w:p>
    <w:p>
      <w:pPr>
        <w:jc w:val="center"/>
        <w:rPr>
          <w:rFonts w:ascii="Times New Roman" w:hAnsi="Times New Roman" w:cs="Times New Roman"/>
          <w:color w:val="auto"/>
          <w:kern w:val="0"/>
          <w:sz w:val="28"/>
          <w:szCs w:val="28"/>
        </w:rPr>
      </w:pP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致四川省妇幼保健院：</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我单位作为本次采购项目的供应商，根据</w:t>
      </w:r>
      <w:r>
        <w:rPr>
          <w:rFonts w:hint="eastAsia" w:ascii="仿宋_GB2312" w:hAnsi="Segoe UI" w:eastAsia="仿宋_GB2312" w:cs="Segoe UI"/>
          <w:color w:val="auto"/>
          <w:kern w:val="0"/>
          <w:sz w:val="24"/>
          <w:szCs w:val="24"/>
          <w:lang w:val="en-US" w:eastAsia="zh-CN"/>
        </w:rPr>
        <w:t>采购</w:t>
      </w:r>
      <w:r>
        <w:rPr>
          <w:rFonts w:ascii="仿宋_GB2312" w:hAnsi="Segoe UI" w:eastAsia="仿宋_GB2312" w:cs="Segoe UI"/>
          <w:color w:val="auto"/>
          <w:kern w:val="0"/>
          <w:sz w:val="24"/>
          <w:szCs w:val="24"/>
        </w:rPr>
        <w:t>文件要求，现郑重承诺如下：</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一、参加本次采购活动，我单位不存在与单位负责人为同一人或者存在直接控股、管理关系的其他供应商参与同一合同项下的采购活动的行为。</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二、参加本次采购活动，不得直接或者间接从采购人或者采购代理机构处获得其他供应商的相关情况并修改其投标文件或者响应文件。</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三、参加本次采购活动，不得按照采购人的授意撤换、修改投标文件或者响应文件。</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四、参加本次采购活动，不得和本次采购供应商之间协商报价、技术方案等投标文件或者响应文件的实质性内容。</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五、本次采购活动中，不存在属于同一集团、协会、商会等组织成员的供应商按照该组织要求协同参加本次采购活动。</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六、参加本次采购活动，不存在与其他供应商之间事先约定由某一特定供应商中标、成交。</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七、参加本次采购活动，不存在与其他供应商商定部分供应商放弃参加采购活动或者放弃中标、成交。</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八、参加本次采购活动，不存在我单位的投标文件或者响应文件由其他参与本项目的单位或个人编制或委托办理投标事宜。</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九、参加本次采购活动，不存在我单位与采购人之间、供应商相互之间，为谋求特定供应商中标、成交或者排斥其他供应商的其他串通行为。</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十、与我方存在直接控股关系的单位为：</w:t>
      </w:r>
      <w:r>
        <w:rPr>
          <w:rFonts w:hint="eastAsia" w:ascii="仿宋_GB2312" w:hAnsi="Segoe UI" w:eastAsia="仿宋_GB2312" w:cs="Segoe UI"/>
          <w:color w:val="auto"/>
          <w:kern w:val="0"/>
          <w:sz w:val="24"/>
          <w:szCs w:val="24"/>
        </w:rPr>
        <w:t>_______________</w:t>
      </w:r>
      <w:r>
        <w:rPr>
          <w:rFonts w:ascii="仿宋_GB2312" w:hAnsi="Segoe UI" w:eastAsia="仿宋_GB2312" w:cs="Segoe UI"/>
          <w:color w:val="auto"/>
          <w:kern w:val="0"/>
          <w:sz w:val="24"/>
          <w:szCs w:val="24"/>
        </w:rPr>
        <w:t>；</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存在管理关系单位为：</w:t>
      </w:r>
      <w:r>
        <w:rPr>
          <w:rFonts w:hint="eastAsia" w:ascii="仿宋_GB2312" w:hAnsi="Segoe UI" w:eastAsia="仿宋_GB2312" w:cs="Segoe UI"/>
          <w:color w:val="auto"/>
          <w:kern w:val="0"/>
          <w:sz w:val="24"/>
          <w:szCs w:val="24"/>
        </w:rPr>
        <w:t>____________________________</w:t>
      </w:r>
      <w:r>
        <w:rPr>
          <w:rFonts w:ascii="仿宋_GB2312" w:hAnsi="Segoe UI" w:eastAsia="仿宋_GB2312" w:cs="Segoe UI"/>
          <w:color w:val="auto"/>
          <w:kern w:val="0"/>
          <w:sz w:val="24"/>
          <w:szCs w:val="24"/>
        </w:rPr>
        <w:t>。</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我单位对上述承诺的内容事项真实性负责并接受评审小组对我单位投标文件或者响应文件关于串通投标的审查。如经查实上述承诺的内容事项存在虚假，我单位愿意接受以提供虚假材料谋取成交追究法律责任。</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 xml:space="preserve">供应商名称（单位公章）：                 年    月   日      </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法定代表人/单位负责人或授权代表</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 xml:space="preserve">（签字或加盖个人名章）：        </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 xml:space="preserve"> </w:t>
      </w:r>
    </w:p>
    <w:p>
      <w:pPr>
        <w:widowControl/>
        <w:shd w:val="clear" w:color="auto" w:fill="FFFFFF"/>
        <w:wordWrap w:val="0"/>
        <w:spacing w:line="500" w:lineRule="exact"/>
        <w:ind w:firstLine="480" w:firstLineChars="200"/>
        <w:jc w:val="left"/>
        <w:rPr>
          <w:rFonts w:ascii="仿宋" w:hAnsi="仿宋" w:eastAsia="仿宋" w:cs="Segoe UI"/>
          <w:color w:val="auto"/>
          <w:kern w:val="0"/>
          <w:sz w:val="24"/>
          <w:szCs w:val="24"/>
        </w:rPr>
      </w:pP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注：</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1.“负责人”是指单位法定代表人或者法律、行政法规规定代表单位行使职权的主要负责人。</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2.“控股”是指出资额占有限责任公司资本总额百分之五十以上或者其持有的股份占股份有限公司股本总额百分之五十以上的，以及出资额或者持有股份的比例虽然不足百分之五十，但依其出资额或者持有的股份所享有的表决权已足以对股东会、股东大会的决议产生重大影响。</w:t>
      </w:r>
    </w:p>
    <w:p>
      <w:pPr>
        <w:widowControl/>
        <w:shd w:val="clear" w:color="auto" w:fill="FFFFFF"/>
        <w:wordWrap w:val="0"/>
        <w:spacing w:line="270" w:lineRule="atLeast"/>
        <w:ind w:firstLine="420"/>
        <w:jc w:val="left"/>
      </w:pPr>
      <w:r>
        <w:rPr>
          <w:rFonts w:ascii="仿宋_GB2312" w:hAnsi="Segoe UI" w:eastAsia="仿宋_GB2312" w:cs="Segoe UI"/>
          <w:color w:val="auto"/>
          <w:kern w:val="0"/>
          <w:sz w:val="24"/>
          <w:szCs w:val="24"/>
        </w:rPr>
        <w:t>3.“管理关系”是指与不具有出资持股关系的单位之间存在的其他管理与被管理关系。</w:t>
      </w:r>
    </w:p>
    <w:p>
      <w:pPr>
        <w:widowControl/>
        <w:jc w:val="left"/>
        <w:rPr>
          <w:rFonts w:hint="eastAsia"/>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C5FBD209-9C18-4966-BA18-690FD245D184}"/>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C560352D-BFD6-41C9-A427-ADECE4F5109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auto"/>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AAF04223-6F69-4561-87C5-EB5E0AC58BB5}"/>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embedRegular r:id="rId4" w:fontKey="{CFEFDA91-6A12-4360-BFC8-FBD958EFD8B7}"/>
  </w:font>
  <w:font w:name="方正小标宋简体">
    <w:panose1 w:val="03000509000000000000"/>
    <w:charset w:val="86"/>
    <w:family w:val="auto"/>
    <w:pitch w:val="default"/>
    <w:sig w:usb0="00000001" w:usb1="080E0000" w:usb2="00000000" w:usb3="00000000" w:csb0="00040000" w:csb1="00000000"/>
    <w:embedRegular r:id="rId5" w:fontKey="{0D6DCC36-B963-4635-B6EB-9E0A92A9D675}"/>
  </w:font>
  <w:font w:name="Segoe UI">
    <w:panose1 w:val="020B0502040204020203"/>
    <w:charset w:val="00"/>
    <w:family w:val="swiss"/>
    <w:pitch w:val="default"/>
    <w:sig w:usb0="E4002EFF" w:usb1="C000E47F" w:usb2="00000009" w:usb3="00000000" w:csb0="200001FF" w:csb1="00000000"/>
    <w:embedRegular r:id="rId6" w:fontKey="{350DDBC2-991A-43D6-9E33-5A41E84EF4D1}"/>
  </w:font>
  <w:font w:name="微软雅黑">
    <w:panose1 w:val="020B0503020204020204"/>
    <w:charset w:val="86"/>
    <w:family w:val="auto"/>
    <w:pitch w:val="default"/>
    <w:sig w:usb0="80000287" w:usb1="2ACF3C50" w:usb2="00000016" w:usb3="00000000" w:csb0="0004001F" w:csb1="00000000"/>
    <w:embedRegular r:id="rId7" w:fontKey="{32B417E6-7684-4C6F-AA9B-FF3F35B9FF2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D7sw5mEAIAAAkEAAAOAAAAAAAAAAEAIAAA&#10;AB8BAABkcnMvZTJvRG9jLnhtbFBLBQYAAAAABgAGAFkBAACh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242E15"/>
    <w:multiLevelType w:val="singleLevel"/>
    <w:tmpl w:val="AF242E15"/>
    <w:lvl w:ilvl="0" w:tentative="0">
      <w:start w:val="1"/>
      <w:numFmt w:val="chineseCounting"/>
      <w:suff w:val="nothing"/>
      <w:lvlText w:val="（%1）"/>
      <w:lvlJc w:val="left"/>
      <w:rPr>
        <w:rFonts w:hint="eastAsia"/>
      </w:rPr>
    </w:lvl>
  </w:abstractNum>
  <w:abstractNum w:abstractNumId="1">
    <w:nsid w:val="24B06C0B"/>
    <w:multiLevelType w:val="singleLevel"/>
    <w:tmpl w:val="24B06C0B"/>
    <w:lvl w:ilvl="0" w:tentative="0">
      <w:start w:val="1"/>
      <w:numFmt w:val="decimal"/>
      <w:lvlText w:val="%1."/>
      <w:lvlJc w:val="left"/>
      <w:pPr>
        <w:tabs>
          <w:tab w:val="left" w:pos="312"/>
        </w:tabs>
      </w:pPr>
    </w:lvl>
  </w:abstractNum>
  <w:abstractNum w:abstractNumId="2">
    <w:nsid w:val="346C5CA9"/>
    <w:multiLevelType w:val="multilevel"/>
    <w:tmpl w:val="346C5CA9"/>
    <w:lvl w:ilvl="0" w:tentative="0">
      <w:start w:val="1"/>
      <w:numFmt w:val="bullet"/>
      <w:pStyle w:val="22"/>
      <w:lvlText w:val="-"/>
      <w:lvlJc w:val="left"/>
      <w:pPr>
        <w:tabs>
          <w:tab w:val="left" w:pos="927"/>
        </w:tabs>
        <w:ind w:left="562" w:firstLine="5"/>
      </w:pPr>
      <w:rPr>
        <w:rFonts w:hint="eastAsia" w:ascii="宋体" w:hAnsi="Wingdings" w:eastAsia="宋体"/>
        <w:lang w:eastAsia="zh-CN"/>
      </w:rPr>
    </w:lvl>
    <w:lvl w:ilvl="1" w:tentative="0">
      <w:start w:val="1"/>
      <w:numFmt w:val="bullet"/>
      <w:lvlText w:val=""/>
      <w:lvlJc w:val="left"/>
      <w:pPr>
        <w:tabs>
          <w:tab w:val="left" w:pos="3360"/>
        </w:tabs>
        <w:ind w:left="3360" w:hanging="420"/>
      </w:pPr>
      <w:rPr>
        <w:rFonts w:hint="default" w:ascii="Wingdings" w:hAnsi="Wingdings"/>
      </w:rPr>
    </w:lvl>
    <w:lvl w:ilvl="2" w:tentative="0">
      <w:start w:val="1"/>
      <w:numFmt w:val="bullet"/>
      <w:lvlText w:val=""/>
      <w:lvlJc w:val="left"/>
      <w:pPr>
        <w:tabs>
          <w:tab w:val="left" w:pos="3780"/>
        </w:tabs>
        <w:ind w:left="3780" w:hanging="420"/>
      </w:pPr>
      <w:rPr>
        <w:rFonts w:hint="default" w:ascii="Wingdings" w:hAnsi="Wingdings"/>
      </w:rPr>
    </w:lvl>
    <w:lvl w:ilvl="3" w:tentative="0">
      <w:start w:val="1"/>
      <w:numFmt w:val="bullet"/>
      <w:lvlText w:val=""/>
      <w:lvlJc w:val="left"/>
      <w:pPr>
        <w:tabs>
          <w:tab w:val="left" w:pos="4200"/>
        </w:tabs>
        <w:ind w:left="4200" w:hanging="420"/>
      </w:pPr>
      <w:rPr>
        <w:rFonts w:hint="default" w:ascii="Wingdings" w:hAnsi="Wingdings"/>
      </w:rPr>
    </w:lvl>
    <w:lvl w:ilvl="4" w:tentative="0">
      <w:start w:val="1"/>
      <w:numFmt w:val="bullet"/>
      <w:lvlText w:val=""/>
      <w:lvlJc w:val="left"/>
      <w:pPr>
        <w:tabs>
          <w:tab w:val="left" w:pos="4620"/>
        </w:tabs>
        <w:ind w:left="4620" w:hanging="420"/>
      </w:pPr>
      <w:rPr>
        <w:rFonts w:hint="default" w:ascii="Wingdings" w:hAnsi="Wingdings"/>
      </w:rPr>
    </w:lvl>
    <w:lvl w:ilvl="5" w:tentative="0">
      <w:start w:val="1"/>
      <w:numFmt w:val="bullet"/>
      <w:lvlText w:val=""/>
      <w:lvlJc w:val="left"/>
      <w:pPr>
        <w:tabs>
          <w:tab w:val="left" w:pos="5040"/>
        </w:tabs>
        <w:ind w:left="5040" w:hanging="420"/>
      </w:pPr>
      <w:rPr>
        <w:rFonts w:hint="default" w:ascii="Wingdings" w:hAnsi="Wingdings"/>
      </w:rPr>
    </w:lvl>
    <w:lvl w:ilvl="6" w:tentative="0">
      <w:start w:val="1"/>
      <w:numFmt w:val="bullet"/>
      <w:lvlText w:val=""/>
      <w:lvlJc w:val="left"/>
      <w:pPr>
        <w:tabs>
          <w:tab w:val="left" w:pos="5460"/>
        </w:tabs>
        <w:ind w:left="5460" w:hanging="420"/>
      </w:pPr>
      <w:rPr>
        <w:rFonts w:hint="default" w:ascii="Wingdings" w:hAnsi="Wingdings"/>
      </w:rPr>
    </w:lvl>
    <w:lvl w:ilvl="7" w:tentative="0">
      <w:start w:val="1"/>
      <w:numFmt w:val="bullet"/>
      <w:lvlText w:val=""/>
      <w:lvlJc w:val="left"/>
      <w:pPr>
        <w:tabs>
          <w:tab w:val="left" w:pos="5880"/>
        </w:tabs>
        <w:ind w:left="5880" w:hanging="420"/>
      </w:pPr>
      <w:rPr>
        <w:rFonts w:hint="default" w:ascii="Wingdings" w:hAnsi="Wingdings"/>
      </w:rPr>
    </w:lvl>
    <w:lvl w:ilvl="8" w:tentative="0">
      <w:start w:val="1"/>
      <w:numFmt w:val="bullet"/>
      <w:lvlText w:val=""/>
      <w:lvlJc w:val="left"/>
      <w:pPr>
        <w:tabs>
          <w:tab w:val="left" w:pos="6300"/>
        </w:tabs>
        <w:ind w:left="6300" w:hanging="420"/>
      </w:pPr>
      <w:rPr>
        <w:rFonts w:hint="default" w:ascii="Wingdings" w:hAnsi="Wingding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ED4DAE"/>
    <w:rsid w:val="01A9592D"/>
    <w:rsid w:val="049A7D02"/>
    <w:rsid w:val="062C49E7"/>
    <w:rsid w:val="069B07C6"/>
    <w:rsid w:val="06CC2DD5"/>
    <w:rsid w:val="0A996768"/>
    <w:rsid w:val="0BC0367C"/>
    <w:rsid w:val="0F8825C6"/>
    <w:rsid w:val="10A33144"/>
    <w:rsid w:val="1198663F"/>
    <w:rsid w:val="137A25E0"/>
    <w:rsid w:val="13EE7170"/>
    <w:rsid w:val="1420134A"/>
    <w:rsid w:val="14FC0436"/>
    <w:rsid w:val="1759391E"/>
    <w:rsid w:val="18147845"/>
    <w:rsid w:val="19D4524B"/>
    <w:rsid w:val="209B6D55"/>
    <w:rsid w:val="26995227"/>
    <w:rsid w:val="27941805"/>
    <w:rsid w:val="29090661"/>
    <w:rsid w:val="2A4A1D28"/>
    <w:rsid w:val="2BE85474"/>
    <w:rsid w:val="2C5878F6"/>
    <w:rsid w:val="2E732B85"/>
    <w:rsid w:val="30C42E38"/>
    <w:rsid w:val="359A2AC2"/>
    <w:rsid w:val="36211653"/>
    <w:rsid w:val="36913B20"/>
    <w:rsid w:val="3D6C58AA"/>
    <w:rsid w:val="3E484DCC"/>
    <w:rsid w:val="40540CF6"/>
    <w:rsid w:val="407B4644"/>
    <w:rsid w:val="43D67F5B"/>
    <w:rsid w:val="43EB5F32"/>
    <w:rsid w:val="45E611FC"/>
    <w:rsid w:val="46EE5581"/>
    <w:rsid w:val="479B18E2"/>
    <w:rsid w:val="48C24FF6"/>
    <w:rsid w:val="4BCD39B7"/>
    <w:rsid w:val="4CD30F6F"/>
    <w:rsid w:val="4CDA2830"/>
    <w:rsid w:val="4DB6131A"/>
    <w:rsid w:val="4F021BCA"/>
    <w:rsid w:val="507C5EDF"/>
    <w:rsid w:val="53A25B7C"/>
    <w:rsid w:val="542F0F56"/>
    <w:rsid w:val="552E5968"/>
    <w:rsid w:val="558A46C7"/>
    <w:rsid w:val="56867584"/>
    <w:rsid w:val="5C9C0F66"/>
    <w:rsid w:val="5EAE6EA2"/>
    <w:rsid w:val="5F4A19DE"/>
    <w:rsid w:val="5FED4DAE"/>
    <w:rsid w:val="5FF21869"/>
    <w:rsid w:val="60934D78"/>
    <w:rsid w:val="616E1341"/>
    <w:rsid w:val="61A14FEA"/>
    <w:rsid w:val="61E872D3"/>
    <w:rsid w:val="61FF6AE9"/>
    <w:rsid w:val="62060167"/>
    <w:rsid w:val="629955A0"/>
    <w:rsid w:val="632329D3"/>
    <w:rsid w:val="63C06DA3"/>
    <w:rsid w:val="640645D4"/>
    <w:rsid w:val="69F031AD"/>
    <w:rsid w:val="6A2B6021"/>
    <w:rsid w:val="6A7379C8"/>
    <w:rsid w:val="6CBC7404"/>
    <w:rsid w:val="6CD8343A"/>
    <w:rsid w:val="6D6B47C4"/>
    <w:rsid w:val="6EBE0890"/>
    <w:rsid w:val="6F3E229A"/>
    <w:rsid w:val="6FE0119D"/>
    <w:rsid w:val="718208B7"/>
    <w:rsid w:val="72634067"/>
    <w:rsid w:val="73345415"/>
    <w:rsid w:val="734D097C"/>
    <w:rsid w:val="739D6E34"/>
    <w:rsid w:val="73B644F4"/>
    <w:rsid w:val="79050385"/>
    <w:rsid w:val="7963373C"/>
    <w:rsid w:val="7CEF209F"/>
    <w:rsid w:val="7EF703D0"/>
    <w:rsid w:val="7F296F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5">
    <w:name w:val="heading 2"/>
    <w:basedOn w:val="1"/>
    <w:next w:val="1"/>
    <w:unhideWhenUsed/>
    <w:qFormat/>
    <w:uiPriority w:val="9"/>
    <w:pPr>
      <w:keepNext/>
      <w:keepLines/>
      <w:spacing w:before="160" w:after="80"/>
      <w:outlineLvl w:val="1"/>
    </w:pPr>
    <w:rPr>
      <w:rFonts w:asciiTheme="majorHAnsi" w:hAnsiTheme="majorHAnsi" w:eastAsiaTheme="majorEastAsia" w:cstheme="majorBidi"/>
      <w:color w:val="2E75B6" w:themeColor="accent1" w:themeShade="BF"/>
      <w:sz w:val="40"/>
      <w:szCs w:val="40"/>
      <w14:ligatures w14:val="standardContextual"/>
    </w:rPr>
  </w:style>
  <w:style w:type="paragraph" w:styleId="6">
    <w:name w:val="heading 3"/>
    <w:basedOn w:val="1"/>
    <w:next w:val="1"/>
    <w:semiHidden/>
    <w:unhideWhenUsed/>
    <w:qFormat/>
    <w:uiPriority w:val="9"/>
    <w:pPr>
      <w:keepNext/>
      <w:keepLines/>
      <w:spacing w:before="160" w:after="80"/>
      <w:outlineLvl w:val="2"/>
    </w:pPr>
    <w:rPr>
      <w:rFonts w:asciiTheme="majorHAnsi" w:hAnsiTheme="majorHAnsi" w:eastAsiaTheme="majorEastAsia" w:cstheme="majorBidi"/>
      <w:color w:val="2E75B6" w:themeColor="accent1" w:themeShade="BF"/>
      <w:sz w:val="32"/>
      <w:szCs w:val="32"/>
      <w14:ligatures w14:val="standardContextual"/>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customStyle="1" w:styleId="2">
    <w:name w:val="BodyText1I2"/>
    <w:basedOn w:val="3"/>
    <w:qFormat/>
    <w:uiPriority w:val="0"/>
    <w:pPr>
      <w:ind w:firstLine="420" w:firstLineChars="200"/>
    </w:pPr>
  </w:style>
  <w:style w:type="paragraph" w:customStyle="1" w:styleId="3">
    <w:name w:val="BodyTextIndent"/>
    <w:basedOn w:val="1"/>
    <w:qFormat/>
    <w:uiPriority w:val="0"/>
    <w:pPr>
      <w:spacing w:after="120"/>
      <w:ind w:left="420" w:leftChars="200"/>
    </w:pPr>
  </w:style>
  <w:style w:type="paragraph" w:styleId="7">
    <w:name w:val="Normal Indent"/>
    <w:basedOn w:val="1"/>
    <w:qFormat/>
    <w:uiPriority w:val="0"/>
    <w:pPr>
      <w:ind w:firstLine="420" w:firstLineChars="200"/>
    </w:pPr>
    <w:rPr>
      <w:rFonts w:ascii="Times New Roman"/>
    </w:rPr>
  </w:style>
  <w:style w:type="paragraph" w:styleId="8">
    <w:name w:val="annotation text"/>
    <w:basedOn w:val="1"/>
    <w:semiHidden/>
    <w:unhideWhenUsed/>
    <w:qFormat/>
    <w:uiPriority w:val="0"/>
    <w:pPr>
      <w:jc w:val="left"/>
    </w:pPr>
  </w:style>
  <w:style w:type="paragraph" w:styleId="9">
    <w:name w:val="Body Text"/>
    <w:basedOn w:val="1"/>
    <w:next w:val="1"/>
    <w:qFormat/>
    <w:uiPriority w:val="0"/>
    <w:pPr>
      <w:spacing w:after="120"/>
    </w:pPr>
  </w:style>
  <w:style w:type="paragraph" w:styleId="10">
    <w:name w:val="Body Text Indent 2"/>
    <w:basedOn w:val="1"/>
    <w:next w:val="1"/>
    <w:qFormat/>
    <w:uiPriority w:val="0"/>
    <w:pPr>
      <w:spacing w:after="120" w:afterLines="0" w:line="480" w:lineRule="auto"/>
      <w:ind w:left="420" w:leftChars="200"/>
    </w:p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Body Text 2"/>
    <w:basedOn w:val="1"/>
    <w:qFormat/>
    <w:uiPriority w:val="0"/>
    <w:pPr>
      <w:spacing w:after="120" w:line="480" w:lineRule="auto"/>
    </w:pPr>
    <w:rPr>
      <w:rFonts w:ascii="Times New Roman" w:hAnsi="Times New Roman" w:eastAsia="宋体" w:cs="Times New Roman"/>
    </w:rPr>
  </w:style>
  <w:style w:type="paragraph" w:styleId="14">
    <w:name w:val="Normal (Web)"/>
    <w:basedOn w:val="1"/>
    <w:qFormat/>
    <w:uiPriority w:val="0"/>
    <w:pPr>
      <w:spacing w:beforeAutospacing="1" w:afterAutospacing="1"/>
      <w:jc w:val="left"/>
    </w:pPr>
    <w:rPr>
      <w:rFonts w:cs="Times New Roman"/>
      <w:kern w:val="0"/>
      <w:sz w:val="24"/>
    </w:rPr>
  </w:style>
  <w:style w:type="paragraph" w:styleId="15">
    <w:name w:val="Body Text First Indent"/>
    <w:basedOn w:val="9"/>
    <w:semiHidden/>
    <w:unhideWhenUsed/>
    <w:qFormat/>
    <w:uiPriority w:val="99"/>
    <w:pPr>
      <w:ind w:firstLine="420" w:firstLineChars="100"/>
    </w:pPr>
  </w:style>
  <w:style w:type="table" w:styleId="17">
    <w:name w:val="Table Grid"/>
    <w:basedOn w:val="1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0">
    <w:name w:val="List Paragraph"/>
    <w:basedOn w:val="1"/>
    <w:qFormat/>
    <w:uiPriority w:val="99"/>
    <w:pPr>
      <w:ind w:firstLine="420" w:firstLineChars="200"/>
    </w:pPr>
  </w:style>
  <w:style w:type="paragraph" w:customStyle="1" w:styleId="21">
    <w:name w:val="U_正文2"/>
    <w:basedOn w:val="1"/>
    <w:qFormat/>
    <w:uiPriority w:val="0"/>
    <w:pPr>
      <w:spacing w:beforeLines="10" w:line="300" w:lineRule="auto"/>
    </w:pPr>
    <w:rPr>
      <w:rFonts w:asciiTheme="minorHAnsi" w:hAnsiTheme="minorHAnsi" w:eastAsiaTheme="minorEastAsia" w:cstheme="minorBidi"/>
      <w:sz w:val="24"/>
      <w:szCs w:val="22"/>
    </w:rPr>
  </w:style>
  <w:style w:type="paragraph" w:customStyle="1" w:styleId="22">
    <w:name w:val="U_编号2"/>
    <w:basedOn w:val="1"/>
    <w:qFormat/>
    <w:uiPriority w:val="0"/>
    <w:pPr>
      <w:numPr>
        <w:ilvl w:val="0"/>
        <w:numId w:val="1"/>
      </w:numPr>
      <w:spacing w:beforeLines="10" w:line="300" w:lineRule="auto"/>
      <w:ind w:left="1124"/>
    </w:pPr>
    <w:rPr>
      <w:sz w:val="24"/>
      <w:szCs w:val="20"/>
    </w:rPr>
  </w:style>
  <w:style w:type="paragraph" w:customStyle="1" w:styleId="23">
    <w:name w:val="_正文段落"/>
    <w:basedOn w:val="1"/>
    <w:qFormat/>
    <w:uiPriority w:val="0"/>
    <w:pPr>
      <w:spacing w:beforeLines="15" w:afterLines="15" w:line="360" w:lineRule="auto"/>
      <w:ind w:firstLine="200" w:firstLineChars="200"/>
    </w:pPr>
    <w:rPr>
      <w:rFonts w:ascii="宋体" w:eastAsia="仿宋_GB2312"/>
      <w:kern w:val="0"/>
      <w:sz w:val="28"/>
    </w:rPr>
  </w:style>
  <w:style w:type="paragraph" w:customStyle="1" w:styleId="24">
    <w:name w:val="GW-正文"/>
    <w:basedOn w:val="1"/>
    <w:qFormat/>
    <w:uiPriority w:val="0"/>
    <w:pPr>
      <w:spacing w:line="360" w:lineRule="auto"/>
      <w:ind w:firstLine="200" w:firstLineChars="200"/>
    </w:pPr>
    <w:rPr>
      <w:rFonts w:eastAsia="仿宋_GB2312"/>
      <w:sz w:val="24"/>
      <w:szCs w:val="24"/>
    </w:rPr>
  </w:style>
  <w:style w:type="paragraph" w:customStyle="1" w:styleId="25">
    <w:name w:val="正文 A"/>
    <w:qFormat/>
    <w:uiPriority w:val="0"/>
    <w:pPr>
      <w:framePr w:wrap="around" w:vAnchor="margin" w:hAnchor="text" w:yAlign="top"/>
      <w:spacing w:after="160" w:line="278" w:lineRule="auto"/>
    </w:pPr>
    <w:rPr>
      <w:rFonts w:ascii="Arial Unicode MS" w:hAnsi="Arial Unicode MS" w:eastAsia="Arial Unicode MS" w:cs="Arial Unicode MS"/>
      <w:color w:val="000000"/>
      <w:sz w:val="22"/>
      <w:szCs w:val="22"/>
      <w:u w:color="000000"/>
      <w:lang w:val="zh-TW" w:eastAsia="zh-TW" w:bidi="ar-SA"/>
    </w:rPr>
  </w:style>
  <w:style w:type="paragraph" w:customStyle="1" w:styleId="26">
    <w:name w:val="列表段落1"/>
    <w:basedOn w:val="1"/>
    <w:qFormat/>
    <w:uiPriority w:val="34"/>
    <w:pPr>
      <w:widowControl/>
      <w:ind w:firstLine="420" w:firstLineChars="200"/>
      <w:jc w:val="left"/>
    </w:pPr>
    <w:rPr>
      <w:rFonts w:ascii="宋体" w:hAnsi="宋体" w:cs="宋体"/>
      <w:kern w:val="0"/>
      <w:sz w:val="24"/>
      <w:szCs w:val="24"/>
    </w:rPr>
  </w:style>
  <w:style w:type="paragraph" w:customStyle="1" w:styleId="27">
    <w:name w:val="12、表格内左对齐正文"/>
    <w:basedOn w:val="1"/>
    <w:qFormat/>
    <w:uiPriority w:val="0"/>
    <w:pPr>
      <w:tabs>
        <w:tab w:val="left" w:pos="0"/>
      </w:tabs>
      <w:wordWrap w:val="0"/>
      <w:topLinePunct/>
      <w:adjustRightInd w:val="0"/>
      <w:snapToGrid w:val="0"/>
      <w:spacing w:line="360" w:lineRule="exact"/>
      <w:ind w:left="48" w:leftChars="20"/>
      <w:jc w:val="left"/>
    </w:pPr>
    <w:rPr>
      <w:rFonts w:ascii="宋体" w:hAnsi="宋体" w:eastAsia="宋体" w:cs="Times New Roman"/>
      <w:snapToGrid w:val="0"/>
    </w:rPr>
  </w:style>
  <w:style w:type="paragraph" w:customStyle="1" w:styleId="28">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7521</Words>
  <Characters>7844</Characters>
  <Lines>0</Lines>
  <Paragraphs>0</Paragraphs>
  <TotalTime>3</TotalTime>
  <ScaleCrop>false</ScaleCrop>
  <LinksUpToDate>false</LinksUpToDate>
  <CharactersWithSpaces>8056</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2025-07-17T02:04:00Z</dcterms:created>
  <dc:creator>嫣然一竹</dc:creator>
  <cp:lastModifiedBy>lxy</cp:lastModifiedBy>
  <dcterms:modified xsi:type="dcterms:W3CDTF">2025-12-29T00:46:41Z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KSOTemplateDocerSaveRecord">
    <vt:lpwstr>eyJoZGlkIjoiNTU5NTI3MWY4YTU5ODgxMTc5MjlmYjBkMGQzMTdjYTgiLCJ1c2VySWQiOiIyMzU1ODE5ODAifQ==</vt:lpwstr>
  </property>
  <property fmtid="{D5CDD505-2E9C-101B-9397-08002B2CF9AE}" pid="4" name="ICV">
    <vt:lpwstr>75E1407322E34E808EE2BD0CF6561D70_13</vt:lpwstr>
  </property>
</Properties>
</file>