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228DB2">
      <w:pPr>
        <w:widowControl/>
        <w:adjustRightInd w:val="0"/>
        <w:snapToGrid w:val="0"/>
        <w:spacing w:line="580" w:lineRule="exact"/>
        <w:jc w:val="left"/>
        <w:rPr>
          <w:rFonts w:hint="eastAsia" w:ascii="仿宋" w:hAnsi="仿宋" w:eastAsia="仿宋" w:cs="仿宋"/>
          <w:sz w:val="28"/>
          <w:szCs w:val="32"/>
        </w:rPr>
      </w:pPr>
      <w:r>
        <w:rPr>
          <w:rFonts w:hint="eastAsia" w:ascii="仿宋" w:hAnsi="仿宋" w:eastAsia="仿宋" w:cs="仿宋"/>
          <w:sz w:val="28"/>
          <w:szCs w:val="32"/>
        </w:rPr>
        <w:t>附件1：采购需求</w:t>
      </w:r>
    </w:p>
    <w:p w14:paraId="12A2CD98">
      <w:pPr>
        <w:widowControl/>
        <w:tabs>
          <w:tab w:val="left" w:pos="3573"/>
        </w:tabs>
        <w:spacing w:line="360" w:lineRule="auto"/>
        <w:rPr>
          <w:rFonts w:hint="eastAsia" w:ascii="仿宋" w:hAnsi="仿宋" w:eastAsia="仿宋" w:cs="仿宋"/>
          <w:sz w:val="24"/>
          <w:szCs w:val="32"/>
        </w:rPr>
      </w:pPr>
      <w:r>
        <w:rPr>
          <w:rFonts w:hint="eastAsia" w:ascii="仿宋" w:hAnsi="仿宋" w:eastAsia="仿宋" w:cs="仿宋"/>
          <w:sz w:val="24"/>
          <w:szCs w:val="32"/>
        </w:rPr>
        <w:t>本章中标注“★”号的条款为本项目的实质性要求，供应商应全部满足，否则其投标文件作无效处理。“▲”符号的条款为本项目的重要参数条款，未标识符号的条款为一般参数条款。</w:t>
      </w:r>
    </w:p>
    <w:p w14:paraId="0AB5F13A">
      <w:pPr>
        <w:pStyle w:val="8"/>
        <w:spacing w:line="360" w:lineRule="auto"/>
        <w:ind w:firstLine="422"/>
        <w:rPr>
          <w:rFonts w:hint="eastAsia" w:ascii="黑体" w:hAnsi="黑体" w:eastAsia="黑体" w:cs="仿宋"/>
          <w:bCs/>
          <w:color w:val="000000" w:themeColor="text1"/>
          <w:sz w:val="32"/>
          <w:szCs w:val="32"/>
          <w14:textFill>
            <w14:solidFill>
              <w14:schemeClr w14:val="tx1"/>
            </w14:solidFill>
          </w14:textFill>
        </w:rPr>
      </w:pPr>
      <w:r>
        <w:rPr>
          <w:rFonts w:hint="eastAsia" w:ascii="黑体" w:hAnsi="黑体" w:eastAsia="黑体" w:cs="仿宋"/>
          <w:bCs/>
          <w:sz w:val="32"/>
          <w:szCs w:val="32"/>
        </w:rPr>
        <w:t>一、</w:t>
      </w:r>
      <w:r>
        <w:rPr>
          <w:rFonts w:hint="eastAsia" w:ascii="黑体" w:hAnsi="黑体" w:eastAsia="黑体" w:cs="宋体"/>
          <w:bCs/>
          <w:color w:val="000000" w:themeColor="text1"/>
          <w:sz w:val="32"/>
          <w:szCs w:val="32"/>
          <w14:textFill>
            <w14:solidFill>
              <w14:schemeClr w14:val="tx1"/>
            </w14:solidFill>
          </w14:textFill>
        </w:rPr>
        <w:t>项目概况</w:t>
      </w:r>
    </w:p>
    <w:p w14:paraId="00F3E99C">
      <w:pPr>
        <w:pStyle w:val="17"/>
        <w:numPr>
          <w:ilvl w:val="0"/>
          <w:numId w:val="2"/>
        </w:numPr>
        <w:tabs>
          <w:tab w:val="left" w:pos="737"/>
        </w:tabs>
        <w:adjustRightInd w:val="0"/>
        <w:spacing w:line="560" w:lineRule="exact"/>
        <w:ind w:left="0" w:firstLine="640"/>
        <w:contextualSpacing/>
        <w:jc w:val="left"/>
        <w:outlineLvl w:val="0"/>
        <w:rPr>
          <w:rFonts w:hint="eastAsia" w:ascii="仿宋_GB2312" w:hAnsi="宋体" w:eastAsia="仿宋_GB2312" w:cs="宋体"/>
          <w:bCs/>
          <w:color w:val="000000"/>
          <w:sz w:val="32"/>
          <w:szCs w:val="32"/>
        </w:rPr>
      </w:pPr>
      <w:r>
        <w:rPr>
          <w:rFonts w:hint="eastAsia" w:ascii="仿宋_GB2312" w:hAnsi="宋体" w:eastAsia="仿宋_GB2312" w:cs="宋体"/>
          <w:bCs/>
          <w:color w:val="000000"/>
          <w:sz w:val="32"/>
          <w:szCs w:val="32"/>
        </w:rPr>
        <w:t>项目名称</w:t>
      </w:r>
      <w:bookmarkStart w:id="0" w:name="OLE_LINK2"/>
      <w:r>
        <w:rPr>
          <w:rFonts w:hint="eastAsia" w:ascii="仿宋_GB2312" w:hAnsi="宋体" w:eastAsia="仿宋_GB2312" w:cs="宋体"/>
          <w:bCs/>
          <w:color w:val="000000"/>
          <w:sz w:val="32"/>
          <w:szCs w:val="32"/>
        </w:rPr>
        <w:t>：多平台视频号运营及直连挂号平台</w:t>
      </w:r>
      <w:bookmarkEnd w:id="0"/>
    </w:p>
    <w:p w14:paraId="2855A73E">
      <w:pPr>
        <w:pStyle w:val="17"/>
        <w:numPr>
          <w:ilvl w:val="0"/>
          <w:numId w:val="2"/>
        </w:numPr>
        <w:tabs>
          <w:tab w:val="left" w:pos="737"/>
        </w:tabs>
        <w:adjustRightInd w:val="0"/>
        <w:spacing w:line="560" w:lineRule="exact"/>
        <w:ind w:left="0" w:firstLine="640"/>
        <w:contextualSpacing/>
        <w:jc w:val="left"/>
        <w:outlineLvl w:val="0"/>
        <w:rPr>
          <w:rFonts w:hint="eastAsia" w:ascii="仿宋_GB2312" w:hAnsi="宋体" w:eastAsia="仿宋_GB2312" w:cs="宋体"/>
          <w:bCs/>
          <w:color w:val="000000"/>
          <w:sz w:val="32"/>
          <w:szCs w:val="32"/>
        </w:rPr>
      </w:pPr>
      <w:r>
        <w:rPr>
          <w:rFonts w:hint="eastAsia" w:ascii="仿宋_GB2312" w:hAnsi="宋体" w:eastAsia="仿宋_GB2312" w:cs="宋体"/>
          <w:bCs/>
          <w:color w:val="000000"/>
          <w:sz w:val="32"/>
          <w:szCs w:val="32"/>
        </w:rPr>
        <w:t>项目编号：2025-XXHB-DS-005(公)</w:t>
      </w:r>
    </w:p>
    <w:p w14:paraId="78FDB762">
      <w:pPr>
        <w:pStyle w:val="17"/>
        <w:numPr>
          <w:ilvl w:val="0"/>
          <w:numId w:val="2"/>
        </w:numPr>
        <w:tabs>
          <w:tab w:val="left" w:pos="737"/>
        </w:tabs>
        <w:adjustRightInd w:val="0"/>
        <w:spacing w:line="560" w:lineRule="exact"/>
        <w:ind w:left="0" w:firstLine="640"/>
        <w:contextualSpacing/>
        <w:jc w:val="left"/>
        <w:outlineLvl w:val="0"/>
        <w:rPr>
          <w:rFonts w:hint="eastAsia" w:ascii="仿宋_GB2312" w:hAnsi="宋体" w:eastAsia="仿宋_GB2312" w:cs="宋体"/>
          <w:bCs/>
          <w:color w:val="000000"/>
          <w:sz w:val="32"/>
          <w:szCs w:val="32"/>
        </w:rPr>
      </w:pPr>
      <w:r>
        <w:rPr>
          <w:rFonts w:hint="eastAsia" w:ascii="仿宋_GB2312" w:hAnsi="宋体" w:eastAsia="仿宋_GB2312" w:cs="宋体"/>
          <w:bCs/>
          <w:color w:val="000000"/>
          <w:sz w:val="32"/>
          <w:szCs w:val="32"/>
        </w:rPr>
        <w:t>项目限价总金额：28万</w:t>
      </w:r>
    </w:p>
    <w:tbl>
      <w:tblPr>
        <w:tblStyle w:val="13"/>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1418"/>
        <w:gridCol w:w="2410"/>
        <w:gridCol w:w="1275"/>
        <w:gridCol w:w="851"/>
        <w:gridCol w:w="2095"/>
        <w:gridCol w:w="21"/>
      </w:tblGrid>
      <w:tr w14:paraId="684BE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8968" w:type="dxa"/>
            <w:gridSpan w:val="7"/>
            <w:vAlign w:val="center"/>
          </w:tcPr>
          <w:p w14:paraId="38712958">
            <w:pPr>
              <w:widowControl/>
              <w:spacing w:line="440" w:lineRule="exact"/>
              <w:jc w:val="center"/>
              <w:rPr>
                <w:rFonts w:hint="eastAsia" w:ascii="黑体" w:hAnsi="黑体" w:eastAsia="黑体"/>
                <w:color w:val="000000"/>
                <w:sz w:val="24"/>
              </w:rPr>
            </w:pPr>
            <w:r>
              <w:rPr>
                <w:rFonts w:hint="eastAsia" w:ascii="黑体" w:hAnsi="黑体" w:eastAsia="黑体"/>
                <w:color w:val="000000"/>
                <w:sz w:val="24"/>
              </w:rPr>
              <w:t>采购标的汇总表</w:t>
            </w:r>
          </w:p>
        </w:tc>
      </w:tr>
      <w:tr w14:paraId="669F5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jc w:val="center"/>
        </w:trPr>
        <w:tc>
          <w:tcPr>
            <w:tcW w:w="898" w:type="dxa"/>
            <w:vAlign w:val="center"/>
          </w:tcPr>
          <w:p w14:paraId="429F9DAF">
            <w:pPr>
              <w:widowControl/>
              <w:spacing w:line="440" w:lineRule="exact"/>
              <w:jc w:val="center"/>
              <w:rPr>
                <w:rFonts w:hint="eastAsia" w:ascii="黑体" w:hAnsi="黑体" w:eastAsia="黑体"/>
                <w:color w:val="000000"/>
                <w:sz w:val="24"/>
              </w:rPr>
            </w:pPr>
            <w:r>
              <w:rPr>
                <w:rFonts w:hint="eastAsia" w:ascii="黑体" w:hAnsi="黑体" w:eastAsia="黑体"/>
                <w:color w:val="000000"/>
                <w:sz w:val="24"/>
              </w:rPr>
              <w:t>序号</w:t>
            </w:r>
          </w:p>
        </w:tc>
        <w:tc>
          <w:tcPr>
            <w:tcW w:w="1418" w:type="dxa"/>
            <w:vAlign w:val="center"/>
          </w:tcPr>
          <w:p w14:paraId="00711A9F">
            <w:pPr>
              <w:widowControl/>
              <w:spacing w:line="440" w:lineRule="exact"/>
              <w:jc w:val="center"/>
              <w:rPr>
                <w:rFonts w:hint="eastAsia" w:ascii="黑体" w:hAnsi="黑体" w:eastAsia="黑体"/>
                <w:color w:val="000000"/>
                <w:sz w:val="24"/>
              </w:rPr>
            </w:pPr>
            <w:r>
              <w:rPr>
                <w:rFonts w:hint="eastAsia" w:ascii="黑体" w:hAnsi="黑体" w:eastAsia="黑体"/>
                <w:color w:val="000000"/>
                <w:sz w:val="24"/>
              </w:rPr>
              <w:t>标的名称</w:t>
            </w:r>
          </w:p>
        </w:tc>
        <w:tc>
          <w:tcPr>
            <w:tcW w:w="2410" w:type="dxa"/>
            <w:vAlign w:val="center"/>
          </w:tcPr>
          <w:p w14:paraId="0E16E349">
            <w:pPr>
              <w:widowControl/>
              <w:spacing w:line="440" w:lineRule="exact"/>
              <w:jc w:val="center"/>
              <w:rPr>
                <w:rFonts w:hint="eastAsia" w:ascii="黑体" w:hAnsi="黑体" w:eastAsia="黑体"/>
                <w:color w:val="000000"/>
                <w:sz w:val="24"/>
              </w:rPr>
            </w:pPr>
            <w:r>
              <w:rPr>
                <w:rFonts w:hint="eastAsia" w:ascii="黑体" w:hAnsi="黑体" w:eastAsia="黑体"/>
                <w:color w:val="000000"/>
                <w:sz w:val="24"/>
              </w:rPr>
              <w:t>品目分类编码</w:t>
            </w:r>
          </w:p>
        </w:tc>
        <w:tc>
          <w:tcPr>
            <w:tcW w:w="1275" w:type="dxa"/>
            <w:vAlign w:val="center"/>
          </w:tcPr>
          <w:p w14:paraId="1F1A30BA">
            <w:pPr>
              <w:widowControl/>
              <w:spacing w:line="440" w:lineRule="exact"/>
              <w:jc w:val="center"/>
              <w:rPr>
                <w:rFonts w:hint="eastAsia" w:ascii="黑体" w:hAnsi="黑体" w:eastAsia="黑体"/>
                <w:color w:val="000000"/>
                <w:sz w:val="24"/>
              </w:rPr>
            </w:pPr>
            <w:r>
              <w:rPr>
                <w:rFonts w:hint="eastAsia" w:ascii="黑体" w:hAnsi="黑体" w:eastAsia="黑体"/>
                <w:color w:val="000000"/>
                <w:sz w:val="24"/>
              </w:rPr>
              <w:t>计量单位</w:t>
            </w:r>
          </w:p>
        </w:tc>
        <w:tc>
          <w:tcPr>
            <w:tcW w:w="851" w:type="dxa"/>
            <w:vAlign w:val="center"/>
          </w:tcPr>
          <w:p w14:paraId="4ACC204E">
            <w:pPr>
              <w:widowControl/>
              <w:spacing w:line="440" w:lineRule="exact"/>
              <w:jc w:val="center"/>
              <w:rPr>
                <w:rFonts w:hint="eastAsia" w:ascii="黑体" w:hAnsi="黑体" w:eastAsia="黑体"/>
                <w:color w:val="000000"/>
                <w:sz w:val="24"/>
              </w:rPr>
            </w:pPr>
            <w:r>
              <w:rPr>
                <w:rFonts w:hint="eastAsia" w:ascii="黑体" w:hAnsi="黑体" w:eastAsia="黑体"/>
                <w:color w:val="000000"/>
                <w:sz w:val="24"/>
              </w:rPr>
              <w:t>数量</w:t>
            </w:r>
          </w:p>
        </w:tc>
        <w:tc>
          <w:tcPr>
            <w:tcW w:w="2095" w:type="dxa"/>
            <w:vAlign w:val="center"/>
          </w:tcPr>
          <w:p w14:paraId="14003288">
            <w:pPr>
              <w:widowControl/>
              <w:spacing w:line="440" w:lineRule="exact"/>
              <w:jc w:val="center"/>
              <w:rPr>
                <w:rFonts w:hint="eastAsia" w:ascii="黑体" w:hAnsi="黑体" w:eastAsia="黑体"/>
                <w:color w:val="000000"/>
                <w:sz w:val="24"/>
              </w:rPr>
            </w:pPr>
            <w:r>
              <w:rPr>
                <w:rFonts w:hint="eastAsia" w:ascii="黑体" w:hAnsi="黑体" w:eastAsia="黑体"/>
                <w:color w:val="000000"/>
                <w:sz w:val="24"/>
              </w:rPr>
              <w:t>是否进口</w:t>
            </w:r>
          </w:p>
        </w:tc>
      </w:tr>
      <w:tr w14:paraId="445E2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jc w:val="center"/>
        </w:trPr>
        <w:tc>
          <w:tcPr>
            <w:tcW w:w="898" w:type="dxa"/>
          </w:tcPr>
          <w:p w14:paraId="095871F4">
            <w:pPr>
              <w:spacing w:line="240" w:lineRule="atLeast"/>
              <w:jc w:val="center"/>
              <w:rPr>
                <w:rFonts w:hint="eastAsia" w:ascii="黑体" w:hAnsi="黑体" w:eastAsia="黑体"/>
                <w:color w:val="000000"/>
                <w:sz w:val="24"/>
              </w:rPr>
            </w:pPr>
            <w:r>
              <w:rPr>
                <w:rFonts w:hint="eastAsia" w:ascii="宋体" w:hAnsi="宋体" w:cs="Arial"/>
                <w:szCs w:val="21"/>
              </w:rPr>
              <w:t>1</w:t>
            </w:r>
          </w:p>
        </w:tc>
        <w:tc>
          <w:tcPr>
            <w:tcW w:w="1418" w:type="dxa"/>
          </w:tcPr>
          <w:p w14:paraId="21185A09">
            <w:pPr>
              <w:spacing w:line="240" w:lineRule="atLeast"/>
              <w:jc w:val="center"/>
              <w:rPr>
                <w:rFonts w:hint="eastAsia" w:ascii="黑体" w:hAnsi="黑体" w:eastAsia="黑体"/>
                <w:color w:val="000000"/>
                <w:sz w:val="24"/>
              </w:rPr>
            </w:pPr>
            <w:r>
              <w:rPr>
                <w:rFonts w:hint="eastAsia" w:ascii="宋体" w:hAnsi="宋体" w:cs="Arial"/>
                <w:szCs w:val="21"/>
              </w:rPr>
              <w:t>多平台视频号运营及直连挂号平台</w:t>
            </w:r>
          </w:p>
        </w:tc>
        <w:tc>
          <w:tcPr>
            <w:tcW w:w="2410" w:type="dxa"/>
          </w:tcPr>
          <w:p w14:paraId="3E42CE2E">
            <w:pPr>
              <w:widowControl/>
              <w:spacing w:line="44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C17020000互联网信息服务</w:t>
            </w:r>
          </w:p>
        </w:tc>
        <w:tc>
          <w:tcPr>
            <w:tcW w:w="1275" w:type="dxa"/>
          </w:tcPr>
          <w:p w14:paraId="23EC9C6B">
            <w:pPr>
              <w:widowControl/>
              <w:spacing w:line="44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w:t>
            </w:r>
          </w:p>
        </w:tc>
        <w:tc>
          <w:tcPr>
            <w:tcW w:w="851" w:type="dxa"/>
          </w:tcPr>
          <w:p w14:paraId="47398951">
            <w:pPr>
              <w:widowControl/>
              <w:spacing w:line="44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095" w:type="dxa"/>
          </w:tcPr>
          <w:p w14:paraId="0555B71B">
            <w:pPr>
              <w:widowControl/>
              <w:spacing w:line="44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否</w:t>
            </w:r>
          </w:p>
        </w:tc>
      </w:tr>
    </w:tbl>
    <w:p w14:paraId="6C56A68E">
      <w:pPr>
        <w:adjustRightInd w:val="0"/>
        <w:spacing w:line="360" w:lineRule="auto"/>
        <w:rPr>
          <w:rFonts w:hint="eastAsia" w:ascii="黑体" w:hAnsi="黑体" w:eastAsia="黑体" w:cs="仿宋"/>
          <w:bCs/>
          <w:sz w:val="32"/>
          <w:szCs w:val="32"/>
        </w:rPr>
      </w:pPr>
      <w:r>
        <w:rPr>
          <w:rFonts w:hint="eastAsia" w:ascii="黑体" w:hAnsi="黑体" w:eastAsia="黑体" w:cs="仿宋"/>
          <w:bCs/>
          <w:sz w:val="32"/>
          <w:szCs w:val="32"/>
        </w:rPr>
        <w:t xml:space="preserve">    二、技术要求</w:t>
      </w:r>
    </w:p>
    <w:tbl>
      <w:tblPr>
        <w:tblStyle w:val="13"/>
        <w:tblW w:w="47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1"/>
        <w:gridCol w:w="5615"/>
      </w:tblGrid>
      <w:tr w14:paraId="6B63E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2"/>
            <w:vAlign w:val="center"/>
          </w:tcPr>
          <w:p w14:paraId="534078B7">
            <w:pPr>
              <w:widowControl/>
              <w:tabs>
                <w:tab w:val="left" w:pos="3288"/>
              </w:tabs>
              <w:spacing w:line="440" w:lineRule="exact"/>
              <w:jc w:val="center"/>
              <w:rPr>
                <w:rFonts w:hint="eastAsia" w:ascii="黑体" w:hAnsi="黑体" w:eastAsia="黑体"/>
                <w:color w:val="000000"/>
                <w:sz w:val="24"/>
              </w:rPr>
            </w:pPr>
            <w:r>
              <w:rPr>
                <w:rFonts w:hint="eastAsia" w:ascii="黑体" w:hAnsi="黑体" w:eastAsia="黑体"/>
                <w:color w:val="000000"/>
                <w:sz w:val="24"/>
              </w:rPr>
              <w:t>采购项目概况</w:t>
            </w:r>
          </w:p>
        </w:tc>
      </w:tr>
      <w:tr w14:paraId="1A1E8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jc w:val="center"/>
        </w:trPr>
        <w:tc>
          <w:tcPr>
            <w:tcW w:w="5000" w:type="pct"/>
            <w:gridSpan w:val="2"/>
          </w:tcPr>
          <w:p w14:paraId="4790D3EA">
            <w:pPr>
              <w:widowControl/>
              <w:spacing w:line="440" w:lineRule="exact"/>
              <w:jc w:val="left"/>
              <w:rPr>
                <w:rFonts w:hint="eastAsia" w:ascii="黑体" w:hAnsi="黑体" w:eastAsia="黑体"/>
                <w:color w:val="000000"/>
                <w:sz w:val="24"/>
              </w:rPr>
            </w:pPr>
            <w:r>
              <w:rPr>
                <w:rFonts w:hint="eastAsia" w:ascii="黑体" w:hAnsi="黑体" w:eastAsia="黑体"/>
                <w:color w:val="000000"/>
                <w:sz w:val="24"/>
              </w:rPr>
              <w:t>为扩大医院宣传度和提供更便捷的服务，本次拟采购多平台视频号运营及直连挂号平台。</w:t>
            </w:r>
          </w:p>
        </w:tc>
      </w:tr>
      <w:tr w14:paraId="4299D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5000" w:type="pct"/>
            <w:gridSpan w:val="2"/>
            <w:vAlign w:val="center"/>
          </w:tcPr>
          <w:p w14:paraId="1FA61C56">
            <w:pPr>
              <w:widowControl/>
              <w:tabs>
                <w:tab w:val="left" w:pos="3573"/>
              </w:tabs>
              <w:spacing w:line="440" w:lineRule="exact"/>
              <w:jc w:val="center"/>
              <w:rPr>
                <w:rFonts w:hint="eastAsia" w:ascii="黑体" w:hAnsi="黑体" w:eastAsia="黑体"/>
                <w:color w:val="000000"/>
                <w:sz w:val="24"/>
              </w:rPr>
            </w:pPr>
            <w:r>
              <w:rPr>
                <w:rFonts w:hint="eastAsia" w:ascii="黑体" w:hAnsi="黑体" w:eastAsia="黑体"/>
                <w:color w:val="000000"/>
                <w:sz w:val="24"/>
              </w:rPr>
              <w:t>技术要求和商务要求</w:t>
            </w:r>
          </w:p>
        </w:tc>
      </w:tr>
      <w:tr w14:paraId="3726C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528" w:type="pct"/>
            <w:vAlign w:val="center"/>
          </w:tcPr>
          <w:p w14:paraId="235675E9">
            <w:pPr>
              <w:widowControl/>
              <w:tabs>
                <w:tab w:val="left" w:pos="3573"/>
              </w:tabs>
              <w:spacing w:line="440" w:lineRule="exact"/>
              <w:jc w:val="center"/>
              <w:rPr>
                <w:rFonts w:hint="eastAsia" w:ascii="黑体" w:hAnsi="黑体" w:eastAsia="黑体"/>
                <w:color w:val="000000"/>
                <w:sz w:val="24"/>
              </w:rPr>
            </w:pPr>
            <w:r>
              <w:rPr>
                <w:rFonts w:hint="eastAsia" w:ascii="黑体" w:hAnsi="黑体" w:eastAsia="黑体"/>
                <w:color w:val="000000"/>
                <w:sz w:val="24"/>
              </w:rPr>
              <w:t>技术要求</w:t>
            </w:r>
            <w:r>
              <w:rPr>
                <w:rFonts w:hint="eastAsia" w:ascii="黑体" w:hAnsi="黑体" w:eastAsia="黑体"/>
                <w:color w:val="000000"/>
                <w:sz w:val="24"/>
              </w:rPr>
              <w:br w:type="textWrapping"/>
            </w:r>
            <w:r>
              <w:rPr>
                <w:rFonts w:hint="eastAsia" w:ascii="黑体" w:hAnsi="黑体" w:eastAsia="黑体"/>
                <w:color w:val="000000"/>
                <w:sz w:val="24"/>
              </w:rPr>
              <w:t>（功能和质量要求）</w:t>
            </w:r>
          </w:p>
        </w:tc>
        <w:tc>
          <w:tcPr>
            <w:tcW w:w="3472" w:type="pct"/>
          </w:tcPr>
          <w:p w14:paraId="52E56187">
            <w:pPr>
              <w:pStyle w:val="8"/>
              <w:ind w:firstLine="482" w:firstLineChars="200"/>
              <w:rPr>
                <w:b/>
                <w:bCs/>
              </w:rPr>
            </w:pPr>
            <w:r>
              <w:rPr>
                <w:rFonts w:hint="eastAsia" w:hAnsi="宋体" w:cs="宋体"/>
                <w:b/>
                <w:bCs/>
                <w:sz w:val="24"/>
              </w:rPr>
              <w:t>本节中带“★”的条款为本项目的实质性要求条款，供应商应全部满足，否则其投标文件作无效处理。“▲”符号的条款为本项目的重要参数条款，未标识符号的条款为一般参数条款。</w:t>
            </w:r>
          </w:p>
          <w:p w14:paraId="44DB4C30">
            <w:pPr>
              <w:spacing w:line="360" w:lineRule="auto"/>
              <w:rPr>
                <w:rFonts w:hint="eastAsia" w:hAnsi="宋体" w:cs="宋体"/>
                <w:sz w:val="24"/>
              </w:rPr>
            </w:pPr>
            <w:r>
              <w:rPr>
                <w:rFonts w:hint="eastAsia" w:hAnsi="宋体" w:cs="宋体"/>
                <w:sz w:val="24"/>
              </w:rPr>
              <w:t>★总体要求</w:t>
            </w:r>
          </w:p>
          <w:p w14:paraId="2C06A69B">
            <w:pPr>
              <w:pStyle w:val="18"/>
              <w:tabs>
                <w:tab w:val="left" w:pos="420"/>
                <w:tab w:val="left" w:pos="927"/>
              </w:tabs>
              <w:spacing w:before="31"/>
              <w:ind w:firstLine="480" w:firstLineChars="200"/>
              <w:rPr>
                <w:rFonts w:hint="eastAsia" w:hAnsi="宋体" w:cs="宋体"/>
              </w:rPr>
            </w:pPr>
            <w:r>
              <w:rPr>
                <w:rFonts w:hint="eastAsia" w:ascii="Calibri" w:hAnsi="宋体" w:eastAsia="宋体" w:cs="宋体"/>
              </w:rPr>
              <w:t>依托抖音、小红书等流量平台，利用科普短视频，并在视频下方直接挂载挂号小程序（挂号号源数据需与医院his系统同步），实现“刷视频-点挂号-到院就诊”一站式闭环，提升患者就医便捷性和专科品牌影响力。</w:t>
            </w:r>
          </w:p>
          <w:p w14:paraId="163241A2">
            <w:pPr>
              <w:pStyle w:val="19"/>
              <w:numPr>
                <w:ilvl w:val="0"/>
                <w:numId w:val="0"/>
              </w:numPr>
              <w:spacing w:before="31"/>
              <w:rPr>
                <w:rFonts w:hint="eastAsia" w:hAnsi="宋体" w:cs="宋体"/>
              </w:rPr>
            </w:pPr>
            <w:r>
              <w:rPr>
                <w:rFonts w:hint="eastAsia" w:hAnsi="宋体" w:cs="宋体"/>
              </w:rPr>
              <w:t>1. 科室、医生账号矩阵搭建及运营</w:t>
            </w:r>
          </w:p>
          <w:p w14:paraId="210C959B">
            <w:pPr>
              <w:pStyle w:val="19"/>
              <w:numPr>
                <w:ilvl w:val="0"/>
                <w:numId w:val="0"/>
              </w:numPr>
              <w:spacing w:before="31"/>
              <w:rPr>
                <w:rFonts w:hint="eastAsia" w:hAnsi="宋体" w:cs="宋体"/>
              </w:rPr>
            </w:pPr>
            <w:r>
              <w:rPr>
                <w:rFonts w:hint="eastAsia" w:hAnsi="宋体" w:cs="宋体"/>
              </w:rPr>
              <w:t>1.1 为30个重点专科医生统一办理手机号（含合规套餐）、完成抖音、小红书实名认证及蓝V/黄V认证；</w:t>
            </w:r>
          </w:p>
          <w:p w14:paraId="7AD42629">
            <w:pPr>
              <w:pStyle w:val="19"/>
              <w:numPr>
                <w:ilvl w:val="0"/>
                <w:numId w:val="0"/>
              </w:numPr>
              <w:spacing w:before="31"/>
              <w:rPr>
                <w:rFonts w:hint="eastAsia" w:hAnsi="宋体" w:cs="宋体"/>
              </w:rPr>
            </w:pPr>
            <w:r>
              <w:rPr>
                <w:rFonts w:hint="eastAsia" w:hAnsi="宋体" w:cs="宋体"/>
              </w:rPr>
              <w:t>1.2 制定《医生IP定位及人设包装方案》，含头像、昵称、简介、背板、关键词标签统一设计；</w:t>
            </w:r>
          </w:p>
          <w:p w14:paraId="37C8DE58">
            <w:pPr>
              <w:pStyle w:val="19"/>
              <w:numPr>
                <w:ilvl w:val="0"/>
                <w:numId w:val="0"/>
              </w:numPr>
              <w:spacing w:before="31"/>
              <w:rPr>
                <w:rFonts w:hint="eastAsia" w:hAnsi="宋体" w:cs="宋体"/>
              </w:rPr>
            </w:pPr>
            <w:r>
              <w:rPr>
                <w:rFonts w:hint="eastAsia" w:hAnsi="宋体" w:cs="宋体"/>
              </w:rPr>
              <w:t>1.3 建立账号资产台账，账号所有权归医院，供应商负责首年运维与密码管理。</w:t>
            </w:r>
          </w:p>
          <w:p w14:paraId="30069BBA">
            <w:pPr>
              <w:pStyle w:val="19"/>
              <w:numPr>
                <w:ilvl w:val="0"/>
                <w:numId w:val="0"/>
              </w:numPr>
              <w:spacing w:before="31"/>
              <w:rPr>
                <w:rFonts w:hint="eastAsia" w:hAnsi="宋体" w:cs="宋体"/>
              </w:rPr>
            </w:pPr>
            <w:r>
              <w:rPr>
                <w:rFonts w:hint="eastAsia" w:hAnsi="宋体" w:cs="宋体"/>
              </w:rPr>
              <w:t>2. 小程序开发与对接</w:t>
            </w:r>
          </w:p>
          <w:p w14:paraId="08910C89">
            <w:pPr>
              <w:pStyle w:val="19"/>
              <w:numPr>
                <w:ilvl w:val="0"/>
                <w:numId w:val="0"/>
              </w:numPr>
              <w:spacing w:before="31"/>
              <w:rPr>
                <w:rFonts w:hint="eastAsia" w:hAnsi="宋体" w:cs="宋体"/>
              </w:rPr>
            </w:pPr>
            <w:r>
              <w:rPr>
                <w:rFonts w:hint="eastAsia" w:hAnsi="宋体" w:cs="宋体"/>
              </w:rPr>
              <w:t>2.1 ★完成抖音、小红书平台挂号/缴费/查询小程序开发及接口对接（医院his系统）；</w:t>
            </w:r>
          </w:p>
          <w:p w14:paraId="3F9A8EB4">
            <w:pPr>
              <w:pStyle w:val="19"/>
              <w:numPr>
                <w:ilvl w:val="0"/>
                <w:numId w:val="0"/>
              </w:numPr>
              <w:spacing w:before="31"/>
              <w:rPr>
                <w:rFonts w:hint="eastAsia" w:hAnsi="宋体" w:cs="宋体"/>
              </w:rPr>
            </w:pPr>
            <w:r>
              <w:rPr>
                <w:rFonts w:hint="eastAsia" w:hAnsi="宋体" w:cs="宋体"/>
              </w:rPr>
              <w:t>2.2 ★实现视频下方“立即挂号”组件展示、号源实时与医院his号源同步、订单回传HIS、就诊提醒推送；</w:t>
            </w:r>
          </w:p>
          <w:p w14:paraId="27616C4E">
            <w:pPr>
              <w:pStyle w:val="19"/>
              <w:numPr>
                <w:ilvl w:val="0"/>
                <w:numId w:val="0"/>
              </w:numPr>
              <w:spacing w:before="31"/>
              <w:rPr>
                <w:rFonts w:hint="eastAsia" w:hAnsi="宋体" w:cs="宋体"/>
              </w:rPr>
            </w:pPr>
            <w:r>
              <w:rPr>
                <w:rFonts w:hint="eastAsia" w:hAnsi="宋体" w:cs="宋体"/>
              </w:rPr>
              <w:t>2.3 提供小程序运维、数据分析看板及异常告警功能。</w:t>
            </w:r>
          </w:p>
          <w:p w14:paraId="5F84A8CD">
            <w:pPr>
              <w:pStyle w:val="19"/>
              <w:numPr>
                <w:ilvl w:val="0"/>
                <w:numId w:val="0"/>
              </w:numPr>
              <w:spacing w:before="31"/>
              <w:rPr>
                <w:rFonts w:hint="eastAsia" w:hAnsi="宋体" w:cs="宋体"/>
              </w:rPr>
            </w:pPr>
            <w:r>
              <w:rPr>
                <w:rFonts w:hint="eastAsia" w:hAnsi="宋体" w:cs="宋体"/>
              </w:rPr>
              <w:t>3.AI视频生产系统</w:t>
            </w:r>
          </w:p>
          <w:p w14:paraId="7F4CB0B6">
            <w:pPr>
              <w:pStyle w:val="19"/>
              <w:numPr>
                <w:ilvl w:val="0"/>
                <w:numId w:val="0"/>
              </w:numPr>
              <w:spacing w:before="31"/>
              <w:rPr>
                <w:rFonts w:hint="eastAsia" w:hAnsi="宋体" w:cs="宋体"/>
              </w:rPr>
            </w:pPr>
            <w:r>
              <w:rPr>
                <w:rFonts w:hint="eastAsia" w:hAnsi="宋体" w:cs="宋体"/>
              </w:rPr>
              <w:t>3.1单条视频生成时长≤3分钟，成片率≥90%，支持四川方言/普通话切换，医学术语准确率≥98%；</w:t>
            </w:r>
          </w:p>
          <w:p w14:paraId="3C243A11">
            <w:pPr>
              <w:pStyle w:val="19"/>
              <w:numPr>
                <w:ilvl w:val="0"/>
                <w:numId w:val="0"/>
              </w:numPr>
              <w:spacing w:before="31"/>
              <w:rPr>
                <w:rFonts w:hint="eastAsia" w:hAnsi="宋体" w:cs="宋体"/>
              </w:rPr>
            </w:pPr>
            <w:r>
              <w:rPr>
                <w:rFonts w:hint="eastAsia" w:hAnsi="宋体" w:cs="宋体"/>
              </w:rPr>
              <w:t>3.2 按照医院内容日历每月产出不少于300条原创视频，重点覆盖孕产、妇科、儿科、生殖、乳腺等学科；</w:t>
            </w:r>
          </w:p>
          <w:p w14:paraId="54D47312">
            <w:pPr>
              <w:pStyle w:val="19"/>
              <w:numPr>
                <w:ilvl w:val="0"/>
                <w:numId w:val="0"/>
              </w:numPr>
              <w:spacing w:before="31"/>
              <w:rPr>
                <w:rFonts w:hint="eastAsia" w:hAnsi="宋体" w:cs="宋体"/>
              </w:rPr>
            </w:pPr>
            <w:r>
              <w:rPr>
                <w:rFonts w:hint="eastAsia" w:hAnsi="宋体" w:cs="宋体"/>
              </w:rPr>
              <w:t>3.3提供AI脚本生成、语音合成、一键成片账号及相应token采购。</w:t>
            </w:r>
          </w:p>
          <w:p w14:paraId="754F4BA8">
            <w:pPr>
              <w:pStyle w:val="19"/>
              <w:numPr>
                <w:ilvl w:val="0"/>
                <w:numId w:val="0"/>
              </w:numPr>
              <w:spacing w:before="31"/>
              <w:rPr>
                <w:rFonts w:hint="eastAsia" w:hAnsi="宋体" w:cs="宋体"/>
              </w:rPr>
            </w:pPr>
            <w:r>
              <w:rPr>
                <w:rFonts w:hint="eastAsia" w:hAnsi="宋体" w:cs="宋体"/>
              </w:rPr>
              <w:t>3.4所有成片须经过医院审核并具备二次修改能力，确保合规、无版权争议；</w:t>
            </w:r>
          </w:p>
          <w:p w14:paraId="7E166F3A">
            <w:pPr>
              <w:pStyle w:val="19"/>
              <w:numPr>
                <w:ilvl w:val="0"/>
                <w:numId w:val="0"/>
              </w:numPr>
              <w:spacing w:before="31"/>
              <w:rPr>
                <w:rFonts w:hint="eastAsia" w:hAnsi="宋体" w:cs="宋体"/>
              </w:rPr>
            </w:pPr>
            <w:r>
              <w:rPr>
                <w:rFonts w:hint="eastAsia" w:hAnsi="宋体" w:cs="宋体"/>
              </w:rPr>
              <w:t>4. 运营分析</w:t>
            </w:r>
          </w:p>
          <w:p w14:paraId="3DB6065F">
            <w:pPr>
              <w:pStyle w:val="19"/>
              <w:numPr>
                <w:ilvl w:val="0"/>
                <w:numId w:val="0"/>
              </w:numPr>
              <w:spacing w:before="31"/>
              <w:rPr>
                <w:rFonts w:hint="eastAsia" w:hAnsi="宋体" w:cs="宋体"/>
              </w:rPr>
            </w:pPr>
            <w:r>
              <w:rPr>
                <w:rFonts w:hint="eastAsia" w:hAnsi="宋体" w:cs="宋体"/>
              </w:rPr>
              <w:t>4.1 制定年度、季度、月度内容/投放/互动计划，核心指标：年度总曝光≥1亿次、粉丝总量≥150万、通过平台挂号量≥3万人次；</w:t>
            </w:r>
          </w:p>
          <w:p w14:paraId="0B1F3F8F">
            <w:pPr>
              <w:pStyle w:val="19"/>
              <w:numPr>
                <w:ilvl w:val="0"/>
                <w:numId w:val="0"/>
              </w:numPr>
              <w:spacing w:before="31"/>
              <w:rPr>
                <w:rFonts w:hint="eastAsia" w:hAnsi="宋体" w:cs="宋体"/>
              </w:rPr>
            </w:pPr>
            <w:r>
              <w:rPr>
                <w:rFonts w:hint="eastAsia" w:hAnsi="宋体" w:cs="宋体"/>
              </w:rPr>
              <w:t>4.2 建立服务机制，对通过视频挂号患者提供AI客服服务，及时回复患者问题；</w:t>
            </w:r>
          </w:p>
          <w:p w14:paraId="48D60AA5">
            <w:pPr>
              <w:pStyle w:val="19"/>
              <w:numPr>
                <w:ilvl w:val="0"/>
                <w:numId w:val="0"/>
              </w:numPr>
              <w:spacing w:before="31"/>
              <w:rPr>
                <w:rFonts w:hint="eastAsia" w:hAnsi="宋体" w:cs="宋体"/>
              </w:rPr>
            </w:pPr>
            <w:r>
              <w:rPr>
                <w:rFonts w:hint="eastAsia" w:hAnsi="宋体" w:cs="宋体"/>
              </w:rPr>
              <w:t>4.3 每周输出数据报告（曝光、播放、粉丝、挂号等）。</w:t>
            </w:r>
          </w:p>
          <w:p w14:paraId="56633089">
            <w:pPr>
              <w:pStyle w:val="19"/>
              <w:numPr>
                <w:ilvl w:val="0"/>
                <w:numId w:val="0"/>
              </w:numPr>
              <w:spacing w:before="31"/>
              <w:rPr>
                <w:rFonts w:hint="eastAsia" w:hAnsi="宋体" w:cs="宋体"/>
              </w:rPr>
            </w:pPr>
            <w:r>
              <w:rPr>
                <w:rFonts w:hint="eastAsia" w:hAnsi="宋体" w:cs="宋体"/>
              </w:rPr>
              <w:t xml:space="preserve">★5. 安全与合规    </w:t>
            </w:r>
          </w:p>
          <w:p w14:paraId="3649D462">
            <w:pPr>
              <w:pStyle w:val="19"/>
              <w:numPr>
                <w:ilvl w:val="0"/>
                <w:numId w:val="0"/>
              </w:numPr>
              <w:spacing w:before="31"/>
              <w:rPr>
                <w:rFonts w:hint="eastAsia" w:hAnsi="宋体" w:cs="宋体"/>
              </w:rPr>
            </w:pPr>
            <w:r>
              <w:rPr>
                <w:rFonts w:hint="eastAsia" w:hAnsi="宋体" w:cs="宋体"/>
              </w:rPr>
              <w:t>5.1 供应商承诺在合规框架内发布所有视频、文案、图片，发布内容须经医院审核，实行“先审后发”；（提供承诺函并加盖公章）</w:t>
            </w:r>
          </w:p>
          <w:p w14:paraId="4C2B60A1">
            <w:pPr>
              <w:spacing w:line="500" w:lineRule="exact"/>
              <w:ind w:firstLine="420" w:firstLineChars="200"/>
              <w:rPr>
                <w:rFonts w:hint="eastAsia" w:ascii="黑体" w:hAnsi="黑体" w:eastAsia="黑体"/>
                <w:color w:val="000000"/>
                <w:sz w:val="24"/>
              </w:rPr>
            </w:pPr>
            <w:r>
              <w:rPr>
                <w:rFonts w:hint="eastAsia" w:hAnsi="宋体" w:cs="宋体"/>
              </w:rPr>
              <w:t>5.2 严格遵循《医疗广告管理办法》《</w:t>
            </w:r>
            <w:r>
              <w:rPr>
                <w:rFonts w:hAnsi="宋体" w:cs="宋体"/>
              </w:rPr>
              <w:t>中华人民共和国个人信息保护法</w:t>
            </w:r>
            <w:r>
              <w:rPr>
                <w:rFonts w:hint="eastAsia" w:hAnsi="宋体" w:cs="宋体"/>
              </w:rPr>
              <w:t>》等，出现违规由供应商承担全部法律责任。</w:t>
            </w:r>
          </w:p>
        </w:tc>
      </w:tr>
      <w:tr w14:paraId="098C0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528" w:type="pct"/>
            <w:vAlign w:val="center"/>
          </w:tcPr>
          <w:p w14:paraId="66A4306E">
            <w:pPr>
              <w:widowControl/>
              <w:tabs>
                <w:tab w:val="left" w:pos="3573"/>
              </w:tabs>
              <w:spacing w:line="440" w:lineRule="exact"/>
              <w:jc w:val="center"/>
              <w:rPr>
                <w:rFonts w:hint="eastAsia" w:ascii="黑体" w:hAnsi="黑体" w:eastAsia="黑体"/>
                <w:color w:val="000000"/>
                <w:sz w:val="24"/>
              </w:rPr>
            </w:pPr>
            <w:r>
              <w:rPr>
                <w:rFonts w:hint="eastAsia" w:ascii="黑体" w:hAnsi="黑体" w:eastAsia="黑体"/>
                <w:color w:val="000000"/>
                <w:sz w:val="24"/>
              </w:rPr>
              <w:t>★商务要求</w:t>
            </w:r>
          </w:p>
        </w:tc>
        <w:tc>
          <w:tcPr>
            <w:tcW w:w="3472" w:type="pct"/>
            <w:vAlign w:val="center"/>
          </w:tcPr>
          <w:p w14:paraId="1E4FC418">
            <w:pPr>
              <w:spacing w:line="500" w:lineRule="exact"/>
              <w:ind w:firstLine="480" w:firstLineChars="200"/>
              <w:rPr>
                <w:sz w:val="24"/>
                <w:szCs w:val="20"/>
              </w:rPr>
            </w:pPr>
            <w:r>
              <w:rPr>
                <w:rFonts w:hint="eastAsia"/>
                <w:sz w:val="24"/>
                <w:szCs w:val="20"/>
              </w:rPr>
              <w:t>商务要求全为实质性要求。</w:t>
            </w:r>
          </w:p>
          <w:p w14:paraId="752288F5">
            <w:pPr>
              <w:spacing w:line="500" w:lineRule="exact"/>
              <w:ind w:firstLine="480" w:firstLineChars="200"/>
              <w:rPr>
                <w:sz w:val="24"/>
                <w:szCs w:val="20"/>
              </w:rPr>
            </w:pPr>
            <w:r>
              <w:rPr>
                <w:rFonts w:hint="eastAsia"/>
                <w:sz w:val="24"/>
                <w:szCs w:val="20"/>
              </w:rPr>
              <w:t>1. 项目完成期限及服务地点：</w:t>
            </w:r>
          </w:p>
          <w:p w14:paraId="48ED20B4">
            <w:pPr>
              <w:spacing w:line="500" w:lineRule="exact"/>
              <w:ind w:firstLine="480" w:firstLineChars="200"/>
              <w:rPr>
                <w:sz w:val="24"/>
                <w:szCs w:val="20"/>
              </w:rPr>
            </w:pPr>
            <w:r>
              <w:rPr>
                <w:rFonts w:hint="eastAsia"/>
                <w:sz w:val="24"/>
                <w:szCs w:val="20"/>
              </w:rPr>
              <w:t>1.1项目完成期限：6个月内完成小程序开发对接。</w:t>
            </w:r>
          </w:p>
          <w:p w14:paraId="4C0C836A">
            <w:pPr>
              <w:spacing w:line="500" w:lineRule="exact"/>
              <w:ind w:firstLine="480" w:firstLineChars="200"/>
              <w:rPr>
                <w:sz w:val="24"/>
                <w:szCs w:val="20"/>
              </w:rPr>
            </w:pPr>
            <w:r>
              <w:rPr>
                <w:rFonts w:hint="eastAsia"/>
                <w:sz w:val="24"/>
                <w:szCs w:val="20"/>
              </w:rPr>
              <w:t>1.2服务期：1年。</w:t>
            </w:r>
            <w:r>
              <w:rPr>
                <w:sz w:val="24"/>
                <w:szCs w:val="20"/>
              </w:rPr>
              <w:t xml:space="preserve"> </w:t>
            </w:r>
          </w:p>
          <w:p w14:paraId="171A542D">
            <w:pPr>
              <w:spacing w:line="500" w:lineRule="exact"/>
              <w:ind w:firstLine="480" w:firstLineChars="200"/>
              <w:rPr>
                <w:sz w:val="24"/>
                <w:szCs w:val="20"/>
              </w:rPr>
            </w:pPr>
            <w:r>
              <w:rPr>
                <w:rFonts w:hint="eastAsia"/>
                <w:sz w:val="24"/>
                <w:szCs w:val="20"/>
              </w:rPr>
              <w:t>1.3服务地点：四川省妇幼保健院。</w:t>
            </w:r>
          </w:p>
          <w:p w14:paraId="681BED94">
            <w:pPr>
              <w:spacing w:line="500" w:lineRule="exact"/>
              <w:ind w:firstLine="480" w:firstLineChars="200"/>
              <w:rPr>
                <w:sz w:val="24"/>
                <w:szCs w:val="20"/>
              </w:rPr>
            </w:pPr>
            <w:r>
              <w:rPr>
                <w:rFonts w:hint="eastAsia"/>
                <w:sz w:val="24"/>
                <w:szCs w:val="20"/>
              </w:rPr>
              <w:t>2．付款方法和条件：</w:t>
            </w:r>
          </w:p>
          <w:p w14:paraId="12763F8E">
            <w:pPr>
              <w:spacing w:line="360" w:lineRule="auto"/>
              <w:ind w:firstLine="480" w:firstLineChars="200"/>
              <w:rPr>
                <w:sz w:val="24"/>
                <w:szCs w:val="20"/>
              </w:rPr>
            </w:pPr>
            <w:r>
              <w:rPr>
                <w:rFonts w:hint="eastAsia"/>
                <w:sz w:val="24"/>
                <w:szCs w:val="20"/>
              </w:rPr>
              <w:t xml:space="preserve">2.1小程序开发对接完成后并验收合格后由供应商提出付款申请及发票，经采购人确认无误后60日内支付合同总价的60%，服务期结束后由供应商提供凭证资料后，采购人在60日内支付40%。   </w:t>
            </w:r>
          </w:p>
          <w:p w14:paraId="5D70D691">
            <w:pPr>
              <w:spacing w:line="360" w:lineRule="auto"/>
              <w:ind w:firstLine="480" w:firstLineChars="200"/>
              <w:rPr>
                <w:sz w:val="24"/>
                <w:szCs w:val="20"/>
              </w:rPr>
            </w:pPr>
            <w:r>
              <w:rPr>
                <w:rFonts w:hint="eastAsia"/>
                <w:sz w:val="24"/>
                <w:szCs w:val="20"/>
              </w:rPr>
              <w:t>2.2履约保证金：成交金额的10%，由采购人在合同签订前收取。服务期结束后60日内采购人无息退还。在服务期存在任何违约行为，履约保证金不予退还。</w:t>
            </w:r>
          </w:p>
          <w:p w14:paraId="4CE46A6B">
            <w:pPr>
              <w:spacing w:line="360" w:lineRule="auto"/>
              <w:ind w:firstLine="480" w:firstLineChars="200"/>
              <w:rPr>
                <w:rFonts w:hint="eastAsia" w:hAnsi="宋体" w:cs="宋体"/>
                <w:sz w:val="24"/>
              </w:rPr>
            </w:pPr>
            <w:r>
              <w:rPr>
                <w:rFonts w:hint="eastAsia" w:ascii="宋体" w:hAnsi="宋体" w:cs="宋体"/>
                <w:bCs/>
                <w:color w:val="000000"/>
                <w:sz w:val="24"/>
              </w:rPr>
              <w:t>3.知识产权归属：采购人</w:t>
            </w:r>
            <w:r>
              <w:rPr>
                <w:rFonts w:ascii="宋体" w:hAnsi="宋体" w:cs="宋体"/>
                <w:color w:val="000000"/>
                <w:sz w:val="24"/>
              </w:rPr>
              <w:t>享有本项目实施过程中</w:t>
            </w:r>
            <w:r>
              <w:rPr>
                <w:rFonts w:hint="eastAsia" w:ascii="宋体" w:hAnsi="宋体" w:cs="宋体"/>
                <w:color w:val="000000"/>
                <w:sz w:val="24"/>
              </w:rPr>
              <w:t>所有</w:t>
            </w:r>
            <w:r>
              <w:rPr>
                <w:rFonts w:ascii="宋体" w:hAnsi="宋体" w:cs="宋体"/>
                <w:color w:val="000000"/>
                <w:sz w:val="24"/>
              </w:rPr>
              <w:t>知识成果及知识产权。</w:t>
            </w:r>
          </w:p>
          <w:p w14:paraId="71D35A5E">
            <w:pPr>
              <w:spacing w:line="440" w:lineRule="exact"/>
              <w:ind w:firstLine="446" w:firstLineChars="186"/>
              <w:jc w:val="left"/>
              <w:rPr>
                <w:rFonts w:hint="eastAsia" w:ascii="宋体" w:hAnsi="宋体" w:cs="宋体"/>
                <w:color w:val="000000"/>
                <w:sz w:val="24"/>
              </w:rPr>
            </w:pPr>
            <w:r>
              <w:rPr>
                <w:rFonts w:hint="eastAsia" w:ascii="宋体" w:hAnsi="宋体" w:cs="宋体"/>
                <w:color w:val="000000"/>
                <w:sz w:val="24"/>
              </w:rPr>
              <w:t>4</w:t>
            </w:r>
            <w:r>
              <w:rPr>
                <w:rFonts w:ascii="宋体" w:hAnsi="宋体" w:cs="宋体"/>
                <w:color w:val="000000"/>
                <w:sz w:val="24"/>
              </w:rPr>
              <w:t>．</w:t>
            </w:r>
            <w:r>
              <w:rPr>
                <w:rFonts w:hint="eastAsia" w:ascii="宋体" w:hAnsi="宋体" w:cs="宋体"/>
                <w:color w:val="000000"/>
                <w:sz w:val="24"/>
              </w:rPr>
              <w:t>供应商</w:t>
            </w:r>
            <w:r>
              <w:rPr>
                <w:rFonts w:ascii="宋体" w:hAnsi="宋体" w:cs="宋体"/>
                <w:color w:val="000000"/>
                <w:sz w:val="24"/>
              </w:rPr>
              <w:t>必须保证在服务期满结束时</w:t>
            </w:r>
            <w:r>
              <w:rPr>
                <w:rFonts w:hint="eastAsia" w:ascii="宋体" w:hAnsi="宋体" w:cs="宋体"/>
                <w:color w:val="000000"/>
                <w:sz w:val="24"/>
              </w:rPr>
              <w:t>，</w:t>
            </w:r>
            <w:r>
              <w:rPr>
                <w:rFonts w:ascii="宋体" w:hAnsi="宋体" w:cs="宋体"/>
                <w:color w:val="000000"/>
                <w:sz w:val="24"/>
              </w:rPr>
              <w:t>提供所有相关软件接口</w:t>
            </w:r>
            <w:r>
              <w:rPr>
                <w:rFonts w:hint="eastAsia" w:ascii="宋体" w:hAnsi="宋体" w:cs="宋体"/>
                <w:color w:val="000000"/>
                <w:sz w:val="24"/>
              </w:rPr>
              <w:t>及本项目相关的源代码，费用包含在报价里</w:t>
            </w:r>
            <w:r>
              <w:rPr>
                <w:rFonts w:ascii="宋体" w:hAnsi="宋体" w:cs="宋体"/>
                <w:color w:val="000000"/>
                <w:sz w:val="24"/>
              </w:rPr>
              <w:t>。</w:t>
            </w:r>
          </w:p>
          <w:p w14:paraId="543EBDA3">
            <w:pPr>
              <w:spacing w:line="440" w:lineRule="exact"/>
              <w:ind w:firstLine="446" w:firstLineChars="186"/>
              <w:jc w:val="left"/>
              <w:rPr>
                <w:rFonts w:hint="eastAsia" w:ascii="宋体" w:hAnsi="宋体" w:cs="宋体"/>
                <w:color w:val="000000"/>
                <w:sz w:val="24"/>
              </w:rPr>
            </w:pPr>
            <w:r>
              <w:rPr>
                <w:rFonts w:hint="eastAsia" w:ascii="宋体" w:hAnsi="宋体" w:cs="宋体"/>
                <w:color w:val="000000"/>
                <w:sz w:val="24"/>
              </w:rPr>
              <w:t>5.服务支持：提供24小时电话咨询服务，若采购人需要现场支持，需15分钟内电话响应，4小时内到达现场。</w:t>
            </w:r>
          </w:p>
          <w:p w14:paraId="4F444807">
            <w:pPr>
              <w:spacing w:line="440" w:lineRule="exact"/>
              <w:ind w:firstLine="446" w:firstLineChars="186"/>
              <w:jc w:val="left"/>
              <w:rPr>
                <w:rFonts w:hint="eastAsia" w:ascii="宋体" w:hAnsi="宋体" w:cs="宋体"/>
                <w:color w:val="000000"/>
                <w:sz w:val="24"/>
              </w:rPr>
            </w:pPr>
            <w:r>
              <w:rPr>
                <w:rFonts w:hint="eastAsia" w:ascii="宋体" w:hAnsi="宋体" w:cs="宋体"/>
                <w:color w:val="000000"/>
                <w:sz w:val="24"/>
              </w:rPr>
              <w:t>6.故障处理完成时间：一般故障2小时内处理完成，重大故障4小时内处理完成。</w:t>
            </w:r>
          </w:p>
        </w:tc>
      </w:tr>
      <w:tr w14:paraId="39E81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528" w:type="pct"/>
            <w:vAlign w:val="center"/>
          </w:tcPr>
          <w:p w14:paraId="333539F6">
            <w:pPr>
              <w:widowControl/>
              <w:spacing w:line="440" w:lineRule="exact"/>
              <w:jc w:val="center"/>
              <w:rPr>
                <w:rFonts w:hint="eastAsia" w:ascii="黑体" w:hAnsi="黑体" w:eastAsia="黑体"/>
                <w:color w:val="000000"/>
                <w:sz w:val="24"/>
              </w:rPr>
            </w:pPr>
            <w:r>
              <w:rPr>
                <w:rFonts w:hint="eastAsia" w:ascii="黑体" w:hAnsi="黑体" w:eastAsia="黑体"/>
                <w:color w:val="000000"/>
                <w:sz w:val="24"/>
              </w:rPr>
              <w:t>其他要求</w:t>
            </w:r>
          </w:p>
        </w:tc>
        <w:tc>
          <w:tcPr>
            <w:tcW w:w="3472" w:type="pct"/>
            <w:vAlign w:val="center"/>
          </w:tcPr>
          <w:p w14:paraId="237AD272">
            <w:pPr>
              <w:spacing w:line="440" w:lineRule="exact"/>
              <w:ind w:firstLine="446" w:firstLineChars="186"/>
              <w:jc w:val="left"/>
              <w:rPr>
                <w:rFonts w:hint="eastAsia" w:ascii="宋体" w:hAnsi="宋体" w:cs="宋体"/>
                <w:color w:val="000000"/>
                <w:sz w:val="24"/>
              </w:rPr>
            </w:pPr>
            <w:r>
              <w:rPr>
                <w:rFonts w:hint="eastAsia" w:ascii="宋体" w:hAnsi="宋体" w:cs="宋体"/>
                <w:color w:val="000000"/>
                <w:sz w:val="24"/>
              </w:rPr>
              <w:t>无</w:t>
            </w:r>
          </w:p>
        </w:tc>
      </w:tr>
    </w:tbl>
    <w:p w14:paraId="177FC29F"/>
    <w:p w14:paraId="1B5A1E9D">
      <w:pPr>
        <w:pStyle w:val="6"/>
        <w:spacing w:line="400" w:lineRule="exact"/>
        <w:ind w:firstLine="0" w:firstLineChars="0"/>
        <w:rPr>
          <w:rFonts w:hint="eastAsia" w:ascii="仿宋" w:hAnsi="仿宋" w:eastAsia="仿宋" w:cs="仿宋"/>
          <w:bCs/>
          <w:color w:val="000000"/>
          <w:sz w:val="28"/>
          <w:szCs w:val="28"/>
          <w:highlight w:val="yellow"/>
          <w:shd w:val="clear" w:color="auto" w:fill="FFFFFF"/>
        </w:rPr>
      </w:pPr>
    </w:p>
    <w:p w14:paraId="6B552022">
      <w:pPr>
        <w:pStyle w:val="6"/>
        <w:spacing w:line="400" w:lineRule="exact"/>
        <w:ind w:firstLine="0" w:firstLineChars="0"/>
        <w:rPr>
          <w:rFonts w:hint="eastAsia" w:ascii="仿宋" w:hAnsi="仿宋" w:eastAsia="仿宋" w:cs="仿宋"/>
          <w:bCs/>
          <w:color w:val="000000"/>
          <w:sz w:val="28"/>
          <w:szCs w:val="28"/>
          <w:highlight w:val="yellow"/>
          <w:shd w:val="clear" w:color="auto" w:fill="FFFFFF"/>
        </w:rPr>
      </w:pPr>
    </w:p>
    <w:p w14:paraId="3BBEB3E9">
      <w:pPr>
        <w:pStyle w:val="6"/>
        <w:spacing w:line="400" w:lineRule="exact"/>
        <w:ind w:firstLine="0" w:firstLineChars="0"/>
        <w:rPr>
          <w:rFonts w:hint="eastAsia" w:ascii="仿宋" w:hAnsi="仿宋" w:eastAsia="仿宋" w:cs="仿宋"/>
          <w:bCs/>
          <w:color w:val="000000"/>
          <w:sz w:val="28"/>
          <w:szCs w:val="28"/>
          <w:highlight w:val="yellow"/>
          <w:shd w:val="clear" w:color="auto" w:fill="FFFFFF"/>
        </w:rPr>
      </w:pPr>
    </w:p>
    <w:p w14:paraId="1E08B95A">
      <w:pPr>
        <w:pStyle w:val="6"/>
        <w:spacing w:line="400" w:lineRule="exact"/>
        <w:ind w:firstLine="0" w:firstLineChars="0"/>
        <w:rPr>
          <w:rFonts w:hint="eastAsia" w:ascii="仿宋" w:hAnsi="仿宋" w:eastAsia="仿宋" w:cs="仿宋"/>
          <w:bCs/>
          <w:color w:val="000000"/>
          <w:sz w:val="28"/>
          <w:szCs w:val="28"/>
          <w:highlight w:val="yellow"/>
          <w:shd w:val="clear" w:color="auto" w:fill="FFFFFF"/>
        </w:rPr>
      </w:pPr>
    </w:p>
    <w:p w14:paraId="4FBB8504">
      <w:pPr>
        <w:pStyle w:val="6"/>
        <w:spacing w:line="400" w:lineRule="exact"/>
        <w:ind w:firstLine="0" w:firstLineChars="0"/>
        <w:rPr>
          <w:rFonts w:hint="eastAsia" w:ascii="仿宋" w:hAnsi="仿宋" w:eastAsia="仿宋" w:cs="仿宋"/>
          <w:bCs/>
          <w:color w:val="000000"/>
          <w:sz w:val="28"/>
          <w:szCs w:val="28"/>
          <w:highlight w:val="yellow"/>
          <w:shd w:val="clear" w:color="auto" w:fill="FFFFFF"/>
        </w:rPr>
      </w:pPr>
    </w:p>
    <w:p w14:paraId="346243F4">
      <w:pPr>
        <w:rPr>
          <w:rFonts w:hint="eastAsia" w:ascii="仿宋" w:hAnsi="仿宋" w:eastAsia="仿宋" w:cs="仿宋"/>
          <w:sz w:val="28"/>
          <w:szCs w:val="32"/>
        </w:rPr>
      </w:pPr>
    </w:p>
    <w:p w14:paraId="26799D39">
      <w:pPr>
        <w:widowControl/>
        <w:jc w:val="left"/>
        <w:rPr>
          <w:rFonts w:hint="eastAsia" w:ascii="仿宋" w:hAnsi="仿宋" w:eastAsia="仿宋" w:cs="仿宋"/>
          <w:sz w:val="28"/>
          <w:szCs w:val="32"/>
        </w:rPr>
      </w:pPr>
      <w:r>
        <w:rPr>
          <w:rFonts w:hint="eastAsia" w:ascii="仿宋" w:hAnsi="仿宋" w:eastAsia="仿宋" w:cs="仿宋"/>
          <w:sz w:val="28"/>
          <w:szCs w:val="32"/>
        </w:rPr>
        <w:br w:type="page"/>
      </w:r>
    </w:p>
    <w:p w14:paraId="38D5BBA3">
      <w:pPr>
        <w:widowControl/>
        <w:adjustRightInd w:val="0"/>
        <w:snapToGrid w:val="0"/>
        <w:spacing w:line="580" w:lineRule="exact"/>
        <w:jc w:val="left"/>
        <w:rPr>
          <w:rFonts w:hint="eastAsia" w:ascii="仿宋" w:hAnsi="仿宋" w:eastAsia="仿宋" w:cs="仿宋"/>
          <w:sz w:val="28"/>
          <w:szCs w:val="32"/>
        </w:rPr>
      </w:pPr>
      <w:r>
        <w:rPr>
          <w:rFonts w:hint="eastAsia" w:ascii="仿宋" w:hAnsi="仿宋" w:eastAsia="仿宋" w:cs="仿宋"/>
          <w:sz w:val="28"/>
          <w:szCs w:val="32"/>
        </w:rPr>
        <w:t>附件2：评审办法</w:t>
      </w:r>
    </w:p>
    <w:p w14:paraId="7A8C2771">
      <w:pPr>
        <w:pStyle w:val="6"/>
        <w:spacing w:line="400" w:lineRule="exact"/>
        <w:ind w:left="420" w:leftChars="200" w:firstLine="0" w:firstLineChars="0"/>
        <w:rPr>
          <w:rFonts w:hint="eastAsia" w:ascii="仿宋" w:hAnsi="仿宋" w:eastAsia="仿宋" w:cs="仿宋"/>
          <w:b/>
          <w:color w:val="000000"/>
          <w:sz w:val="28"/>
          <w:szCs w:val="28"/>
          <w:shd w:val="clear" w:color="auto" w:fill="FFFFFF"/>
        </w:rPr>
      </w:pPr>
    </w:p>
    <w:p w14:paraId="6DD201F9"/>
    <w:tbl>
      <w:tblPr>
        <w:tblStyle w:val="13"/>
        <w:tblW w:w="47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8"/>
        <w:gridCol w:w="1074"/>
        <w:gridCol w:w="1287"/>
        <w:gridCol w:w="3437"/>
        <w:gridCol w:w="1320"/>
      </w:tblGrid>
      <w:tr w14:paraId="77910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5000" w:type="pct"/>
            <w:gridSpan w:val="5"/>
            <w:vAlign w:val="center"/>
          </w:tcPr>
          <w:p w14:paraId="2CA2AB43">
            <w:pPr>
              <w:widowControl/>
              <w:spacing w:line="440" w:lineRule="exact"/>
              <w:jc w:val="center"/>
              <w:rPr>
                <w:rFonts w:hint="eastAsia" w:ascii="黑体" w:hAnsi="黑体" w:eastAsia="黑体"/>
                <w:color w:val="000000"/>
                <w:sz w:val="24"/>
              </w:rPr>
            </w:pPr>
            <w:r>
              <w:rPr>
                <w:rFonts w:hint="eastAsia" w:ascii="黑体" w:hAnsi="黑体" w:eastAsia="黑体"/>
                <w:color w:val="000000"/>
                <w:sz w:val="24"/>
              </w:rPr>
              <w:t>评分实施细则（根据项目实际情况进行增减）</w:t>
            </w:r>
          </w:p>
        </w:tc>
      </w:tr>
      <w:tr w14:paraId="42C06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 w:type="pct"/>
            <w:vAlign w:val="center"/>
          </w:tcPr>
          <w:p w14:paraId="11114EF0">
            <w:pPr>
              <w:wordWrap w:val="0"/>
              <w:overflowPunct w:val="0"/>
              <w:topLinePunct/>
              <w:spacing w:line="440" w:lineRule="exact"/>
              <w:jc w:val="center"/>
              <w:textAlignment w:val="center"/>
              <w:rPr>
                <w:rFonts w:hint="eastAsia" w:ascii="黑体" w:hAnsi="黑体" w:eastAsia="黑体"/>
                <w:color w:val="000000"/>
                <w:sz w:val="24"/>
              </w:rPr>
            </w:pPr>
            <w:r>
              <w:rPr>
                <w:rFonts w:hint="eastAsia" w:ascii="仿宋" w:hAnsi="仿宋" w:eastAsia="仿宋" w:cs="仿宋"/>
                <w:b/>
                <w:sz w:val="24"/>
              </w:rPr>
              <w:t>序号</w:t>
            </w:r>
          </w:p>
        </w:tc>
        <w:tc>
          <w:tcPr>
            <w:tcW w:w="664" w:type="pct"/>
            <w:vAlign w:val="center"/>
          </w:tcPr>
          <w:p w14:paraId="600E0B74">
            <w:pPr>
              <w:wordWrap w:val="0"/>
              <w:overflowPunct w:val="0"/>
              <w:topLinePunct/>
              <w:spacing w:line="440" w:lineRule="exact"/>
              <w:jc w:val="center"/>
              <w:textAlignment w:val="center"/>
              <w:rPr>
                <w:rFonts w:hint="eastAsia" w:ascii="黑体" w:hAnsi="黑体" w:eastAsia="黑体"/>
                <w:color w:val="000000"/>
                <w:sz w:val="24"/>
              </w:rPr>
            </w:pPr>
            <w:r>
              <w:rPr>
                <w:rFonts w:hint="eastAsia" w:ascii="仿宋" w:hAnsi="仿宋" w:eastAsia="仿宋" w:cs="仿宋"/>
                <w:b/>
                <w:sz w:val="24"/>
              </w:rPr>
              <w:t>评分因素</w:t>
            </w:r>
          </w:p>
        </w:tc>
        <w:tc>
          <w:tcPr>
            <w:tcW w:w="796" w:type="pct"/>
            <w:vAlign w:val="center"/>
          </w:tcPr>
          <w:p w14:paraId="15DA38CF">
            <w:pPr>
              <w:wordWrap w:val="0"/>
              <w:overflowPunct w:val="0"/>
              <w:topLinePunct/>
              <w:spacing w:line="440" w:lineRule="exact"/>
              <w:jc w:val="center"/>
              <w:textAlignment w:val="center"/>
              <w:rPr>
                <w:rFonts w:hint="eastAsia" w:ascii="黑体" w:hAnsi="黑体" w:eastAsia="黑体"/>
                <w:color w:val="000000"/>
                <w:sz w:val="24"/>
              </w:rPr>
            </w:pPr>
            <w:r>
              <w:rPr>
                <w:rFonts w:hint="eastAsia" w:ascii="仿宋" w:hAnsi="仿宋" w:eastAsia="仿宋" w:cs="仿宋"/>
                <w:b/>
                <w:sz w:val="24"/>
              </w:rPr>
              <w:t>分值</w:t>
            </w:r>
          </w:p>
        </w:tc>
        <w:tc>
          <w:tcPr>
            <w:tcW w:w="2125" w:type="pct"/>
            <w:vAlign w:val="center"/>
          </w:tcPr>
          <w:p w14:paraId="6FC2249A">
            <w:pPr>
              <w:wordWrap w:val="0"/>
              <w:overflowPunct w:val="0"/>
              <w:topLinePunct/>
              <w:spacing w:line="440" w:lineRule="exact"/>
              <w:jc w:val="center"/>
              <w:textAlignment w:val="center"/>
              <w:rPr>
                <w:rFonts w:hint="eastAsia" w:ascii="仿宋" w:hAnsi="仿宋" w:eastAsia="仿宋" w:cs="仿宋"/>
                <w:b/>
                <w:sz w:val="24"/>
              </w:rPr>
            </w:pPr>
            <w:r>
              <w:rPr>
                <w:rFonts w:hint="eastAsia" w:ascii="仿宋" w:hAnsi="仿宋" w:eastAsia="仿宋" w:cs="仿宋"/>
                <w:b/>
                <w:sz w:val="24"/>
              </w:rPr>
              <w:t>评分标准</w:t>
            </w:r>
          </w:p>
        </w:tc>
        <w:tc>
          <w:tcPr>
            <w:tcW w:w="816" w:type="pct"/>
            <w:vAlign w:val="center"/>
          </w:tcPr>
          <w:p w14:paraId="06032C1F">
            <w:pPr>
              <w:wordWrap w:val="0"/>
              <w:overflowPunct w:val="0"/>
              <w:topLinePunct/>
              <w:spacing w:line="440" w:lineRule="exact"/>
              <w:jc w:val="center"/>
              <w:textAlignment w:val="center"/>
              <w:rPr>
                <w:rFonts w:hint="eastAsia" w:ascii="仿宋" w:hAnsi="仿宋" w:eastAsia="仿宋" w:cs="仿宋"/>
                <w:b/>
                <w:sz w:val="24"/>
              </w:rPr>
            </w:pPr>
            <w:r>
              <w:rPr>
                <w:rFonts w:hint="eastAsia" w:ascii="仿宋" w:hAnsi="仿宋" w:eastAsia="仿宋" w:cs="仿宋"/>
                <w:b/>
                <w:sz w:val="24"/>
              </w:rPr>
              <w:t>说明</w:t>
            </w:r>
          </w:p>
        </w:tc>
      </w:tr>
      <w:tr w14:paraId="04D4F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 w:type="pct"/>
            <w:vAlign w:val="center"/>
          </w:tcPr>
          <w:p w14:paraId="69E10CEA">
            <w:pPr>
              <w:widowControl/>
              <w:jc w:val="center"/>
              <w:rPr>
                <w:rFonts w:hint="eastAsia" w:hAnsi="仿宋" w:eastAsia="仿宋" w:cs="仿宋"/>
                <w:b/>
                <w:sz w:val="24"/>
              </w:rPr>
            </w:pPr>
            <w:r>
              <w:rPr>
                <w:rFonts w:hint="eastAsia" w:hAnsiTheme="minorEastAsia" w:cstheme="minorEastAsia"/>
                <w:kern w:val="0"/>
                <w:sz w:val="24"/>
              </w:rPr>
              <w:t>1</w:t>
            </w:r>
          </w:p>
        </w:tc>
        <w:tc>
          <w:tcPr>
            <w:tcW w:w="664" w:type="pct"/>
            <w:vAlign w:val="center"/>
          </w:tcPr>
          <w:p w14:paraId="79B94F16">
            <w:pPr>
              <w:widowControl/>
              <w:jc w:val="center"/>
              <w:rPr>
                <w:rFonts w:hint="eastAsia" w:hAnsi="仿宋" w:eastAsia="仿宋" w:cs="仿宋"/>
                <w:b/>
                <w:sz w:val="24"/>
              </w:rPr>
            </w:pPr>
            <w:r>
              <w:rPr>
                <w:rFonts w:hint="eastAsia" w:hAnsiTheme="minorEastAsia" w:cstheme="minorEastAsia"/>
                <w:kern w:val="0"/>
                <w:sz w:val="24"/>
              </w:rPr>
              <w:t>报价</w:t>
            </w:r>
          </w:p>
        </w:tc>
        <w:tc>
          <w:tcPr>
            <w:tcW w:w="796" w:type="pct"/>
            <w:vAlign w:val="center"/>
          </w:tcPr>
          <w:p w14:paraId="551BF647">
            <w:pPr>
              <w:widowControl/>
              <w:jc w:val="center"/>
              <w:rPr>
                <w:rFonts w:hint="eastAsia" w:hAnsi="仿宋" w:eastAsia="仿宋" w:cs="仿宋"/>
                <w:b/>
                <w:sz w:val="24"/>
              </w:rPr>
            </w:pPr>
            <w:r>
              <w:rPr>
                <w:rFonts w:hint="eastAsia" w:ascii="宋体" w:hAnsi="宋体" w:cs="仿宋"/>
                <w:b/>
                <w:szCs w:val="21"/>
              </w:rPr>
              <w:t>30</w:t>
            </w:r>
            <w:r>
              <w:rPr>
                <w:rFonts w:hint="eastAsia" w:hAnsiTheme="minorEastAsia" w:cstheme="minorEastAsia"/>
                <w:kern w:val="0"/>
                <w:sz w:val="24"/>
              </w:rPr>
              <w:t>分</w:t>
            </w:r>
          </w:p>
        </w:tc>
        <w:tc>
          <w:tcPr>
            <w:tcW w:w="2125" w:type="pct"/>
            <w:vAlign w:val="center"/>
          </w:tcPr>
          <w:p w14:paraId="2CC3E23A">
            <w:pPr>
              <w:widowControl/>
              <w:spacing w:line="500" w:lineRule="exact"/>
              <w:jc w:val="left"/>
              <w:rPr>
                <w:rFonts w:hint="eastAsia" w:hAnsi="仿宋" w:eastAsia="仿宋" w:cs="仿宋"/>
                <w:b/>
                <w:sz w:val="24"/>
              </w:rPr>
            </w:pPr>
            <w:r>
              <w:rPr>
                <w:rFonts w:hint="eastAsia" w:ascii="宋体" w:hAnsi="宋体"/>
                <w:szCs w:val="21"/>
              </w:rPr>
              <w:t>满足招标文件要求且投标价格最低的投标报价为评标基准价，其服务提供商的报价分为最高分30分。其他服务提供商的报价分按以下公式计算：报价得分=(评标基准价／投标报价)×30。</w:t>
            </w:r>
          </w:p>
        </w:tc>
        <w:tc>
          <w:tcPr>
            <w:tcW w:w="816" w:type="pct"/>
            <w:vAlign w:val="center"/>
          </w:tcPr>
          <w:p w14:paraId="71CA9C24">
            <w:pPr>
              <w:wordWrap w:val="0"/>
              <w:overflowPunct w:val="0"/>
              <w:topLinePunct/>
              <w:spacing w:line="440" w:lineRule="exact"/>
              <w:jc w:val="center"/>
              <w:textAlignment w:val="center"/>
              <w:rPr>
                <w:rFonts w:hint="eastAsia" w:ascii="仿宋" w:hAnsi="仿宋" w:eastAsia="仿宋" w:cs="仿宋"/>
                <w:b/>
                <w:bCs/>
                <w:sz w:val="24"/>
              </w:rPr>
            </w:pPr>
            <w:r>
              <w:rPr>
                <w:rFonts w:hint="eastAsia" w:ascii="仿宋" w:hAnsi="仿宋" w:eastAsia="仿宋" w:cs="仿宋"/>
                <w:b/>
                <w:bCs/>
                <w:sz w:val="24"/>
              </w:rPr>
              <w:t>客观分</w:t>
            </w:r>
          </w:p>
        </w:tc>
      </w:tr>
      <w:tr w14:paraId="782FD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 w:type="pct"/>
            <w:vAlign w:val="center"/>
          </w:tcPr>
          <w:p w14:paraId="7A58A7AE">
            <w:pPr>
              <w:widowControl/>
              <w:jc w:val="center"/>
              <w:rPr>
                <w:rFonts w:hint="eastAsia" w:hAnsi="仿宋" w:eastAsia="仿宋" w:cs="仿宋"/>
                <w:b/>
                <w:sz w:val="24"/>
              </w:rPr>
            </w:pPr>
            <w:r>
              <w:rPr>
                <w:rFonts w:hint="eastAsia" w:hAnsiTheme="minorEastAsia" w:cstheme="minorEastAsia"/>
                <w:kern w:val="0"/>
                <w:sz w:val="24"/>
              </w:rPr>
              <w:t>2</w:t>
            </w:r>
          </w:p>
        </w:tc>
        <w:tc>
          <w:tcPr>
            <w:tcW w:w="664" w:type="pct"/>
            <w:vAlign w:val="center"/>
          </w:tcPr>
          <w:p w14:paraId="3625B44D">
            <w:pPr>
              <w:spacing w:line="400" w:lineRule="exact"/>
              <w:ind w:firstLine="28"/>
              <w:jc w:val="left"/>
              <w:rPr>
                <w:rFonts w:hint="eastAsia" w:ascii="宋体" w:hAnsi="宋体"/>
                <w:szCs w:val="21"/>
              </w:rPr>
            </w:pPr>
            <w:r>
              <w:rPr>
                <w:rFonts w:hint="eastAsia" w:ascii="宋体" w:hAnsi="宋体"/>
                <w:szCs w:val="21"/>
              </w:rPr>
              <w:t>技术参数要求</w:t>
            </w:r>
            <w:r>
              <w:rPr>
                <w:rFonts w:ascii="宋体" w:hAnsi="宋体"/>
                <w:szCs w:val="21"/>
              </w:rPr>
              <w:t xml:space="preserve"> </w:t>
            </w:r>
          </w:p>
        </w:tc>
        <w:tc>
          <w:tcPr>
            <w:tcW w:w="796" w:type="pct"/>
            <w:vAlign w:val="center"/>
          </w:tcPr>
          <w:p w14:paraId="5F82ABA3">
            <w:pPr>
              <w:widowControl/>
              <w:jc w:val="center"/>
              <w:rPr>
                <w:rFonts w:hint="eastAsia" w:hAnsi="仿宋" w:eastAsia="仿宋" w:cs="仿宋"/>
                <w:b/>
                <w:sz w:val="24"/>
              </w:rPr>
            </w:pPr>
            <w:r>
              <w:rPr>
                <w:rFonts w:hint="eastAsia" w:ascii="宋体" w:hAnsi="宋体"/>
                <w:szCs w:val="21"/>
              </w:rPr>
              <w:t>44分</w:t>
            </w:r>
          </w:p>
        </w:tc>
        <w:tc>
          <w:tcPr>
            <w:tcW w:w="2125" w:type="pct"/>
            <w:vAlign w:val="center"/>
          </w:tcPr>
          <w:p w14:paraId="32FF78DD">
            <w:pPr>
              <w:widowControl/>
              <w:spacing w:line="500" w:lineRule="exact"/>
              <w:jc w:val="left"/>
              <w:rPr>
                <w:rFonts w:hint="eastAsia" w:hAnsi="仿宋" w:eastAsia="仿宋" w:cs="仿宋"/>
                <w:b/>
                <w:sz w:val="24"/>
              </w:rPr>
            </w:pPr>
            <w:r>
              <w:rPr>
                <w:rFonts w:hint="eastAsia" w:ascii="宋体" w:hAnsi="宋体"/>
                <w:szCs w:val="21"/>
              </w:rPr>
              <w:t>投标人响应完全满足招标文件要求，没有负偏离的，得44分（共11条）。每有一项负偏离的扣4分，扣完为止。</w:t>
            </w:r>
          </w:p>
        </w:tc>
        <w:tc>
          <w:tcPr>
            <w:tcW w:w="816" w:type="pct"/>
            <w:vAlign w:val="center"/>
          </w:tcPr>
          <w:p w14:paraId="0DCC784D">
            <w:pPr>
              <w:wordWrap w:val="0"/>
              <w:overflowPunct w:val="0"/>
              <w:topLinePunct/>
              <w:spacing w:line="440" w:lineRule="exact"/>
              <w:jc w:val="center"/>
              <w:textAlignment w:val="center"/>
              <w:rPr>
                <w:rFonts w:hint="eastAsia" w:ascii="仿宋" w:hAnsi="仿宋" w:eastAsia="仿宋" w:cs="仿宋"/>
                <w:b/>
                <w:bCs/>
                <w:sz w:val="24"/>
              </w:rPr>
            </w:pPr>
            <w:r>
              <w:rPr>
                <w:rFonts w:hint="eastAsia" w:ascii="仿宋" w:hAnsi="仿宋" w:eastAsia="仿宋" w:cs="仿宋"/>
                <w:b/>
                <w:bCs/>
                <w:sz w:val="24"/>
              </w:rPr>
              <w:t>客观分</w:t>
            </w:r>
          </w:p>
        </w:tc>
      </w:tr>
      <w:tr w14:paraId="171E6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 w:type="pct"/>
            <w:vAlign w:val="center"/>
          </w:tcPr>
          <w:p w14:paraId="5E41CCC4">
            <w:pPr>
              <w:widowControl/>
              <w:jc w:val="center"/>
              <w:rPr>
                <w:rFonts w:hint="eastAsia" w:hAnsi="仿宋" w:eastAsia="仿宋" w:cs="仿宋"/>
                <w:b/>
                <w:sz w:val="24"/>
              </w:rPr>
            </w:pPr>
            <w:r>
              <w:rPr>
                <w:rFonts w:hint="eastAsia" w:hAnsiTheme="minorEastAsia" w:cstheme="minorEastAsia"/>
                <w:kern w:val="0"/>
                <w:sz w:val="24"/>
              </w:rPr>
              <w:t>3</w:t>
            </w:r>
          </w:p>
        </w:tc>
        <w:tc>
          <w:tcPr>
            <w:tcW w:w="664" w:type="pct"/>
            <w:vAlign w:val="center"/>
          </w:tcPr>
          <w:p w14:paraId="1D596BD3">
            <w:pPr>
              <w:widowControl/>
              <w:jc w:val="center"/>
              <w:rPr>
                <w:rFonts w:hint="eastAsia" w:hAnsi="仿宋" w:eastAsia="仿宋" w:cs="仿宋"/>
                <w:b/>
                <w:sz w:val="24"/>
              </w:rPr>
            </w:pPr>
            <w:r>
              <w:rPr>
                <w:rFonts w:hint="eastAsia" w:ascii="宋体" w:hAnsi="宋体"/>
                <w:szCs w:val="21"/>
              </w:rPr>
              <w:t>业绩</w:t>
            </w:r>
          </w:p>
        </w:tc>
        <w:tc>
          <w:tcPr>
            <w:tcW w:w="796" w:type="pct"/>
            <w:vAlign w:val="center"/>
          </w:tcPr>
          <w:p w14:paraId="0A8A315B">
            <w:pPr>
              <w:widowControl/>
              <w:jc w:val="center"/>
              <w:rPr>
                <w:rFonts w:hint="eastAsia" w:hAnsi="仿宋" w:eastAsia="仿宋" w:cs="仿宋"/>
                <w:b/>
                <w:sz w:val="24"/>
              </w:rPr>
            </w:pPr>
            <w:r>
              <w:rPr>
                <w:rFonts w:hint="eastAsia" w:ascii="宋体" w:hAnsi="宋体"/>
                <w:color w:val="000000"/>
                <w:szCs w:val="21"/>
              </w:rPr>
              <w:t>9分</w:t>
            </w:r>
          </w:p>
        </w:tc>
        <w:tc>
          <w:tcPr>
            <w:tcW w:w="2125" w:type="pct"/>
            <w:vAlign w:val="center"/>
          </w:tcPr>
          <w:p w14:paraId="11B81536">
            <w:pPr>
              <w:spacing w:line="400" w:lineRule="exact"/>
              <w:rPr>
                <w:rFonts w:hint="eastAsia" w:ascii="宋体" w:hAnsi="宋体"/>
                <w:szCs w:val="21"/>
              </w:rPr>
            </w:pPr>
            <w:r>
              <w:rPr>
                <w:rFonts w:hint="eastAsia" w:ascii="宋体" w:hAnsi="宋体"/>
                <w:szCs w:val="21"/>
              </w:rPr>
              <w:t>投标人提供自</w:t>
            </w:r>
            <w:r>
              <w:rPr>
                <w:rFonts w:ascii="宋体" w:hAnsi="宋体"/>
                <w:szCs w:val="21"/>
              </w:rPr>
              <w:t>2022</w:t>
            </w:r>
            <w:r>
              <w:rPr>
                <w:rFonts w:hint="eastAsia" w:ascii="宋体" w:hAnsi="宋体"/>
                <w:szCs w:val="21"/>
              </w:rPr>
              <w:t>年</w:t>
            </w:r>
            <w:r>
              <w:rPr>
                <w:rFonts w:ascii="宋体" w:hAnsi="宋体"/>
                <w:szCs w:val="21"/>
              </w:rPr>
              <w:t>1</w:t>
            </w:r>
            <w:r>
              <w:rPr>
                <w:rFonts w:hint="eastAsia" w:ascii="宋体" w:hAnsi="宋体"/>
                <w:szCs w:val="21"/>
              </w:rPr>
              <w:t>月</w:t>
            </w:r>
            <w:r>
              <w:rPr>
                <w:rFonts w:ascii="宋体" w:hAnsi="宋体"/>
                <w:szCs w:val="21"/>
              </w:rPr>
              <w:t>1</w:t>
            </w:r>
            <w:r>
              <w:rPr>
                <w:rFonts w:hint="eastAsia" w:ascii="宋体" w:hAnsi="宋体"/>
                <w:szCs w:val="21"/>
              </w:rPr>
              <w:t>日至本项目开标前（以合同签订日期为准）同类项目业绩，每有一个得3分，最多得9分。</w:t>
            </w:r>
          </w:p>
          <w:p w14:paraId="3A007547">
            <w:pPr>
              <w:widowControl/>
              <w:spacing w:line="500" w:lineRule="exact"/>
              <w:jc w:val="left"/>
              <w:rPr>
                <w:rFonts w:hint="eastAsia" w:hAnsi="仿宋" w:eastAsia="仿宋" w:cs="仿宋"/>
                <w:b/>
                <w:sz w:val="24"/>
              </w:rPr>
            </w:pPr>
            <w:r>
              <w:rPr>
                <w:rFonts w:hint="eastAsia" w:ascii="宋体" w:hAnsi="宋体"/>
                <w:szCs w:val="21"/>
              </w:rPr>
              <w:t>（注：提供合同复印件，以合同签署日期为准并加盖投标人公章，不提供不得分）</w:t>
            </w:r>
          </w:p>
        </w:tc>
        <w:tc>
          <w:tcPr>
            <w:tcW w:w="816" w:type="pct"/>
            <w:vAlign w:val="center"/>
          </w:tcPr>
          <w:p w14:paraId="3E9FE4EF">
            <w:pPr>
              <w:wordWrap w:val="0"/>
              <w:overflowPunct w:val="0"/>
              <w:topLinePunct/>
              <w:spacing w:line="440" w:lineRule="exact"/>
              <w:jc w:val="center"/>
              <w:textAlignment w:val="center"/>
              <w:rPr>
                <w:rFonts w:hint="eastAsia" w:ascii="仿宋" w:hAnsi="仿宋" w:eastAsia="仿宋" w:cs="仿宋"/>
                <w:b/>
                <w:bCs/>
                <w:sz w:val="24"/>
              </w:rPr>
            </w:pPr>
            <w:r>
              <w:rPr>
                <w:rFonts w:hint="eastAsia" w:ascii="仿宋" w:hAnsi="仿宋" w:eastAsia="仿宋" w:cs="仿宋"/>
                <w:b/>
                <w:bCs/>
                <w:sz w:val="24"/>
              </w:rPr>
              <w:t>客观分</w:t>
            </w:r>
          </w:p>
        </w:tc>
      </w:tr>
      <w:tr w14:paraId="4F5CB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 w:type="pct"/>
            <w:vAlign w:val="center"/>
          </w:tcPr>
          <w:p w14:paraId="04F73393">
            <w:pPr>
              <w:widowControl/>
              <w:jc w:val="center"/>
              <w:rPr>
                <w:rFonts w:hint="eastAsia" w:hAnsi="仿宋" w:eastAsia="仿宋" w:cs="仿宋"/>
                <w:b/>
                <w:sz w:val="24"/>
              </w:rPr>
            </w:pPr>
            <w:r>
              <w:rPr>
                <w:rFonts w:hint="eastAsia" w:hAnsiTheme="minorEastAsia" w:cstheme="minorEastAsia"/>
                <w:kern w:val="0"/>
                <w:sz w:val="24"/>
              </w:rPr>
              <w:t>4</w:t>
            </w:r>
          </w:p>
        </w:tc>
        <w:tc>
          <w:tcPr>
            <w:tcW w:w="664" w:type="pct"/>
            <w:vAlign w:val="center"/>
          </w:tcPr>
          <w:p w14:paraId="1A824F38">
            <w:pPr>
              <w:widowControl/>
              <w:jc w:val="center"/>
              <w:rPr>
                <w:rFonts w:hint="eastAsia" w:hAnsi="仿宋" w:eastAsia="仿宋" w:cs="仿宋"/>
                <w:b/>
                <w:sz w:val="24"/>
              </w:rPr>
            </w:pPr>
            <w:r>
              <w:rPr>
                <w:rFonts w:hint="eastAsia" w:ascii="宋体" w:hAnsi="宋体"/>
                <w:szCs w:val="21"/>
              </w:rPr>
              <w:t>总体思路</w:t>
            </w:r>
          </w:p>
        </w:tc>
        <w:tc>
          <w:tcPr>
            <w:tcW w:w="796" w:type="pct"/>
            <w:vAlign w:val="center"/>
          </w:tcPr>
          <w:p w14:paraId="1425CF65">
            <w:pPr>
              <w:widowControl/>
              <w:jc w:val="center"/>
              <w:rPr>
                <w:rFonts w:hint="eastAsia" w:hAnsi="仿宋" w:eastAsia="仿宋" w:cs="仿宋"/>
                <w:b/>
                <w:sz w:val="24"/>
              </w:rPr>
            </w:pPr>
            <w:r>
              <w:rPr>
                <w:rFonts w:hint="eastAsia" w:hAnsiTheme="minorEastAsia" w:cstheme="minorEastAsia"/>
                <w:kern w:val="0"/>
                <w:sz w:val="24"/>
              </w:rPr>
              <w:t>9分</w:t>
            </w:r>
          </w:p>
        </w:tc>
        <w:tc>
          <w:tcPr>
            <w:tcW w:w="2125" w:type="pct"/>
            <w:vAlign w:val="center"/>
          </w:tcPr>
          <w:p w14:paraId="3AFD51BD">
            <w:pPr>
              <w:widowControl/>
              <w:spacing w:line="360" w:lineRule="auto"/>
              <w:jc w:val="left"/>
              <w:rPr>
                <w:rFonts w:hint="eastAsia" w:ascii="宋体" w:hAnsi="宋体"/>
                <w:szCs w:val="21"/>
              </w:rPr>
            </w:pPr>
            <w:r>
              <w:rPr>
                <w:rFonts w:hint="eastAsia" w:ascii="宋体" w:hAnsi="宋体"/>
                <w:szCs w:val="21"/>
              </w:rPr>
              <w:t>供应商提供的总体思路的①规划方案、②研究框架及层次、③研究方法及深度三个方面，每有一项缺失的扣3分；每有一项存在错误或缺陷的扣1.5分，扣完为止。未提供的不得分。</w:t>
            </w:r>
          </w:p>
          <w:p w14:paraId="41B31116">
            <w:pPr>
              <w:widowControl/>
              <w:spacing w:line="500" w:lineRule="exact"/>
              <w:jc w:val="left"/>
              <w:rPr>
                <w:rFonts w:hint="eastAsia" w:hAnsiTheme="minorEastAsia" w:cstheme="minorEastAsia"/>
                <w:sz w:val="24"/>
              </w:rPr>
            </w:pPr>
            <w:r>
              <w:rPr>
                <w:rFonts w:hint="eastAsia" w:ascii="宋体" w:hAnsi="宋体"/>
                <w:szCs w:val="21"/>
              </w:rPr>
              <w:t>注：缺陷是指：项目名称错误，服务地点与本项目不一致；涉及的规范或标准与本项目要求不一致或不适用；描述有歧义或简略或逻辑有漏洞或夸大描述或不完整；方案内容不满足本项目实际需求或与本项目无关的情形。</w:t>
            </w:r>
          </w:p>
        </w:tc>
        <w:tc>
          <w:tcPr>
            <w:tcW w:w="816" w:type="pct"/>
            <w:vAlign w:val="center"/>
          </w:tcPr>
          <w:p w14:paraId="0DA35E13">
            <w:pPr>
              <w:wordWrap w:val="0"/>
              <w:overflowPunct w:val="0"/>
              <w:topLinePunct/>
              <w:spacing w:line="440" w:lineRule="exact"/>
              <w:jc w:val="center"/>
              <w:textAlignment w:val="center"/>
              <w:rPr>
                <w:rFonts w:hint="eastAsia" w:ascii="仿宋" w:hAnsi="仿宋" w:eastAsia="仿宋" w:cs="仿宋"/>
                <w:b/>
                <w:bCs/>
                <w:sz w:val="24"/>
              </w:rPr>
            </w:pPr>
            <w:r>
              <w:rPr>
                <w:rFonts w:hint="eastAsia" w:ascii="仿宋" w:hAnsi="仿宋" w:eastAsia="仿宋" w:cs="仿宋"/>
                <w:b/>
                <w:bCs/>
                <w:sz w:val="24"/>
              </w:rPr>
              <w:t>主观分</w:t>
            </w:r>
          </w:p>
        </w:tc>
      </w:tr>
      <w:tr w14:paraId="2D213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 w:type="pct"/>
            <w:vAlign w:val="center"/>
          </w:tcPr>
          <w:p w14:paraId="3264E2B6">
            <w:pPr>
              <w:widowControl/>
              <w:jc w:val="center"/>
              <w:rPr>
                <w:rFonts w:hint="eastAsia" w:hAnsi="仿宋" w:eastAsia="仿宋" w:cs="仿宋"/>
                <w:b/>
                <w:sz w:val="24"/>
              </w:rPr>
            </w:pPr>
            <w:r>
              <w:rPr>
                <w:rFonts w:hint="eastAsia" w:hAnsiTheme="minorEastAsia" w:cstheme="minorEastAsia"/>
                <w:kern w:val="0"/>
                <w:sz w:val="24"/>
              </w:rPr>
              <w:t>5</w:t>
            </w:r>
          </w:p>
        </w:tc>
        <w:tc>
          <w:tcPr>
            <w:tcW w:w="664" w:type="pct"/>
            <w:vAlign w:val="center"/>
          </w:tcPr>
          <w:p w14:paraId="635A402C">
            <w:pPr>
              <w:widowControl/>
              <w:jc w:val="center"/>
              <w:rPr>
                <w:rFonts w:hint="eastAsia" w:hAnsi="仿宋" w:eastAsia="仿宋" w:cs="仿宋"/>
                <w:b/>
                <w:sz w:val="24"/>
              </w:rPr>
            </w:pPr>
            <w:r>
              <w:rPr>
                <w:rFonts w:hint="eastAsia" w:ascii="宋体" w:hAnsi="宋体"/>
                <w:szCs w:val="21"/>
              </w:rPr>
              <w:t>实施及服务方案</w:t>
            </w:r>
          </w:p>
        </w:tc>
        <w:tc>
          <w:tcPr>
            <w:tcW w:w="796" w:type="pct"/>
            <w:vAlign w:val="center"/>
          </w:tcPr>
          <w:p w14:paraId="185CD2F2">
            <w:pPr>
              <w:widowControl/>
              <w:jc w:val="center"/>
              <w:rPr>
                <w:rFonts w:hint="eastAsia" w:hAnsi="仿宋" w:eastAsia="仿宋" w:cs="仿宋"/>
                <w:b/>
                <w:sz w:val="24"/>
              </w:rPr>
            </w:pPr>
            <w:r>
              <w:rPr>
                <w:rFonts w:hint="eastAsia" w:hAnsiTheme="minorEastAsia" w:cstheme="minorEastAsia"/>
                <w:kern w:val="0"/>
                <w:sz w:val="24"/>
              </w:rPr>
              <w:t>8分</w:t>
            </w:r>
          </w:p>
        </w:tc>
        <w:tc>
          <w:tcPr>
            <w:tcW w:w="2125" w:type="pct"/>
            <w:vAlign w:val="center"/>
          </w:tcPr>
          <w:p w14:paraId="644CD2AD">
            <w:pPr>
              <w:widowControl/>
              <w:spacing w:line="360" w:lineRule="auto"/>
              <w:jc w:val="left"/>
              <w:rPr>
                <w:rFonts w:hint="eastAsia" w:ascii="宋体" w:hAnsi="宋体"/>
                <w:szCs w:val="21"/>
              </w:rPr>
            </w:pPr>
            <w:r>
              <w:rPr>
                <w:rFonts w:hint="eastAsia" w:ascii="宋体" w:hAnsi="宋体"/>
                <w:kern w:val="0"/>
                <w:szCs w:val="21"/>
              </w:rPr>
              <w:t>供应商根据本项目特点和实际需求提供的进度计划情况：①实施进度安排②关键里程碑③服务保障措施④应急方案四个方面，</w:t>
            </w:r>
            <w:r>
              <w:rPr>
                <w:rFonts w:hint="eastAsia" w:ascii="宋体" w:hAnsi="宋体"/>
                <w:szCs w:val="21"/>
              </w:rPr>
              <w:t>每有一项缺失的扣2分；每有一项存在错误或缺陷的扣1分，扣完为止。未提供的不得分。</w:t>
            </w:r>
          </w:p>
          <w:p w14:paraId="16E4C638">
            <w:pPr>
              <w:widowControl/>
              <w:spacing w:line="500" w:lineRule="exact"/>
              <w:jc w:val="left"/>
              <w:rPr>
                <w:rFonts w:hint="eastAsia" w:hAnsiTheme="minorEastAsia" w:cstheme="minorEastAsia"/>
                <w:sz w:val="24"/>
              </w:rPr>
            </w:pPr>
            <w:r>
              <w:rPr>
                <w:rFonts w:hint="eastAsia" w:ascii="宋体" w:hAnsi="宋体"/>
                <w:szCs w:val="21"/>
              </w:rPr>
              <w:t>注：缺陷是指：项目名称错误，服务地点与本项目不一致；涉及的规范或标准与本项目要求不一致或不适用；描述有歧义或简略或逻辑有漏洞或夸大描述或不完整；方案内容不满足本项目实际需求或与本项目无关的情形。</w:t>
            </w:r>
          </w:p>
        </w:tc>
        <w:tc>
          <w:tcPr>
            <w:tcW w:w="816" w:type="pct"/>
            <w:vAlign w:val="center"/>
          </w:tcPr>
          <w:p w14:paraId="61950658">
            <w:pPr>
              <w:wordWrap w:val="0"/>
              <w:overflowPunct w:val="0"/>
              <w:topLinePunct/>
              <w:spacing w:line="440" w:lineRule="exact"/>
              <w:jc w:val="center"/>
              <w:textAlignment w:val="center"/>
              <w:rPr>
                <w:rFonts w:hint="eastAsia" w:ascii="仿宋" w:hAnsi="仿宋" w:eastAsia="仿宋" w:cs="仿宋"/>
                <w:b/>
                <w:bCs/>
                <w:sz w:val="24"/>
              </w:rPr>
            </w:pPr>
            <w:r>
              <w:rPr>
                <w:rFonts w:hint="eastAsia" w:ascii="仿宋" w:hAnsi="仿宋" w:eastAsia="仿宋" w:cs="仿宋"/>
                <w:b/>
                <w:bCs/>
                <w:sz w:val="24"/>
              </w:rPr>
              <w:t>主观分</w:t>
            </w:r>
          </w:p>
        </w:tc>
      </w:tr>
    </w:tbl>
    <w:p w14:paraId="6EBD0DFD"/>
    <w:p w14:paraId="65CE9A1E">
      <w:pPr>
        <w:adjustRightInd w:val="0"/>
        <w:snapToGrid w:val="0"/>
        <w:spacing w:line="580" w:lineRule="exact"/>
        <w:ind w:firstLine="400" w:firstLineChars="200"/>
        <w:rPr>
          <w:rFonts w:hint="eastAsia" w:ascii="仿宋" w:hAnsi="仿宋" w:eastAsia="仿宋" w:cs="仿宋"/>
          <w:sz w:val="20"/>
        </w:rPr>
        <w:sectPr>
          <w:footerReference r:id="rId3" w:type="default"/>
          <w:pgSz w:w="11906" w:h="16838"/>
          <w:pgMar w:top="1440" w:right="1800" w:bottom="1440" w:left="1800" w:header="851" w:footer="992" w:gutter="0"/>
          <w:cols w:space="425" w:num="1"/>
          <w:docGrid w:type="lines" w:linePitch="312" w:charSpace="0"/>
        </w:sectPr>
      </w:pPr>
    </w:p>
    <w:p w14:paraId="41FB70CD">
      <w:pPr>
        <w:widowControl/>
        <w:adjustRightInd w:val="0"/>
        <w:snapToGrid w:val="0"/>
        <w:spacing w:line="580" w:lineRule="exact"/>
        <w:jc w:val="left"/>
        <w:rPr>
          <w:rFonts w:hint="eastAsia" w:ascii="仿宋" w:hAnsi="仿宋" w:eastAsia="仿宋" w:cs="仿宋"/>
          <w:sz w:val="28"/>
          <w:szCs w:val="32"/>
        </w:rPr>
      </w:pPr>
      <w:r>
        <w:rPr>
          <w:rFonts w:hint="eastAsia" w:ascii="仿宋" w:hAnsi="仿宋" w:eastAsia="仿宋" w:cs="仿宋"/>
          <w:sz w:val="28"/>
          <w:szCs w:val="32"/>
        </w:rPr>
        <w:t>附件3：</w:t>
      </w:r>
    </w:p>
    <w:p w14:paraId="662344A2">
      <w:pPr>
        <w:jc w:val="center"/>
        <w:rPr>
          <w:rFonts w:hint="eastAsia" w:ascii="仿宋" w:hAnsi="仿宋" w:eastAsia="仿宋" w:cs="仿宋"/>
          <w:bCs/>
          <w:kern w:val="0"/>
          <w:sz w:val="40"/>
          <w:szCs w:val="44"/>
          <w:shd w:val="clear" w:color="auto" w:fill="FFFFFF"/>
        </w:rPr>
      </w:pPr>
    </w:p>
    <w:p w14:paraId="720CE4B9">
      <w:pPr>
        <w:widowControl/>
        <w:spacing w:line="660" w:lineRule="exact"/>
        <w:jc w:val="center"/>
        <w:rPr>
          <w:rFonts w:hint="eastAsia" w:ascii="方正小标宋简体" w:hAnsi="仿宋" w:eastAsia="方正小标宋简体" w:cs="仿宋"/>
          <w:kern w:val="0"/>
          <w:sz w:val="44"/>
          <w:szCs w:val="44"/>
        </w:rPr>
      </w:pPr>
      <w:r>
        <w:rPr>
          <w:rFonts w:hint="eastAsia" w:ascii="方正小标宋简体" w:hAnsi="仿宋" w:eastAsia="方正小标宋简体" w:cs="仿宋"/>
          <w:kern w:val="0"/>
          <w:sz w:val="44"/>
          <w:szCs w:val="44"/>
        </w:rPr>
        <w:t>资格证明文件装订顺序</w:t>
      </w:r>
    </w:p>
    <w:p w14:paraId="73AF804B">
      <w:pPr>
        <w:pStyle w:val="2"/>
      </w:pPr>
    </w:p>
    <w:p w14:paraId="2ED9BD73">
      <w:pPr>
        <w:widowControl/>
        <w:adjustRightInd w:val="0"/>
        <w:snapToGrid w:val="0"/>
        <w:spacing w:line="40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1.封面（注明包号、项目名称、公司名称、联系人、联系电话、加盖公司印章）。</w:t>
      </w:r>
    </w:p>
    <w:p w14:paraId="7245B685">
      <w:pPr>
        <w:widowControl/>
        <w:adjustRightInd w:val="0"/>
        <w:snapToGrid w:val="0"/>
        <w:spacing w:line="40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2.目录。</w:t>
      </w:r>
    </w:p>
    <w:p w14:paraId="77781309">
      <w:pPr>
        <w:widowControl/>
        <w:adjustRightInd w:val="0"/>
        <w:snapToGrid w:val="0"/>
        <w:spacing w:line="40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3.有效的营业执照（副本）复印件。</w:t>
      </w:r>
    </w:p>
    <w:p w14:paraId="547F30E3">
      <w:pPr>
        <w:widowControl/>
        <w:adjustRightInd w:val="0"/>
        <w:snapToGrid w:val="0"/>
        <w:spacing w:line="40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4.授权参加本次采购活动的供应商代表证明。(供应商代表为“授权代表”时，提供授权委托书（格式见附件5-5）及身份证复印件；供应商代表为“法定代表人（单位负责人）”时，提供法定代表人（单位负责人）身份证明（格式见附件5-6）)。</w:t>
      </w:r>
    </w:p>
    <w:p w14:paraId="2E834E9B">
      <w:pPr>
        <w:widowControl/>
        <w:adjustRightInd w:val="0"/>
        <w:snapToGrid w:val="0"/>
        <w:spacing w:line="40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5.具有良好的商业信誉和健全的财务会计制度，提供承诺函。(格式自拟)</w:t>
      </w:r>
    </w:p>
    <w:p w14:paraId="7E6B577D">
      <w:pPr>
        <w:widowControl/>
        <w:adjustRightInd w:val="0"/>
        <w:snapToGrid w:val="0"/>
        <w:spacing w:line="40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6.具有履行合同所必须的设备和专业技术能力，提供承诺函。(格式自拟)</w:t>
      </w:r>
    </w:p>
    <w:p w14:paraId="770845AD">
      <w:pPr>
        <w:widowControl/>
        <w:adjustRightInd w:val="0"/>
        <w:snapToGrid w:val="0"/>
        <w:spacing w:line="40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7.具有依法缴纳税收和社会保障资金的良好记录，提供承诺函。(格式自拟)</w:t>
      </w:r>
    </w:p>
    <w:p w14:paraId="1365F403">
      <w:pPr>
        <w:widowControl/>
        <w:adjustRightInd w:val="0"/>
        <w:snapToGrid w:val="0"/>
        <w:spacing w:line="40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8.参加本次采购活动前三年内，在经营活动中没有重大违法记录；没有因安全事故、质量事故、违规等被政府有关部门记录，提供承诺函。(格式自拟)</w:t>
      </w:r>
    </w:p>
    <w:p w14:paraId="494EDBCD">
      <w:pPr>
        <w:widowControl/>
        <w:adjustRightInd w:val="0"/>
        <w:snapToGrid w:val="0"/>
        <w:spacing w:line="40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9.供应商负责人为同一人或者存在控股、管理关系的不同单位，均视为同一参会供应商，不得重复参加采购，提供承诺函。(格式自拟)</w:t>
      </w:r>
    </w:p>
    <w:p w14:paraId="7153109A">
      <w:pPr>
        <w:widowControl/>
        <w:adjustRightInd w:val="0"/>
        <w:snapToGrid w:val="0"/>
        <w:spacing w:line="400" w:lineRule="exact"/>
        <w:ind w:firstLine="800" w:firstLineChars="200"/>
        <w:rPr>
          <w:rFonts w:hint="eastAsia" w:ascii="仿宋" w:hAnsi="仿宋" w:eastAsia="仿宋" w:cs="仿宋"/>
          <w:bCs/>
          <w:kern w:val="0"/>
          <w:sz w:val="40"/>
          <w:szCs w:val="44"/>
          <w:shd w:val="clear" w:color="auto" w:fill="FFFFFF"/>
        </w:rPr>
      </w:pPr>
      <w:r>
        <w:rPr>
          <w:rFonts w:hint="eastAsia" w:ascii="仿宋" w:hAnsi="仿宋" w:eastAsia="仿宋" w:cs="仿宋"/>
          <w:bCs/>
          <w:kern w:val="0"/>
          <w:sz w:val="40"/>
          <w:szCs w:val="44"/>
          <w:shd w:val="clear" w:color="auto" w:fill="FFFFFF"/>
        </w:rPr>
        <w:br w:type="page"/>
      </w:r>
    </w:p>
    <w:p w14:paraId="1AB0C894">
      <w:pPr>
        <w:widowControl/>
        <w:adjustRightInd w:val="0"/>
        <w:snapToGrid w:val="0"/>
        <w:spacing w:line="580" w:lineRule="exact"/>
        <w:jc w:val="left"/>
        <w:rPr>
          <w:rFonts w:hint="eastAsia" w:ascii="仿宋" w:hAnsi="仿宋" w:eastAsia="仿宋" w:cs="仿宋"/>
          <w:bCs/>
          <w:kern w:val="0"/>
          <w:sz w:val="40"/>
          <w:szCs w:val="44"/>
          <w:shd w:val="clear" w:color="auto" w:fill="FFFFFF"/>
        </w:rPr>
      </w:pPr>
      <w:r>
        <w:rPr>
          <w:rFonts w:hint="eastAsia" w:ascii="仿宋" w:hAnsi="仿宋" w:eastAsia="仿宋" w:cs="仿宋"/>
          <w:sz w:val="28"/>
          <w:szCs w:val="32"/>
        </w:rPr>
        <w:t>附件4：</w:t>
      </w:r>
    </w:p>
    <w:p w14:paraId="0B0B8726">
      <w:pPr>
        <w:widowControl/>
        <w:spacing w:line="660" w:lineRule="exact"/>
        <w:jc w:val="center"/>
        <w:rPr>
          <w:rFonts w:hint="eastAsia" w:ascii="方正小标宋简体" w:hAnsi="仿宋" w:eastAsia="方正小标宋简体" w:cs="仿宋"/>
          <w:kern w:val="0"/>
          <w:sz w:val="44"/>
          <w:szCs w:val="44"/>
        </w:rPr>
      </w:pPr>
      <w:r>
        <w:rPr>
          <w:rFonts w:hint="eastAsia" w:ascii="方正小标宋简体" w:hAnsi="仿宋" w:eastAsia="方正小标宋简体" w:cs="仿宋"/>
          <w:kern w:val="0"/>
          <w:sz w:val="44"/>
          <w:szCs w:val="44"/>
        </w:rPr>
        <w:t>采购响应文件装订顺序</w:t>
      </w:r>
    </w:p>
    <w:p w14:paraId="544C64D1">
      <w:pPr>
        <w:pStyle w:val="6"/>
        <w:rPr>
          <w:rFonts w:hint="eastAsia" w:ascii="仿宋" w:hAnsi="仿宋" w:eastAsia="仿宋" w:cs="仿宋"/>
        </w:rPr>
      </w:pPr>
    </w:p>
    <w:p w14:paraId="11C47F9E">
      <w:pPr>
        <w:widowControl/>
        <w:adjustRightInd w:val="0"/>
        <w:snapToGrid w:val="0"/>
        <w:spacing w:line="40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1.封面（注明包号、项目名称、公司名称、联系人、联系电话、加盖公司印章）。</w:t>
      </w:r>
    </w:p>
    <w:p w14:paraId="3A609422">
      <w:pPr>
        <w:widowControl/>
        <w:adjustRightInd w:val="0"/>
        <w:snapToGrid w:val="0"/>
        <w:spacing w:line="40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2.目录。</w:t>
      </w:r>
    </w:p>
    <w:p w14:paraId="261FBDFC">
      <w:pPr>
        <w:widowControl/>
        <w:adjustRightInd w:val="0"/>
        <w:snapToGrid w:val="0"/>
        <w:spacing w:line="40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3.报价一览表（格式见附件5-1）。</w:t>
      </w:r>
    </w:p>
    <w:p w14:paraId="2AC83A06">
      <w:pPr>
        <w:widowControl/>
        <w:adjustRightInd w:val="0"/>
        <w:snapToGrid w:val="0"/>
        <w:spacing w:line="40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4.技术、商务要求偏离表（格式见附件5-</w:t>
      </w:r>
      <w:r>
        <w:rPr>
          <w:rFonts w:hint="eastAsia" w:ascii="仿宋" w:hAnsi="仿宋" w:eastAsia="仿宋" w:cs="仿宋"/>
          <w:spacing w:val="8"/>
          <w:kern w:val="0"/>
          <w:sz w:val="28"/>
          <w:szCs w:val="32"/>
          <w:shd w:val="clear" w:color="auto" w:fill="FFFFFF"/>
          <w:lang w:val="en-US" w:eastAsia="zh-CN"/>
        </w:rPr>
        <w:t>2</w:t>
      </w:r>
      <w:r>
        <w:rPr>
          <w:rFonts w:hint="eastAsia" w:ascii="仿宋" w:hAnsi="仿宋" w:eastAsia="仿宋" w:cs="仿宋"/>
          <w:spacing w:val="8"/>
          <w:kern w:val="0"/>
          <w:sz w:val="28"/>
          <w:szCs w:val="32"/>
          <w:shd w:val="clear" w:color="auto" w:fill="FFFFFF"/>
        </w:rPr>
        <w:t>）。</w:t>
      </w:r>
    </w:p>
    <w:p w14:paraId="5E66CAF9">
      <w:pPr>
        <w:widowControl/>
        <w:adjustRightInd w:val="0"/>
        <w:snapToGrid w:val="0"/>
        <w:spacing w:line="40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5.售后服务承诺。</w:t>
      </w:r>
    </w:p>
    <w:p w14:paraId="2885A7A6">
      <w:pPr>
        <w:widowControl/>
        <w:adjustRightInd w:val="0"/>
        <w:snapToGrid w:val="0"/>
        <w:spacing w:line="40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6.反商业贿赂承诺书（格式见附件6）。</w:t>
      </w:r>
    </w:p>
    <w:p w14:paraId="2A7D4214">
      <w:pPr>
        <w:widowControl/>
        <w:adjustRightInd w:val="0"/>
        <w:snapToGrid w:val="0"/>
        <w:spacing w:line="40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7.禁止围标、串标情况承诺函（格式见附件7）。</w:t>
      </w:r>
    </w:p>
    <w:p w14:paraId="225CCAA4">
      <w:pPr>
        <w:widowControl/>
        <w:adjustRightInd w:val="0"/>
        <w:snapToGrid w:val="0"/>
        <w:spacing w:line="40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8.供应商遵守招标采购纪律承诺书（格式见附件8）。</w:t>
      </w:r>
    </w:p>
    <w:p w14:paraId="5CD6B318">
      <w:pPr>
        <w:widowControl/>
        <w:adjustRightInd w:val="0"/>
        <w:snapToGrid w:val="0"/>
        <w:spacing w:line="40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9.行业相关规范或标准（如有）。</w:t>
      </w:r>
    </w:p>
    <w:p w14:paraId="33A17E6E">
      <w:pPr>
        <w:widowControl/>
        <w:adjustRightInd w:val="0"/>
        <w:snapToGrid w:val="0"/>
        <w:spacing w:line="40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10.供应商认为需要提供的其它资料。</w:t>
      </w:r>
    </w:p>
    <w:p w14:paraId="557C0C37">
      <w:pPr>
        <w:widowControl/>
        <w:adjustRightInd w:val="0"/>
        <w:snapToGrid w:val="0"/>
        <w:spacing w:line="40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11.封底。</w:t>
      </w:r>
    </w:p>
    <w:p w14:paraId="12ED740C">
      <w:pPr>
        <w:adjustRightInd w:val="0"/>
        <w:snapToGrid w:val="0"/>
        <w:spacing w:line="400" w:lineRule="exact"/>
        <w:ind w:firstLine="562" w:firstLineChars="200"/>
        <w:rPr>
          <w:rFonts w:hint="eastAsia" w:ascii="仿宋" w:hAnsi="仿宋" w:eastAsia="仿宋" w:cs="仿宋"/>
          <w:b/>
          <w:bCs/>
          <w:kern w:val="0"/>
          <w:sz w:val="28"/>
          <w:szCs w:val="32"/>
          <w:shd w:val="clear" w:color="auto" w:fill="FFFFFF"/>
        </w:rPr>
      </w:pPr>
      <w:r>
        <w:rPr>
          <w:rFonts w:hint="eastAsia" w:ascii="仿宋" w:hAnsi="仿宋" w:eastAsia="仿宋" w:cs="仿宋"/>
          <w:b/>
          <w:bCs/>
          <w:kern w:val="0"/>
          <w:sz w:val="28"/>
          <w:szCs w:val="32"/>
          <w:shd w:val="clear" w:color="auto" w:fill="FFFFFF"/>
        </w:rPr>
        <w:t>注：请务必按以上顺序装订资料，如有非中文资料，请同时提供中文翻译件。</w:t>
      </w:r>
    </w:p>
    <w:p w14:paraId="3A89B093">
      <w:pPr>
        <w:pStyle w:val="6"/>
        <w:spacing w:line="400" w:lineRule="exact"/>
        <w:ind w:firstLine="562"/>
        <w:rPr>
          <w:rFonts w:hint="eastAsia" w:ascii="仿宋" w:hAnsi="仿宋" w:eastAsia="仿宋" w:cs="仿宋"/>
          <w:b/>
          <w:bCs/>
          <w:kern w:val="0"/>
          <w:sz w:val="28"/>
          <w:szCs w:val="32"/>
          <w:shd w:val="clear" w:color="auto" w:fill="FFFFFF"/>
        </w:rPr>
      </w:pPr>
    </w:p>
    <w:p w14:paraId="4F47C46E">
      <w:pPr>
        <w:adjustRightInd w:val="0"/>
        <w:snapToGrid w:val="0"/>
        <w:spacing w:line="400" w:lineRule="exact"/>
        <w:rPr>
          <w:rFonts w:hint="eastAsia" w:ascii="仿宋" w:hAnsi="仿宋" w:eastAsia="仿宋" w:cs="仿宋"/>
          <w:sz w:val="28"/>
          <w:szCs w:val="32"/>
        </w:rPr>
      </w:pPr>
    </w:p>
    <w:p w14:paraId="0F477F50">
      <w:pPr>
        <w:adjustRightInd w:val="0"/>
        <w:snapToGrid w:val="0"/>
        <w:spacing w:line="580" w:lineRule="exact"/>
        <w:rPr>
          <w:rFonts w:hint="eastAsia" w:ascii="仿宋" w:hAnsi="仿宋" w:eastAsia="仿宋" w:cs="仿宋"/>
          <w:sz w:val="28"/>
          <w:szCs w:val="32"/>
        </w:rPr>
      </w:pPr>
    </w:p>
    <w:p w14:paraId="44EBE140">
      <w:pPr>
        <w:rPr>
          <w:rFonts w:hint="eastAsia" w:ascii="仿宋" w:hAnsi="仿宋" w:eastAsia="仿宋" w:cs="仿宋"/>
          <w:sz w:val="28"/>
          <w:szCs w:val="32"/>
        </w:rPr>
      </w:pPr>
      <w:r>
        <w:rPr>
          <w:rFonts w:hint="eastAsia" w:ascii="仿宋" w:hAnsi="仿宋" w:eastAsia="仿宋" w:cs="仿宋"/>
          <w:sz w:val="28"/>
          <w:szCs w:val="32"/>
        </w:rPr>
        <w:br w:type="page"/>
      </w:r>
    </w:p>
    <w:p w14:paraId="282D2F24">
      <w:pPr>
        <w:widowControl/>
        <w:adjustRightInd w:val="0"/>
        <w:snapToGrid w:val="0"/>
        <w:spacing w:line="580" w:lineRule="exact"/>
        <w:jc w:val="left"/>
        <w:rPr>
          <w:rFonts w:hint="eastAsia" w:ascii="仿宋" w:hAnsi="仿宋" w:eastAsia="仿宋" w:cs="仿宋"/>
          <w:sz w:val="28"/>
          <w:szCs w:val="32"/>
        </w:rPr>
      </w:pPr>
      <w:r>
        <w:rPr>
          <w:rFonts w:hint="eastAsia" w:ascii="仿宋" w:hAnsi="仿宋" w:eastAsia="仿宋" w:cs="仿宋"/>
          <w:sz w:val="28"/>
          <w:szCs w:val="32"/>
        </w:rPr>
        <w:t>附件5：主要表格格式</w:t>
      </w:r>
    </w:p>
    <w:p w14:paraId="68763837">
      <w:pPr>
        <w:widowControl/>
        <w:adjustRightInd w:val="0"/>
        <w:snapToGrid w:val="0"/>
        <w:spacing w:line="580" w:lineRule="exact"/>
        <w:jc w:val="left"/>
        <w:rPr>
          <w:rFonts w:hint="eastAsia" w:ascii="仿宋" w:hAnsi="仿宋" w:eastAsia="仿宋" w:cs="仿宋"/>
          <w:sz w:val="28"/>
          <w:szCs w:val="32"/>
        </w:rPr>
      </w:pPr>
      <w:r>
        <w:rPr>
          <w:rFonts w:hint="eastAsia" w:ascii="仿宋" w:hAnsi="仿宋" w:eastAsia="仿宋" w:cs="仿宋"/>
          <w:sz w:val="28"/>
          <w:szCs w:val="32"/>
        </w:rPr>
        <w:t>附件5-1：</w:t>
      </w:r>
    </w:p>
    <w:p w14:paraId="1A578268">
      <w:pPr>
        <w:pStyle w:val="2"/>
      </w:pPr>
    </w:p>
    <w:p w14:paraId="60433915">
      <w:pPr>
        <w:widowControl/>
        <w:spacing w:line="660" w:lineRule="exact"/>
        <w:jc w:val="center"/>
        <w:rPr>
          <w:rFonts w:ascii="方正小标宋简体" w:hAnsi="仿宋" w:eastAsia="方正小标宋简体" w:cs="仿宋"/>
          <w:kern w:val="0"/>
          <w:sz w:val="44"/>
          <w:szCs w:val="44"/>
        </w:rPr>
      </w:pPr>
      <w:bookmarkStart w:id="1" w:name="OLE_LINK3"/>
      <w:r>
        <w:rPr>
          <w:rFonts w:hint="eastAsia" w:ascii="方正小标宋简体" w:hAnsi="仿宋" w:eastAsia="方正小标宋简体" w:cs="仿宋"/>
          <w:kern w:val="0"/>
          <w:sz w:val="44"/>
          <w:szCs w:val="44"/>
        </w:rPr>
        <w:t>多平台视频号运营及直连挂号平台</w:t>
      </w:r>
    </w:p>
    <w:bookmarkEnd w:id="1"/>
    <w:p w14:paraId="2A327CE4">
      <w:pPr>
        <w:widowControl/>
        <w:spacing w:line="660" w:lineRule="exact"/>
        <w:jc w:val="center"/>
        <w:rPr>
          <w:rFonts w:hint="eastAsia" w:ascii="方正小标宋简体" w:hAnsi="仿宋" w:eastAsia="方正小标宋简体" w:cs="仿宋"/>
          <w:kern w:val="0"/>
          <w:sz w:val="44"/>
          <w:szCs w:val="44"/>
        </w:rPr>
      </w:pPr>
      <w:r>
        <w:rPr>
          <w:rFonts w:hint="eastAsia" w:ascii="方正小标宋简体" w:hAnsi="仿宋" w:eastAsia="方正小标宋简体" w:cs="仿宋"/>
          <w:kern w:val="0"/>
          <w:sz w:val="44"/>
          <w:szCs w:val="44"/>
        </w:rPr>
        <w:t>采购项目报价一览表</w:t>
      </w:r>
    </w:p>
    <w:tbl>
      <w:tblPr>
        <w:tblStyle w:val="13"/>
        <w:tblW w:w="4867" w:type="pct"/>
        <w:jc w:val="center"/>
        <w:tblLayout w:type="fixed"/>
        <w:tblCellMar>
          <w:top w:w="0" w:type="dxa"/>
          <w:left w:w="0" w:type="dxa"/>
          <w:bottom w:w="0" w:type="dxa"/>
          <w:right w:w="0" w:type="dxa"/>
        </w:tblCellMar>
      </w:tblPr>
      <w:tblGrid>
        <w:gridCol w:w="678"/>
        <w:gridCol w:w="1879"/>
        <w:gridCol w:w="1138"/>
        <w:gridCol w:w="712"/>
        <w:gridCol w:w="2135"/>
        <w:gridCol w:w="1564"/>
      </w:tblGrid>
      <w:tr w14:paraId="2D64C54E">
        <w:tblPrEx>
          <w:tblCellMar>
            <w:top w:w="0" w:type="dxa"/>
            <w:left w:w="0" w:type="dxa"/>
            <w:bottom w:w="0" w:type="dxa"/>
            <w:right w:w="0" w:type="dxa"/>
          </w:tblCellMar>
        </w:tblPrEx>
        <w:trPr>
          <w:trHeight w:val="771" w:hRule="atLeast"/>
          <w:jc w:val="center"/>
        </w:trPr>
        <w:tc>
          <w:tcPr>
            <w:tcW w:w="4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EDF7A3">
            <w:pPr>
              <w:widowControl/>
              <w:jc w:val="center"/>
              <w:textAlignment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序号</w:t>
            </w:r>
          </w:p>
        </w:tc>
        <w:tc>
          <w:tcPr>
            <w:tcW w:w="115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422CFC">
            <w:pPr>
              <w:widowControl/>
              <w:jc w:val="center"/>
              <w:textAlignment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标的名称</w:t>
            </w:r>
          </w:p>
        </w:tc>
        <w:tc>
          <w:tcPr>
            <w:tcW w:w="702" w:type="pct"/>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4EC4BAA7">
            <w:pPr>
              <w:widowControl/>
              <w:adjustRightInd w:val="0"/>
              <w:snapToGrid w:val="0"/>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计量单位</w:t>
            </w:r>
          </w:p>
        </w:tc>
        <w:tc>
          <w:tcPr>
            <w:tcW w:w="439" w:type="pct"/>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6C398337">
            <w:pPr>
              <w:widowControl/>
              <w:adjustRightInd w:val="0"/>
              <w:snapToGrid w:val="0"/>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数量</w:t>
            </w:r>
          </w:p>
        </w:tc>
        <w:tc>
          <w:tcPr>
            <w:tcW w:w="1317" w:type="pct"/>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756BBA0E">
            <w:pPr>
              <w:widowControl/>
              <w:adjustRightInd w:val="0"/>
              <w:snapToGrid w:val="0"/>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最高限价（元）</w:t>
            </w:r>
          </w:p>
        </w:tc>
        <w:tc>
          <w:tcPr>
            <w:tcW w:w="965" w:type="pct"/>
            <w:tcBorders>
              <w:top w:val="single" w:color="000000" w:sz="4" w:space="0"/>
              <w:left w:val="single" w:color="auto" w:sz="4" w:space="0"/>
              <w:bottom w:val="single" w:color="000000" w:sz="4" w:space="0"/>
              <w:right w:val="single" w:color="000000" w:sz="4" w:space="0"/>
            </w:tcBorders>
            <w:vAlign w:val="center"/>
          </w:tcPr>
          <w:p w14:paraId="40CDACA3">
            <w:pPr>
              <w:widowControl/>
              <w:jc w:val="center"/>
              <w:textAlignment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报价（元）</w:t>
            </w:r>
          </w:p>
        </w:tc>
      </w:tr>
      <w:tr w14:paraId="3C3BC340">
        <w:tblPrEx>
          <w:tblCellMar>
            <w:top w:w="0" w:type="dxa"/>
            <w:left w:w="0" w:type="dxa"/>
            <w:bottom w:w="0" w:type="dxa"/>
            <w:right w:w="0" w:type="dxa"/>
          </w:tblCellMar>
        </w:tblPrEx>
        <w:trPr>
          <w:trHeight w:val="553" w:hRule="atLeast"/>
          <w:jc w:val="center"/>
        </w:trPr>
        <w:tc>
          <w:tcPr>
            <w:tcW w:w="4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F1FDE2">
            <w:pPr>
              <w:widowControl/>
              <w:jc w:val="center"/>
              <w:textAlignment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c>
          <w:tcPr>
            <w:tcW w:w="115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A57197">
            <w:pPr>
              <w:widowControl/>
              <w:adjustRightInd w:val="0"/>
              <w:snapToGrid w:val="0"/>
              <w:spacing w:line="300" w:lineRule="exact"/>
              <w:contextualSpacing/>
              <w:jc w:val="center"/>
              <w:rPr>
                <w:rFonts w:hint="eastAsia" w:ascii="仿宋" w:hAnsi="仿宋" w:eastAsia="仿宋" w:cs="仿宋"/>
                <w:b/>
                <w:bCs/>
                <w:color w:val="000000"/>
                <w:kern w:val="0"/>
                <w:sz w:val="24"/>
                <w:lang w:bidi="ar"/>
              </w:rPr>
            </w:pPr>
            <w:r>
              <w:rPr>
                <w:rFonts w:hint="eastAsia" w:ascii="仿宋" w:hAnsi="仿宋" w:eastAsia="仿宋" w:cs="仿宋"/>
                <w:color w:val="000000" w:themeColor="text1"/>
                <w:szCs w:val="21"/>
                <w14:textFill>
                  <w14:solidFill>
                    <w14:schemeClr w14:val="tx1"/>
                  </w14:solidFill>
                </w14:textFill>
              </w:rPr>
              <w:t>多平台视频号运营及直连挂号平台</w:t>
            </w:r>
          </w:p>
        </w:tc>
        <w:tc>
          <w:tcPr>
            <w:tcW w:w="702" w:type="pct"/>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410360F5">
            <w:pPr>
              <w:widowControl/>
              <w:adjustRightInd w:val="0"/>
              <w:snapToGrid w:val="0"/>
              <w:spacing w:line="360" w:lineRule="auto"/>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项</w:t>
            </w:r>
          </w:p>
        </w:tc>
        <w:tc>
          <w:tcPr>
            <w:tcW w:w="439" w:type="pct"/>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39AB6C33">
            <w:pPr>
              <w:widowControl/>
              <w:adjustRightInd w:val="0"/>
              <w:snapToGrid w:val="0"/>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color w:val="000000" w:themeColor="text1"/>
                <w:szCs w:val="21"/>
                <w:lang w:bidi="ar"/>
                <w14:textFill>
                  <w14:solidFill>
                    <w14:schemeClr w14:val="tx1"/>
                  </w14:solidFill>
                </w14:textFill>
              </w:rPr>
              <w:t>1</w:t>
            </w:r>
          </w:p>
        </w:tc>
        <w:tc>
          <w:tcPr>
            <w:tcW w:w="1317" w:type="pct"/>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0062A82A">
            <w:pPr>
              <w:widowControl/>
              <w:adjustRightInd w:val="0"/>
              <w:snapToGrid w:val="0"/>
              <w:spacing w:line="300" w:lineRule="exact"/>
              <w:contextualSpacing/>
              <w:jc w:val="center"/>
              <w:rPr>
                <w:rFonts w:hint="eastAsia" w:ascii="仿宋" w:hAnsi="仿宋" w:eastAsia="仿宋" w:cs="仿宋"/>
                <w:color w:val="000000"/>
                <w:kern w:val="0"/>
                <w:sz w:val="24"/>
                <w:lang w:bidi="ar"/>
              </w:rPr>
            </w:pPr>
            <w:r>
              <w:rPr>
                <w:rFonts w:hint="eastAsia" w:ascii="仿宋" w:hAnsi="仿宋" w:eastAsia="仿宋" w:cs="仿宋"/>
                <w:kern w:val="0"/>
                <w:sz w:val="22"/>
              </w:rPr>
              <w:t>280000</w:t>
            </w:r>
          </w:p>
        </w:tc>
        <w:tc>
          <w:tcPr>
            <w:tcW w:w="965" w:type="pct"/>
            <w:tcBorders>
              <w:top w:val="single" w:color="000000" w:sz="4" w:space="0"/>
              <w:left w:val="single" w:color="auto" w:sz="4" w:space="0"/>
              <w:bottom w:val="single" w:color="000000" w:sz="4" w:space="0"/>
              <w:right w:val="single" w:color="000000" w:sz="4" w:space="0"/>
            </w:tcBorders>
            <w:vAlign w:val="center"/>
          </w:tcPr>
          <w:p w14:paraId="63D9F93F">
            <w:pPr>
              <w:widowControl/>
              <w:spacing w:line="440" w:lineRule="exact"/>
              <w:jc w:val="center"/>
              <w:rPr>
                <w:rFonts w:hint="eastAsia" w:ascii="仿宋" w:hAnsi="仿宋" w:eastAsia="仿宋" w:cs="仿宋"/>
                <w:b/>
                <w:bCs/>
                <w:kern w:val="0"/>
                <w:sz w:val="24"/>
                <w:lang w:bidi="ar"/>
              </w:rPr>
            </w:pPr>
          </w:p>
        </w:tc>
      </w:tr>
      <w:tr w14:paraId="4C435CD3">
        <w:tblPrEx>
          <w:tblCellMar>
            <w:top w:w="0" w:type="dxa"/>
            <w:left w:w="0" w:type="dxa"/>
            <w:bottom w:w="0" w:type="dxa"/>
            <w:right w:w="0" w:type="dxa"/>
          </w:tblCellMar>
        </w:tblPrEx>
        <w:trPr>
          <w:trHeight w:val="553" w:hRule="atLeast"/>
          <w:jc w:val="center"/>
        </w:trPr>
        <w:tc>
          <w:tcPr>
            <w:tcW w:w="1577"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BE3C8C">
            <w:pPr>
              <w:widowControl/>
              <w:jc w:val="center"/>
              <w:textAlignment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报价合计</w:t>
            </w:r>
          </w:p>
        </w:tc>
        <w:tc>
          <w:tcPr>
            <w:tcW w:w="3423" w:type="pct"/>
            <w:gridSpan w:val="4"/>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2C25BFF2">
            <w:pPr>
              <w:widowControl/>
              <w:spacing w:line="440" w:lineRule="exact"/>
              <w:jc w:val="center"/>
              <w:rPr>
                <w:rFonts w:hint="eastAsia" w:ascii="仿宋" w:hAnsi="仿宋" w:eastAsia="仿宋" w:cs="仿宋"/>
                <w:b/>
                <w:bCs/>
                <w:kern w:val="0"/>
                <w:sz w:val="24"/>
                <w:lang w:bidi="ar"/>
              </w:rPr>
            </w:pPr>
            <w:r>
              <w:rPr>
                <w:rFonts w:hint="eastAsia" w:ascii="仿宋" w:hAnsi="仿宋" w:eastAsia="仿宋" w:cs="仿宋"/>
                <w:b/>
                <w:bCs/>
                <w:kern w:val="0"/>
                <w:sz w:val="24"/>
                <w:lang w:bidi="ar"/>
              </w:rPr>
              <w:t>人民币：</w:t>
            </w:r>
            <w:r>
              <w:rPr>
                <w:rFonts w:hint="eastAsia" w:ascii="仿宋" w:hAnsi="仿宋" w:eastAsia="仿宋" w:cs="仿宋"/>
                <w:kern w:val="0"/>
                <w:sz w:val="30"/>
                <w:szCs w:val="30"/>
                <w:u w:val="single"/>
              </w:rPr>
              <w:t xml:space="preserve">          </w:t>
            </w:r>
            <w:r>
              <w:rPr>
                <w:rFonts w:hint="eastAsia" w:ascii="仿宋" w:hAnsi="仿宋" w:eastAsia="仿宋" w:cs="仿宋"/>
                <w:b/>
                <w:bCs/>
                <w:kern w:val="0"/>
                <w:sz w:val="24"/>
                <w:lang w:bidi="ar"/>
              </w:rPr>
              <w:t>元</w:t>
            </w:r>
          </w:p>
          <w:p w14:paraId="3F416EC5">
            <w:pPr>
              <w:pStyle w:val="2"/>
              <w:ind w:firstLine="1205" w:firstLineChars="500"/>
              <w:rPr>
                <w:lang w:bidi="ar"/>
              </w:rPr>
            </w:pPr>
            <w:r>
              <w:rPr>
                <w:rFonts w:hint="eastAsia" w:ascii="仿宋" w:hAnsi="仿宋" w:eastAsia="仿宋" w:cs="仿宋"/>
                <w:b/>
                <w:bCs/>
                <w:kern w:val="0"/>
                <w:sz w:val="24"/>
                <w:lang w:bidi="ar"/>
              </w:rPr>
              <w:t>（大写：                ）</w:t>
            </w:r>
          </w:p>
        </w:tc>
      </w:tr>
    </w:tbl>
    <w:p w14:paraId="4F4CDBA6">
      <w:pPr>
        <w:widowControl/>
        <w:shd w:val="clear" w:color="auto" w:fill="FFFFFF"/>
        <w:wordWrap w:val="0"/>
        <w:spacing w:after="160" w:line="400" w:lineRule="exact"/>
        <w:jc w:val="left"/>
        <w:rPr>
          <w:rFonts w:hint="eastAsia" w:ascii="仿宋" w:hAnsi="仿宋" w:eastAsia="仿宋" w:cs="仿宋"/>
          <w:kern w:val="0"/>
          <w:sz w:val="24"/>
        </w:rPr>
      </w:pPr>
    </w:p>
    <w:p w14:paraId="529356B4">
      <w:pPr>
        <w:widowControl/>
        <w:shd w:val="clear" w:color="auto" w:fill="FFFFFF"/>
        <w:spacing w:after="160" w:line="400" w:lineRule="exact"/>
        <w:jc w:val="left"/>
        <w:rPr>
          <w:rFonts w:hint="eastAsia" w:ascii="仿宋" w:hAnsi="仿宋" w:eastAsia="仿宋" w:cs="仿宋"/>
          <w:kern w:val="0"/>
          <w:sz w:val="24"/>
        </w:rPr>
      </w:pPr>
      <w:r>
        <w:rPr>
          <w:rFonts w:hint="eastAsia" w:ascii="仿宋" w:hAnsi="仿宋" w:eastAsia="仿宋" w:cs="仿宋"/>
          <w:kern w:val="0"/>
          <w:sz w:val="24"/>
        </w:rPr>
        <w:t>注：</w:t>
      </w:r>
    </w:p>
    <w:p w14:paraId="79722AB4">
      <w:pPr>
        <w:widowControl/>
        <w:shd w:val="clear" w:color="auto" w:fill="FFFFFF"/>
        <w:spacing w:after="160" w:line="400" w:lineRule="exact"/>
        <w:jc w:val="left"/>
        <w:rPr>
          <w:rFonts w:hint="eastAsia" w:ascii="仿宋" w:hAnsi="仿宋" w:eastAsia="仿宋" w:cs="仿宋"/>
          <w:kern w:val="0"/>
          <w:sz w:val="24"/>
        </w:rPr>
      </w:pPr>
      <w:r>
        <w:rPr>
          <w:rFonts w:hint="eastAsia" w:ascii="仿宋" w:hAnsi="仿宋" w:eastAsia="仿宋" w:cs="仿宋"/>
          <w:kern w:val="0"/>
          <w:sz w:val="24"/>
        </w:rPr>
        <w:t>1.报价应是最终用户验收合格后的总价，包括设备运输、保险、代理、安装调试、培训、税费、系统集成费用和采购文件规定的其它费用。</w:t>
      </w:r>
    </w:p>
    <w:p w14:paraId="2BDD2A23">
      <w:pPr>
        <w:widowControl/>
        <w:shd w:val="clear" w:color="auto" w:fill="FFFFFF"/>
        <w:spacing w:after="160" w:line="400" w:lineRule="exact"/>
        <w:jc w:val="left"/>
        <w:rPr>
          <w:rFonts w:hint="eastAsia" w:ascii="仿宋" w:hAnsi="仿宋" w:eastAsia="仿宋" w:cs="仿宋"/>
          <w:kern w:val="0"/>
          <w:sz w:val="24"/>
        </w:rPr>
      </w:pPr>
      <w:r>
        <w:rPr>
          <w:rFonts w:hint="eastAsia" w:ascii="仿宋" w:hAnsi="仿宋" w:eastAsia="仿宋" w:cs="仿宋"/>
          <w:kern w:val="0"/>
          <w:sz w:val="24"/>
        </w:rPr>
        <w:t>2.“报价表”为多页的，每页均需由法定代表人或授权代表签字并盖供应商印章。</w:t>
      </w:r>
    </w:p>
    <w:p w14:paraId="5EA6462C">
      <w:pPr>
        <w:widowControl/>
        <w:shd w:val="clear" w:color="auto" w:fill="FFFFFF"/>
        <w:spacing w:after="160" w:line="400" w:lineRule="exact"/>
        <w:jc w:val="left"/>
        <w:rPr>
          <w:rFonts w:hint="eastAsia" w:ascii="仿宋" w:hAnsi="仿宋" w:eastAsia="仿宋" w:cs="仿宋"/>
          <w:kern w:val="0"/>
          <w:sz w:val="24"/>
        </w:rPr>
      </w:pPr>
      <w:r>
        <w:rPr>
          <w:rFonts w:hint="eastAsia" w:ascii="仿宋" w:hAnsi="仿宋" w:eastAsia="仿宋" w:cs="仿宋"/>
          <w:kern w:val="0"/>
          <w:sz w:val="24"/>
        </w:rPr>
        <w:t>3.单价报价超过单价最高限价的为无效报价，供应商响应文件将作无效响应处理。</w:t>
      </w:r>
    </w:p>
    <w:p w14:paraId="2BDEEE70">
      <w:pPr>
        <w:widowControl/>
        <w:shd w:val="clear" w:color="auto" w:fill="FFFFFF"/>
        <w:spacing w:after="160" w:line="400" w:lineRule="exact"/>
        <w:jc w:val="left"/>
        <w:rPr>
          <w:rFonts w:hint="eastAsia" w:ascii="仿宋" w:hAnsi="仿宋" w:eastAsia="仿宋" w:cs="仿宋"/>
          <w:kern w:val="0"/>
          <w:sz w:val="24"/>
        </w:rPr>
      </w:pPr>
      <w:r>
        <w:rPr>
          <w:rFonts w:hint="eastAsia" w:ascii="仿宋" w:hAnsi="仿宋" w:eastAsia="仿宋" w:cs="仿宋"/>
          <w:kern w:val="0"/>
          <w:sz w:val="24"/>
        </w:rPr>
        <w:t>供应商名称：（盖章）</w:t>
      </w:r>
    </w:p>
    <w:p w14:paraId="226DFA1C">
      <w:pPr>
        <w:widowControl/>
        <w:shd w:val="clear" w:color="auto" w:fill="FFFFFF"/>
        <w:spacing w:after="160" w:line="400" w:lineRule="exact"/>
        <w:jc w:val="left"/>
        <w:rPr>
          <w:rFonts w:hint="eastAsia" w:ascii="仿宋" w:hAnsi="仿宋" w:eastAsia="仿宋" w:cs="仿宋"/>
          <w:kern w:val="0"/>
          <w:sz w:val="24"/>
        </w:rPr>
      </w:pPr>
      <w:r>
        <w:rPr>
          <w:rFonts w:hint="eastAsia" w:ascii="仿宋" w:hAnsi="仿宋" w:eastAsia="仿宋" w:cs="仿宋"/>
          <w:kern w:val="0"/>
          <w:sz w:val="24"/>
        </w:rPr>
        <w:t>法定代表人或授权代表（签字）：</w:t>
      </w:r>
    </w:p>
    <w:p w14:paraId="7020B938">
      <w:pPr>
        <w:widowControl/>
        <w:shd w:val="clear" w:color="auto" w:fill="FFFFFF"/>
        <w:spacing w:after="160" w:line="400" w:lineRule="exact"/>
        <w:jc w:val="left"/>
        <w:rPr>
          <w:rFonts w:hint="eastAsia" w:ascii="仿宋" w:hAnsi="仿宋" w:eastAsia="仿宋" w:cs="仿宋"/>
          <w:kern w:val="0"/>
          <w:sz w:val="24"/>
        </w:rPr>
      </w:pPr>
      <w:r>
        <w:rPr>
          <w:rFonts w:hint="eastAsia" w:ascii="仿宋" w:hAnsi="仿宋" w:eastAsia="仿宋" w:cs="仿宋"/>
          <w:kern w:val="0"/>
          <w:sz w:val="24"/>
        </w:rPr>
        <w:t>日期：</w:t>
      </w:r>
    </w:p>
    <w:p w14:paraId="326E8A43">
      <w:pPr>
        <w:rPr>
          <w:rFonts w:hint="eastAsia" w:ascii="仿宋" w:hAnsi="仿宋" w:eastAsia="仿宋" w:cs="仿宋"/>
          <w:b/>
          <w:bCs/>
          <w:kern w:val="0"/>
          <w:sz w:val="28"/>
          <w:szCs w:val="32"/>
          <w:shd w:val="clear" w:color="auto" w:fill="FFFFFF"/>
        </w:rPr>
      </w:pPr>
      <w:r>
        <w:rPr>
          <w:rFonts w:hint="eastAsia" w:ascii="仿宋" w:hAnsi="仿宋" w:eastAsia="仿宋" w:cs="仿宋"/>
          <w:b/>
          <w:bCs/>
          <w:kern w:val="0"/>
          <w:sz w:val="28"/>
          <w:szCs w:val="32"/>
          <w:shd w:val="clear" w:color="auto" w:fill="FFFFFF"/>
        </w:rPr>
        <w:br w:type="page"/>
      </w:r>
    </w:p>
    <w:p w14:paraId="55BAFBFD">
      <w:pPr>
        <w:widowControl/>
        <w:adjustRightInd w:val="0"/>
        <w:snapToGrid w:val="0"/>
        <w:spacing w:line="580" w:lineRule="exact"/>
        <w:jc w:val="left"/>
        <w:rPr>
          <w:rFonts w:hint="eastAsia" w:ascii="仿宋" w:hAnsi="仿宋" w:eastAsia="仿宋" w:cs="仿宋"/>
          <w:sz w:val="28"/>
          <w:szCs w:val="32"/>
        </w:rPr>
      </w:pPr>
      <w:r>
        <w:rPr>
          <w:rFonts w:hint="eastAsia" w:ascii="仿宋" w:hAnsi="仿宋" w:eastAsia="仿宋" w:cs="仿宋"/>
          <w:sz w:val="28"/>
          <w:szCs w:val="32"/>
        </w:rPr>
        <w:t>附件5-2：</w:t>
      </w:r>
    </w:p>
    <w:p w14:paraId="0161F5FA">
      <w:pPr>
        <w:pStyle w:val="2"/>
      </w:pPr>
    </w:p>
    <w:p w14:paraId="76DC0C10">
      <w:pPr>
        <w:widowControl/>
        <w:spacing w:line="660" w:lineRule="exact"/>
        <w:jc w:val="center"/>
        <w:rPr>
          <w:rFonts w:hint="eastAsia" w:ascii="方正小标宋简体" w:hAnsi="仿宋" w:eastAsia="方正小标宋简体" w:cs="仿宋"/>
          <w:kern w:val="0"/>
          <w:sz w:val="44"/>
          <w:szCs w:val="44"/>
        </w:rPr>
      </w:pPr>
      <w:r>
        <w:rPr>
          <w:rFonts w:hint="eastAsia" w:ascii="方正小标宋简体" w:hAnsi="仿宋" w:eastAsia="方正小标宋简体" w:cs="仿宋"/>
          <w:kern w:val="0"/>
          <w:sz w:val="44"/>
          <w:szCs w:val="44"/>
        </w:rPr>
        <w:t>技术、商务要求偏离表</w:t>
      </w:r>
    </w:p>
    <w:tbl>
      <w:tblPr>
        <w:tblStyle w:val="13"/>
        <w:tblW w:w="0" w:type="auto"/>
        <w:jc w:val="center"/>
        <w:tblLayout w:type="autofit"/>
        <w:tblCellMar>
          <w:top w:w="0" w:type="dxa"/>
          <w:left w:w="0" w:type="dxa"/>
          <w:bottom w:w="0" w:type="dxa"/>
          <w:right w:w="0" w:type="dxa"/>
        </w:tblCellMar>
      </w:tblPr>
      <w:tblGrid>
        <w:gridCol w:w="1055"/>
        <w:gridCol w:w="2299"/>
        <w:gridCol w:w="2299"/>
        <w:gridCol w:w="2869"/>
      </w:tblGrid>
      <w:tr w14:paraId="2276F555">
        <w:tblPrEx>
          <w:tblCellMar>
            <w:top w:w="0" w:type="dxa"/>
            <w:left w:w="0" w:type="dxa"/>
            <w:bottom w:w="0" w:type="dxa"/>
            <w:right w:w="0" w:type="dxa"/>
          </w:tblCellMar>
        </w:tblPrEx>
        <w:trPr>
          <w:trHeight w:val="600" w:hRule="atLeast"/>
          <w:jc w:val="center"/>
        </w:trPr>
        <w:tc>
          <w:tcPr>
            <w:tcW w:w="121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2C7C755">
            <w:pPr>
              <w:widowControl/>
              <w:wordWrap w:val="0"/>
              <w:spacing w:line="270" w:lineRule="atLeast"/>
              <w:jc w:val="center"/>
              <w:rPr>
                <w:rFonts w:hint="eastAsia" w:ascii="仿宋" w:hAnsi="仿宋" w:eastAsia="仿宋" w:cs="仿宋"/>
                <w:kern w:val="0"/>
                <w:sz w:val="18"/>
                <w:szCs w:val="18"/>
              </w:rPr>
            </w:pPr>
            <w:r>
              <w:rPr>
                <w:rFonts w:hint="eastAsia" w:ascii="仿宋" w:hAnsi="仿宋" w:eastAsia="仿宋" w:cs="仿宋"/>
                <w:kern w:val="0"/>
                <w:sz w:val="24"/>
              </w:rPr>
              <w:t>序号</w:t>
            </w:r>
          </w:p>
        </w:tc>
        <w:tc>
          <w:tcPr>
            <w:tcW w:w="279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536FC17">
            <w:pPr>
              <w:widowControl/>
              <w:wordWrap w:val="0"/>
              <w:spacing w:line="270" w:lineRule="atLeast"/>
              <w:jc w:val="center"/>
              <w:rPr>
                <w:rFonts w:hint="eastAsia" w:ascii="仿宋" w:hAnsi="仿宋" w:eastAsia="仿宋" w:cs="仿宋"/>
                <w:kern w:val="0"/>
                <w:sz w:val="18"/>
                <w:szCs w:val="18"/>
              </w:rPr>
            </w:pPr>
            <w:r>
              <w:rPr>
                <w:rFonts w:hint="eastAsia" w:ascii="仿宋" w:hAnsi="仿宋" w:eastAsia="仿宋" w:cs="仿宋"/>
                <w:kern w:val="0"/>
                <w:sz w:val="24"/>
              </w:rPr>
              <w:t>采购文件要求</w:t>
            </w:r>
          </w:p>
        </w:tc>
        <w:tc>
          <w:tcPr>
            <w:tcW w:w="279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971F411">
            <w:pPr>
              <w:widowControl/>
              <w:wordWrap w:val="0"/>
              <w:spacing w:line="270" w:lineRule="atLeast"/>
              <w:jc w:val="center"/>
              <w:rPr>
                <w:rFonts w:hint="eastAsia" w:ascii="仿宋" w:hAnsi="仿宋" w:eastAsia="仿宋" w:cs="仿宋"/>
                <w:kern w:val="0"/>
                <w:sz w:val="18"/>
                <w:szCs w:val="18"/>
              </w:rPr>
            </w:pPr>
            <w:r>
              <w:rPr>
                <w:rFonts w:hint="eastAsia" w:ascii="仿宋" w:hAnsi="仿宋" w:eastAsia="仿宋" w:cs="仿宋"/>
                <w:kern w:val="0"/>
                <w:sz w:val="24"/>
              </w:rPr>
              <w:t>供应商响应</w:t>
            </w:r>
          </w:p>
        </w:tc>
        <w:tc>
          <w:tcPr>
            <w:tcW w:w="351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3AD17CE">
            <w:pPr>
              <w:widowControl/>
              <w:wordWrap w:val="0"/>
              <w:spacing w:line="270" w:lineRule="atLeast"/>
              <w:jc w:val="center"/>
              <w:rPr>
                <w:rFonts w:hint="eastAsia" w:ascii="仿宋" w:hAnsi="仿宋" w:eastAsia="仿宋" w:cs="仿宋"/>
                <w:kern w:val="0"/>
                <w:sz w:val="18"/>
                <w:szCs w:val="18"/>
              </w:rPr>
            </w:pPr>
            <w:r>
              <w:rPr>
                <w:rFonts w:hint="eastAsia" w:ascii="仿宋" w:hAnsi="仿宋" w:eastAsia="仿宋" w:cs="仿宋"/>
                <w:kern w:val="0"/>
                <w:sz w:val="24"/>
              </w:rPr>
              <w:t>偏离及其影响</w:t>
            </w:r>
          </w:p>
        </w:tc>
      </w:tr>
      <w:tr w14:paraId="7ADA5F0E">
        <w:tblPrEx>
          <w:tblCellMar>
            <w:top w:w="0" w:type="dxa"/>
            <w:left w:w="0" w:type="dxa"/>
            <w:bottom w:w="0" w:type="dxa"/>
            <w:right w:w="0" w:type="dxa"/>
          </w:tblCellMar>
        </w:tblPrEx>
        <w:trPr>
          <w:trHeight w:val="465" w:hRule="atLeast"/>
          <w:jc w:val="center"/>
        </w:trPr>
        <w:tc>
          <w:tcPr>
            <w:tcW w:w="1215"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48AE79E5">
            <w:pPr>
              <w:widowControl/>
              <w:wordWrap w:val="0"/>
              <w:spacing w:line="270" w:lineRule="atLeast"/>
              <w:jc w:val="center"/>
              <w:rPr>
                <w:rFonts w:hint="eastAsia" w:ascii="仿宋" w:hAnsi="仿宋" w:eastAsia="仿宋" w:cs="仿宋"/>
                <w:kern w:val="0"/>
                <w:sz w:val="18"/>
                <w:szCs w:val="18"/>
              </w:rPr>
            </w:pPr>
            <w:r>
              <w:rPr>
                <w:rFonts w:hint="eastAsia" w:ascii="仿宋" w:hAnsi="仿宋" w:eastAsia="仿宋" w:cs="仿宋"/>
                <w:kern w:val="0"/>
                <w:sz w:val="24"/>
              </w:rPr>
              <w:t> </w:t>
            </w: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14:paraId="688732FC">
            <w:pPr>
              <w:widowControl/>
              <w:wordWrap w:val="0"/>
              <w:spacing w:line="270" w:lineRule="atLeast"/>
              <w:jc w:val="center"/>
              <w:rPr>
                <w:rFonts w:hint="eastAsia" w:ascii="仿宋" w:hAnsi="仿宋" w:eastAsia="仿宋" w:cs="仿宋"/>
                <w:kern w:val="0"/>
                <w:sz w:val="18"/>
                <w:szCs w:val="18"/>
              </w:rPr>
            </w:pPr>
            <w:r>
              <w:rPr>
                <w:rFonts w:hint="eastAsia" w:ascii="仿宋" w:hAnsi="仿宋" w:eastAsia="仿宋" w:cs="仿宋"/>
                <w:kern w:val="0"/>
                <w:sz w:val="24"/>
              </w:rPr>
              <w:t> </w:t>
            </w: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14:paraId="25BBE3DC">
            <w:pPr>
              <w:widowControl/>
              <w:wordWrap w:val="0"/>
              <w:spacing w:line="270" w:lineRule="atLeast"/>
              <w:jc w:val="center"/>
              <w:rPr>
                <w:rFonts w:hint="eastAsia" w:ascii="仿宋" w:hAnsi="仿宋" w:eastAsia="仿宋" w:cs="仿宋"/>
                <w:kern w:val="0"/>
                <w:sz w:val="18"/>
                <w:szCs w:val="18"/>
              </w:rPr>
            </w:pPr>
            <w:r>
              <w:rPr>
                <w:rFonts w:hint="eastAsia" w:ascii="仿宋" w:hAnsi="仿宋" w:eastAsia="仿宋" w:cs="仿宋"/>
                <w:kern w:val="0"/>
                <w:sz w:val="24"/>
              </w:rPr>
              <w:t> </w:t>
            </w:r>
          </w:p>
        </w:tc>
        <w:tc>
          <w:tcPr>
            <w:tcW w:w="3510" w:type="dxa"/>
            <w:tcBorders>
              <w:top w:val="nil"/>
              <w:left w:val="nil"/>
              <w:bottom w:val="single" w:color="auto" w:sz="8" w:space="0"/>
              <w:right w:val="single" w:color="auto" w:sz="8" w:space="0"/>
            </w:tcBorders>
            <w:tcMar>
              <w:top w:w="0" w:type="dxa"/>
              <w:left w:w="108" w:type="dxa"/>
              <w:bottom w:w="0" w:type="dxa"/>
              <w:right w:w="108" w:type="dxa"/>
            </w:tcMar>
          </w:tcPr>
          <w:p w14:paraId="3421417E">
            <w:pPr>
              <w:widowControl/>
              <w:wordWrap w:val="0"/>
              <w:spacing w:line="270" w:lineRule="atLeast"/>
              <w:jc w:val="center"/>
              <w:rPr>
                <w:rFonts w:hint="eastAsia" w:ascii="仿宋" w:hAnsi="仿宋" w:eastAsia="仿宋" w:cs="仿宋"/>
                <w:kern w:val="0"/>
                <w:sz w:val="18"/>
                <w:szCs w:val="18"/>
              </w:rPr>
            </w:pPr>
            <w:r>
              <w:rPr>
                <w:rFonts w:hint="eastAsia" w:ascii="仿宋" w:hAnsi="仿宋" w:eastAsia="仿宋" w:cs="仿宋"/>
                <w:kern w:val="0"/>
                <w:sz w:val="24"/>
              </w:rPr>
              <w:t> </w:t>
            </w:r>
          </w:p>
        </w:tc>
      </w:tr>
      <w:tr w14:paraId="5CA3C44E">
        <w:tblPrEx>
          <w:tblCellMar>
            <w:top w:w="0" w:type="dxa"/>
            <w:left w:w="0" w:type="dxa"/>
            <w:bottom w:w="0" w:type="dxa"/>
            <w:right w:w="0" w:type="dxa"/>
          </w:tblCellMar>
        </w:tblPrEx>
        <w:trPr>
          <w:trHeight w:val="450" w:hRule="atLeast"/>
          <w:jc w:val="center"/>
        </w:trPr>
        <w:tc>
          <w:tcPr>
            <w:tcW w:w="1215"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267D8596">
            <w:pPr>
              <w:widowControl/>
              <w:wordWrap w:val="0"/>
              <w:spacing w:line="270" w:lineRule="atLeast"/>
              <w:jc w:val="center"/>
              <w:rPr>
                <w:rFonts w:hint="eastAsia" w:ascii="仿宋" w:hAnsi="仿宋" w:eastAsia="仿宋" w:cs="仿宋"/>
                <w:kern w:val="0"/>
                <w:sz w:val="18"/>
                <w:szCs w:val="18"/>
              </w:rPr>
            </w:pPr>
            <w:r>
              <w:rPr>
                <w:rFonts w:hint="eastAsia" w:ascii="仿宋" w:hAnsi="仿宋" w:eastAsia="仿宋" w:cs="仿宋"/>
                <w:kern w:val="0"/>
                <w:sz w:val="24"/>
              </w:rPr>
              <w:t> </w:t>
            </w: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14:paraId="387A9BBE">
            <w:pPr>
              <w:widowControl/>
              <w:wordWrap w:val="0"/>
              <w:spacing w:line="270" w:lineRule="atLeast"/>
              <w:jc w:val="center"/>
              <w:rPr>
                <w:rFonts w:hint="eastAsia" w:ascii="仿宋" w:hAnsi="仿宋" w:eastAsia="仿宋" w:cs="仿宋"/>
                <w:kern w:val="0"/>
                <w:sz w:val="18"/>
                <w:szCs w:val="18"/>
              </w:rPr>
            </w:pPr>
            <w:r>
              <w:rPr>
                <w:rFonts w:hint="eastAsia" w:ascii="仿宋" w:hAnsi="仿宋" w:eastAsia="仿宋" w:cs="仿宋"/>
                <w:kern w:val="0"/>
                <w:sz w:val="24"/>
              </w:rPr>
              <w:t> </w:t>
            </w: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14:paraId="52B5901B">
            <w:pPr>
              <w:widowControl/>
              <w:wordWrap w:val="0"/>
              <w:spacing w:line="270" w:lineRule="atLeast"/>
              <w:jc w:val="center"/>
              <w:rPr>
                <w:rFonts w:hint="eastAsia" w:ascii="仿宋" w:hAnsi="仿宋" w:eastAsia="仿宋" w:cs="仿宋"/>
                <w:kern w:val="0"/>
                <w:sz w:val="18"/>
                <w:szCs w:val="18"/>
              </w:rPr>
            </w:pPr>
            <w:r>
              <w:rPr>
                <w:rFonts w:hint="eastAsia" w:ascii="仿宋" w:hAnsi="仿宋" w:eastAsia="仿宋" w:cs="仿宋"/>
                <w:kern w:val="0"/>
                <w:sz w:val="24"/>
              </w:rPr>
              <w:t> </w:t>
            </w:r>
          </w:p>
        </w:tc>
        <w:tc>
          <w:tcPr>
            <w:tcW w:w="3510" w:type="dxa"/>
            <w:tcBorders>
              <w:top w:val="nil"/>
              <w:left w:val="nil"/>
              <w:bottom w:val="single" w:color="auto" w:sz="8" w:space="0"/>
              <w:right w:val="single" w:color="auto" w:sz="8" w:space="0"/>
            </w:tcBorders>
            <w:tcMar>
              <w:top w:w="0" w:type="dxa"/>
              <w:left w:w="108" w:type="dxa"/>
              <w:bottom w:w="0" w:type="dxa"/>
              <w:right w:w="108" w:type="dxa"/>
            </w:tcMar>
          </w:tcPr>
          <w:p w14:paraId="1A662B9C">
            <w:pPr>
              <w:widowControl/>
              <w:wordWrap w:val="0"/>
              <w:spacing w:line="270" w:lineRule="atLeast"/>
              <w:jc w:val="center"/>
              <w:rPr>
                <w:rFonts w:hint="eastAsia" w:ascii="仿宋" w:hAnsi="仿宋" w:eastAsia="仿宋" w:cs="仿宋"/>
                <w:kern w:val="0"/>
                <w:sz w:val="18"/>
                <w:szCs w:val="18"/>
              </w:rPr>
            </w:pPr>
            <w:r>
              <w:rPr>
                <w:rFonts w:hint="eastAsia" w:ascii="仿宋" w:hAnsi="仿宋" w:eastAsia="仿宋" w:cs="仿宋"/>
                <w:kern w:val="0"/>
                <w:sz w:val="24"/>
              </w:rPr>
              <w:t> </w:t>
            </w:r>
          </w:p>
        </w:tc>
      </w:tr>
    </w:tbl>
    <w:p w14:paraId="11AECCDD">
      <w:pPr>
        <w:widowControl/>
        <w:shd w:val="clear" w:color="auto" w:fill="FFFFFF"/>
        <w:wordWrap w:val="0"/>
        <w:spacing w:line="360" w:lineRule="auto"/>
        <w:ind w:firstLine="480"/>
        <w:jc w:val="left"/>
        <w:rPr>
          <w:rFonts w:hint="eastAsia" w:ascii="仿宋" w:hAnsi="仿宋" w:eastAsia="仿宋" w:cs="仿宋"/>
          <w:kern w:val="0"/>
          <w:sz w:val="22"/>
        </w:rPr>
      </w:pPr>
      <w:r>
        <w:rPr>
          <w:rFonts w:hint="eastAsia" w:ascii="仿宋" w:hAnsi="仿宋" w:eastAsia="仿宋" w:cs="仿宋"/>
          <w:kern w:val="0"/>
          <w:sz w:val="22"/>
        </w:rPr>
        <w:t>注：</w:t>
      </w:r>
    </w:p>
    <w:p w14:paraId="79F5FCAB">
      <w:pPr>
        <w:widowControl/>
        <w:shd w:val="clear" w:color="auto" w:fill="FFFFFF"/>
        <w:wordWrap w:val="0"/>
        <w:spacing w:line="360" w:lineRule="auto"/>
        <w:ind w:firstLine="420"/>
        <w:jc w:val="left"/>
        <w:rPr>
          <w:rFonts w:hint="eastAsia" w:ascii="仿宋" w:hAnsi="仿宋" w:eastAsia="仿宋" w:cs="仿宋"/>
          <w:kern w:val="0"/>
          <w:sz w:val="22"/>
        </w:rPr>
      </w:pPr>
      <w:r>
        <w:rPr>
          <w:rFonts w:hint="eastAsia" w:ascii="仿宋" w:hAnsi="仿宋" w:eastAsia="仿宋" w:cs="仿宋"/>
          <w:kern w:val="0"/>
          <w:sz w:val="22"/>
        </w:rPr>
        <w:t>1.供应商根据附件1“采购需求”中的“技术要求”、“商务要求”，对应进行填写。未单独填写的条款，视为默认响应。</w:t>
      </w:r>
    </w:p>
    <w:p w14:paraId="6CEB29C6">
      <w:pPr>
        <w:widowControl/>
        <w:shd w:val="clear" w:color="auto" w:fill="FFFFFF"/>
        <w:wordWrap w:val="0"/>
        <w:spacing w:line="360" w:lineRule="auto"/>
        <w:ind w:firstLine="420"/>
        <w:jc w:val="left"/>
        <w:rPr>
          <w:rFonts w:hint="eastAsia" w:ascii="仿宋" w:hAnsi="仿宋" w:eastAsia="仿宋" w:cs="仿宋"/>
          <w:kern w:val="0"/>
          <w:sz w:val="22"/>
        </w:rPr>
      </w:pPr>
      <w:r>
        <w:rPr>
          <w:rFonts w:hint="eastAsia" w:ascii="仿宋" w:hAnsi="仿宋" w:eastAsia="仿宋" w:cs="仿宋"/>
          <w:kern w:val="0"/>
          <w:sz w:val="22"/>
        </w:rPr>
        <w:t>2.若无偏离，可在偏离情况中填“/”；若有偏离，需在偏离情况中进行说明；</w:t>
      </w:r>
    </w:p>
    <w:p w14:paraId="14AE824D">
      <w:pPr>
        <w:widowControl/>
        <w:shd w:val="clear" w:color="auto" w:fill="FFFFFF"/>
        <w:wordWrap w:val="0"/>
        <w:spacing w:line="360" w:lineRule="auto"/>
        <w:ind w:firstLine="420"/>
        <w:jc w:val="left"/>
        <w:rPr>
          <w:rFonts w:hint="eastAsia" w:ascii="仿宋" w:hAnsi="仿宋" w:eastAsia="仿宋" w:cs="仿宋"/>
          <w:kern w:val="0"/>
          <w:sz w:val="22"/>
        </w:rPr>
      </w:pPr>
      <w:r>
        <w:rPr>
          <w:rFonts w:hint="eastAsia" w:ascii="仿宋" w:hAnsi="仿宋" w:eastAsia="仿宋" w:cs="仿宋"/>
          <w:kern w:val="0"/>
          <w:sz w:val="22"/>
        </w:rPr>
        <w:t>3.若“技术要求”、“商务要求”要求提供证明材料，需按要求提供证明材料。</w:t>
      </w:r>
    </w:p>
    <w:p w14:paraId="05C970B5">
      <w:pPr>
        <w:widowControl/>
        <w:shd w:val="clear" w:color="auto" w:fill="FFFFFF"/>
        <w:wordWrap w:val="0"/>
        <w:spacing w:line="360" w:lineRule="auto"/>
        <w:ind w:firstLine="420"/>
        <w:jc w:val="left"/>
        <w:rPr>
          <w:rFonts w:hint="eastAsia" w:ascii="仿宋" w:hAnsi="仿宋" w:eastAsia="仿宋" w:cs="仿宋"/>
          <w:kern w:val="0"/>
          <w:sz w:val="22"/>
        </w:rPr>
      </w:pPr>
    </w:p>
    <w:p w14:paraId="1BF59417">
      <w:pPr>
        <w:widowControl/>
        <w:shd w:val="clear" w:color="auto" w:fill="FFFFFF"/>
        <w:wordWrap w:val="0"/>
        <w:spacing w:line="360" w:lineRule="auto"/>
        <w:ind w:firstLine="420"/>
        <w:jc w:val="left"/>
        <w:rPr>
          <w:rFonts w:hint="eastAsia" w:ascii="仿宋" w:hAnsi="仿宋" w:eastAsia="仿宋" w:cs="仿宋"/>
          <w:kern w:val="0"/>
          <w:sz w:val="22"/>
        </w:rPr>
      </w:pPr>
    </w:p>
    <w:p w14:paraId="373F0302">
      <w:pPr>
        <w:widowControl/>
        <w:shd w:val="clear" w:color="auto" w:fill="FFFFFF"/>
        <w:wordWrap w:val="0"/>
        <w:spacing w:line="360" w:lineRule="auto"/>
        <w:ind w:firstLine="420"/>
        <w:jc w:val="left"/>
        <w:rPr>
          <w:rFonts w:hint="eastAsia" w:ascii="仿宋" w:hAnsi="仿宋" w:eastAsia="仿宋" w:cs="仿宋"/>
          <w:kern w:val="0"/>
          <w:sz w:val="22"/>
        </w:rPr>
      </w:pPr>
      <w:r>
        <w:rPr>
          <w:rFonts w:hint="eastAsia" w:ascii="仿宋" w:hAnsi="仿宋" w:eastAsia="仿宋" w:cs="仿宋"/>
          <w:kern w:val="0"/>
          <w:sz w:val="22"/>
        </w:rPr>
        <w:t>供应商名称：XXXX（盖单位公章）</w:t>
      </w:r>
    </w:p>
    <w:p w14:paraId="0763369A">
      <w:pPr>
        <w:widowControl/>
        <w:shd w:val="clear" w:color="auto" w:fill="FFFFFF"/>
        <w:wordWrap w:val="0"/>
        <w:spacing w:line="360" w:lineRule="auto"/>
        <w:ind w:firstLine="420"/>
        <w:jc w:val="left"/>
        <w:rPr>
          <w:rFonts w:hint="eastAsia" w:ascii="仿宋" w:hAnsi="仿宋" w:eastAsia="仿宋" w:cs="仿宋"/>
          <w:kern w:val="0"/>
          <w:sz w:val="18"/>
          <w:szCs w:val="18"/>
        </w:rPr>
      </w:pPr>
      <w:r>
        <w:rPr>
          <w:rFonts w:hint="eastAsia" w:ascii="仿宋" w:hAnsi="仿宋" w:eastAsia="仿宋" w:cs="仿宋"/>
          <w:kern w:val="0"/>
          <w:sz w:val="22"/>
        </w:rPr>
        <w:t>法定代表人或授权代表签字：</w:t>
      </w:r>
    </w:p>
    <w:p w14:paraId="04326161">
      <w:pPr>
        <w:widowControl/>
        <w:shd w:val="clear" w:color="auto" w:fill="FFFFFF"/>
        <w:wordWrap w:val="0"/>
        <w:spacing w:line="360" w:lineRule="auto"/>
        <w:ind w:firstLine="360"/>
        <w:jc w:val="left"/>
        <w:rPr>
          <w:rFonts w:hint="eastAsia" w:ascii="仿宋" w:hAnsi="仿宋" w:eastAsia="仿宋" w:cs="仿宋"/>
          <w:kern w:val="0"/>
          <w:sz w:val="18"/>
          <w:szCs w:val="18"/>
        </w:rPr>
      </w:pPr>
      <w:r>
        <w:rPr>
          <w:rFonts w:hint="eastAsia" w:ascii="仿宋" w:hAnsi="仿宋" w:eastAsia="仿宋" w:cs="仿宋"/>
          <w:kern w:val="0"/>
          <w:sz w:val="22"/>
        </w:rPr>
        <w:t>日期:</w:t>
      </w:r>
    </w:p>
    <w:p w14:paraId="1BCE78E4">
      <w:pPr>
        <w:spacing w:line="360" w:lineRule="auto"/>
        <w:rPr>
          <w:rFonts w:hint="eastAsia" w:ascii="仿宋" w:hAnsi="仿宋" w:eastAsia="仿宋" w:cs="仿宋"/>
          <w:b/>
          <w:bCs/>
          <w:kern w:val="0"/>
          <w:sz w:val="28"/>
          <w:szCs w:val="32"/>
          <w:shd w:val="clear" w:color="auto" w:fill="FFFFFF"/>
        </w:rPr>
      </w:pPr>
      <w:r>
        <w:rPr>
          <w:rFonts w:hint="eastAsia" w:ascii="仿宋" w:hAnsi="仿宋" w:eastAsia="仿宋" w:cs="仿宋"/>
          <w:b/>
          <w:bCs/>
          <w:kern w:val="0"/>
          <w:sz w:val="28"/>
          <w:szCs w:val="32"/>
          <w:shd w:val="clear" w:color="auto" w:fill="FFFFFF"/>
        </w:rPr>
        <w:br w:type="page"/>
      </w:r>
    </w:p>
    <w:p w14:paraId="5B009493">
      <w:pPr>
        <w:widowControl/>
        <w:adjustRightInd w:val="0"/>
        <w:snapToGrid w:val="0"/>
        <w:spacing w:line="580" w:lineRule="exact"/>
        <w:jc w:val="left"/>
        <w:rPr>
          <w:rFonts w:hint="eastAsia" w:ascii="仿宋" w:hAnsi="仿宋" w:eastAsia="仿宋" w:cs="仿宋"/>
          <w:sz w:val="28"/>
          <w:szCs w:val="32"/>
        </w:rPr>
      </w:pPr>
      <w:r>
        <w:rPr>
          <w:rFonts w:hint="eastAsia" w:ascii="仿宋" w:hAnsi="仿宋" w:eastAsia="仿宋" w:cs="仿宋"/>
          <w:sz w:val="28"/>
          <w:szCs w:val="32"/>
        </w:rPr>
        <w:t>附件5-</w:t>
      </w:r>
      <w:r>
        <w:rPr>
          <w:rFonts w:hint="eastAsia" w:ascii="仿宋" w:hAnsi="仿宋" w:eastAsia="仿宋" w:cs="仿宋"/>
          <w:sz w:val="28"/>
          <w:szCs w:val="32"/>
          <w:lang w:val="en-US" w:eastAsia="zh-CN"/>
        </w:rPr>
        <w:t>3</w:t>
      </w:r>
      <w:r>
        <w:rPr>
          <w:rFonts w:hint="eastAsia" w:ascii="仿宋" w:hAnsi="仿宋" w:eastAsia="仿宋" w:cs="仿宋"/>
          <w:sz w:val="28"/>
          <w:szCs w:val="32"/>
        </w:rPr>
        <w:t>：</w:t>
      </w:r>
    </w:p>
    <w:p w14:paraId="4050ABC3">
      <w:pPr>
        <w:widowControl/>
        <w:spacing w:line="660" w:lineRule="exact"/>
        <w:jc w:val="center"/>
        <w:rPr>
          <w:rFonts w:hint="eastAsia" w:ascii="方正小标宋简体" w:hAnsi="仿宋" w:eastAsia="方正小标宋简体" w:cs="仿宋"/>
          <w:kern w:val="0"/>
          <w:sz w:val="44"/>
          <w:szCs w:val="44"/>
        </w:rPr>
      </w:pPr>
      <w:r>
        <w:rPr>
          <w:rFonts w:hint="eastAsia" w:ascii="方正小标宋简体" w:hAnsi="仿宋" w:eastAsia="方正小标宋简体" w:cs="仿宋"/>
          <w:kern w:val="0"/>
          <w:sz w:val="44"/>
          <w:szCs w:val="44"/>
        </w:rPr>
        <w:t>用户情况表</w:t>
      </w:r>
    </w:p>
    <w:tbl>
      <w:tblPr>
        <w:tblStyle w:val="13"/>
        <w:tblW w:w="8220" w:type="dxa"/>
        <w:jc w:val="center"/>
        <w:tblLayout w:type="autofit"/>
        <w:tblCellMar>
          <w:top w:w="0" w:type="dxa"/>
          <w:left w:w="0" w:type="dxa"/>
          <w:bottom w:w="0" w:type="dxa"/>
          <w:right w:w="0" w:type="dxa"/>
        </w:tblCellMar>
      </w:tblPr>
      <w:tblGrid>
        <w:gridCol w:w="723"/>
        <w:gridCol w:w="1500"/>
        <w:gridCol w:w="1497"/>
        <w:gridCol w:w="1260"/>
        <w:gridCol w:w="2160"/>
        <w:gridCol w:w="1080"/>
      </w:tblGrid>
      <w:tr w14:paraId="12E281AD">
        <w:tblPrEx>
          <w:tblCellMar>
            <w:top w:w="0" w:type="dxa"/>
            <w:left w:w="0" w:type="dxa"/>
            <w:bottom w:w="0" w:type="dxa"/>
            <w:right w:w="0" w:type="dxa"/>
          </w:tblCellMar>
        </w:tblPrEx>
        <w:trPr>
          <w:trHeight w:val="420" w:hRule="atLeast"/>
          <w:jc w:val="center"/>
        </w:trPr>
        <w:tc>
          <w:tcPr>
            <w:tcW w:w="723"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vAlign w:val="center"/>
          </w:tcPr>
          <w:p w14:paraId="71DA21F1">
            <w:pPr>
              <w:widowControl/>
              <w:wordWrap w:val="0"/>
              <w:jc w:val="center"/>
              <w:rPr>
                <w:rFonts w:hint="eastAsia" w:ascii="仿宋" w:hAnsi="仿宋" w:eastAsia="仿宋" w:cs="仿宋"/>
                <w:kern w:val="0"/>
                <w:sz w:val="24"/>
              </w:rPr>
            </w:pPr>
            <w:r>
              <w:rPr>
                <w:rFonts w:hint="eastAsia" w:ascii="仿宋" w:hAnsi="仿宋" w:eastAsia="仿宋" w:cs="仿宋"/>
                <w:kern w:val="0"/>
                <w:sz w:val="24"/>
              </w:rPr>
              <w:t>序号</w:t>
            </w:r>
          </w:p>
        </w:tc>
        <w:tc>
          <w:tcPr>
            <w:tcW w:w="1500" w:type="dxa"/>
            <w:tcBorders>
              <w:top w:val="single" w:color="auto" w:sz="8" w:space="0"/>
              <w:left w:val="nil"/>
              <w:bottom w:val="single" w:color="auto" w:sz="8" w:space="0"/>
              <w:right w:val="single" w:color="auto" w:sz="4" w:space="0"/>
            </w:tcBorders>
            <w:tcMar>
              <w:top w:w="0" w:type="dxa"/>
              <w:left w:w="108" w:type="dxa"/>
              <w:bottom w:w="0" w:type="dxa"/>
              <w:right w:w="108" w:type="dxa"/>
            </w:tcMar>
            <w:vAlign w:val="center"/>
          </w:tcPr>
          <w:p w14:paraId="58550D0A">
            <w:pPr>
              <w:widowControl/>
              <w:wordWrap w:val="0"/>
              <w:jc w:val="center"/>
              <w:rPr>
                <w:rFonts w:hint="eastAsia" w:ascii="仿宋" w:hAnsi="仿宋" w:eastAsia="仿宋" w:cs="仿宋"/>
                <w:kern w:val="0"/>
                <w:sz w:val="18"/>
                <w:szCs w:val="18"/>
              </w:rPr>
            </w:pPr>
            <w:r>
              <w:rPr>
                <w:rFonts w:hint="eastAsia" w:ascii="仿宋" w:hAnsi="仿宋" w:eastAsia="仿宋" w:cs="仿宋"/>
                <w:kern w:val="0"/>
                <w:sz w:val="24"/>
              </w:rPr>
              <w:t>用户名称</w:t>
            </w:r>
          </w:p>
        </w:tc>
        <w:tc>
          <w:tcPr>
            <w:tcW w:w="1497"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vAlign w:val="center"/>
          </w:tcPr>
          <w:p w14:paraId="51E22773">
            <w:pPr>
              <w:widowControl/>
              <w:wordWrap w:val="0"/>
              <w:jc w:val="center"/>
              <w:rPr>
                <w:rFonts w:hint="eastAsia" w:ascii="仿宋" w:hAnsi="仿宋" w:eastAsia="仿宋" w:cs="仿宋"/>
                <w:kern w:val="0"/>
                <w:sz w:val="24"/>
              </w:rPr>
            </w:pPr>
            <w:r>
              <w:rPr>
                <w:rFonts w:hint="eastAsia" w:ascii="仿宋" w:hAnsi="仿宋" w:eastAsia="仿宋" w:cs="仿宋"/>
                <w:kern w:val="0"/>
                <w:sz w:val="24"/>
              </w:rPr>
              <w:t>项目名称</w:t>
            </w:r>
          </w:p>
        </w:tc>
        <w:tc>
          <w:tcPr>
            <w:tcW w:w="12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C10596A">
            <w:pPr>
              <w:widowControl/>
              <w:wordWrap w:val="0"/>
              <w:jc w:val="center"/>
              <w:rPr>
                <w:rFonts w:hint="eastAsia" w:ascii="仿宋" w:hAnsi="仿宋" w:eastAsia="仿宋" w:cs="仿宋"/>
                <w:kern w:val="0"/>
                <w:sz w:val="18"/>
                <w:szCs w:val="18"/>
              </w:rPr>
            </w:pPr>
            <w:r>
              <w:rPr>
                <w:rFonts w:hint="eastAsia" w:ascii="仿宋" w:hAnsi="仿宋" w:eastAsia="仿宋" w:cs="仿宋"/>
                <w:kern w:val="0"/>
                <w:sz w:val="24"/>
              </w:rPr>
              <w:t>合同时间</w:t>
            </w:r>
          </w:p>
        </w:tc>
        <w:tc>
          <w:tcPr>
            <w:tcW w:w="21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A433443">
            <w:pPr>
              <w:widowControl/>
              <w:wordWrap w:val="0"/>
              <w:jc w:val="center"/>
              <w:rPr>
                <w:rFonts w:hint="eastAsia" w:ascii="仿宋" w:hAnsi="仿宋" w:eastAsia="仿宋" w:cs="仿宋"/>
                <w:kern w:val="0"/>
                <w:sz w:val="18"/>
                <w:szCs w:val="18"/>
              </w:rPr>
            </w:pPr>
            <w:r>
              <w:rPr>
                <w:rFonts w:hint="eastAsia" w:ascii="仿宋" w:hAnsi="仿宋" w:eastAsia="仿宋" w:cs="仿宋"/>
                <w:kern w:val="0"/>
                <w:sz w:val="24"/>
              </w:rPr>
              <w:t>联系人及联系方式</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F38D8D1">
            <w:pPr>
              <w:widowControl/>
              <w:wordWrap w:val="0"/>
              <w:jc w:val="center"/>
              <w:rPr>
                <w:rFonts w:hint="eastAsia" w:ascii="仿宋" w:hAnsi="仿宋" w:eastAsia="仿宋" w:cs="仿宋"/>
                <w:kern w:val="0"/>
                <w:sz w:val="18"/>
                <w:szCs w:val="18"/>
              </w:rPr>
            </w:pPr>
            <w:r>
              <w:rPr>
                <w:rFonts w:hint="eastAsia" w:ascii="仿宋" w:hAnsi="仿宋" w:eastAsia="仿宋" w:cs="仿宋"/>
                <w:kern w:val="0"/>
                <w:sz w:val="24"/>
              </w:rPr>
              <w:t>备注</w:t>
            </w:r>
          </w:p>
        </w:tc>
      </w:tr>
      <w:tr w14:paraId="536D3EB0">
        <w:tblPrEx>
          <w:tblCellMar>
            <w:top w:w="0" w:type="dxa"/>
            <w:left w:w="0" w:type="dxa"/>
            <w:bottom w:w="0" w:type="dxa"/>
            <w:right w:w="0" w:type="dxa"/>
          </w:tblCellMar>
        </w:tblPrEx>
        <w:trPr>
          <w:trHeight w:val="300"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169582B9">
            <w:pPr>
              <w:widowControl/>
              <w:wordWrap w:val="0"/>
              <w:jc w:val="center"/>
              <w:rPr>
                <w:rFonts w:hint="eastAsia" w:ascii="仿宋" w:hAnsi="仿宋" w:eastAsia="仿宋" w:cs="仿宋"/>
                <w:kern w:val="0"/>
                <w:sz w:val="24"/>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14:paraId="00C4A184">
            <w:pPr>
              <w:widowControl/>
              <w:wordWrap w:val="0"/>
              <w:jc w:val="center"/>
              <w:rPr>
                <w:rFonts w:hint="eastAsia" w:ascii="仿宋" w:hAnsi="仿宋" w:eastAsia="仿宋" w:cs="仿宋"/>
                <w:kern w:val="0"/>
                <w:sz w:val="18"/>
                <w:szCs w:val="18"/>
              </w:rPr>
            </w:pPr>
            <w:r>
              <w:rPr>
                <w:rFonts w:hint="eastAsia" w:ascii="仿宋" w:hAnsi="仿宋" w:eastAsia="仿宋" w:cs="仿宋"/>
                <w:kern w:val="0"/>
                <w:sz w:val="24"/>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1275022C">
            <w:pPr>
              <w:widowControl/>
              <w:wordWrap w:val="0"/>
              <w:jc w:val="center"/>
              <w:rPr>
                <w:rFonts w:hint="eastAsia" w:ascii="仿宋" w:hAnsi="仿宋" w:eastAsia="仿宋" w:cs="仿宋"/>
                <w:kern w:val="0"/>
                <w:sz w:val="24"/>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14:paraId="2DE114D3">
            <w:pPr>
              <w:widowControl/>
              <w:wordWrap w:val="0"/>
              <w:jc w:val="center"/>
              <w:rPr>
                <w:rFonts w:hint="eastAsia" w:ascii="仿宋" w:hAnsi="仿宋" w:eastAsia="仿宋" w:cs="仿宋"/>
                <w:kern w:val="0"/>
                <w:sz w:val="18"/>
                <w:szCs w:val="18"/>
              </w:rPr>
            </w:pPr>
            <w:r>
              <w:rPr>
                <w:rFonts w:hint="eastAsia" w:ascii="仿宋" w:hAnsi="仿宋" w:eastAsia="仿宋" w:cs="仿宋"/>
                <w:kern w:val="0"/>
                <w:sz w:val="24"/>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14:paraId="2EE8A288">
            <w:pPr>
              <w:widowControl/>
              <w:wordWrap w:val="0"/>
              <w:jc w:val="center"/>
              <w:rPr>
                <w:rFonts w:hint="eastAsia" w:ascii="仿宋" w:hAnsi="仿宋" w:eastAsia="仿宋" w:cs="仿宋"/>
                <w:kern w:val="0"/>
                <w:sz w:val="18"/>
                <w:szCs w:val="18"/>
              </w:rPr>
            </w:pPr>
            <w:r>
              <w:rPr>
                <w:rFonts w:hint="eastAsia" w:ascii="仿宋" w:hAnsi="仿宋" w:eastAsia="仿宋" w:cs="仿宋"/>
                <w:kern w:val="0"/>
                <w:sz w:val="24"/>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14:paraId="2DAFFC42">
            <w:pPr>
              <w:widowControl/>
              <w:wordWrap w:val="0"/>
              <w:jc w:val="center"/>
              <w:rPr>
                <w:rFonts w:hint="eastAsia" w:ascii="仿宋" w:hAnsi="仿宋" w:eastAsia="仿宋" w:cs="仿宋"/>
                <w:kern w:val="0"/>
                <w:sz w:val="18"/>
                <w:szCs w:val="18"/>
              </w:rPr>
            </w:pPr>
            <w:r>
              <w:rPr>
                <w:rFonts w:hint="eastAsia" w:ascii="仿宋" w:hAnsi="仿宋" w:eastAsia="仿宋" w:cs="仿宋"/>
                <w:kern w:val="0"/>
                <w:sz w:val="24"/>
              </w:rPr>
              <w:t> </w:t>
            </w:r>
          </w:p>
        </w:tc>
      </w:tr>
      <w:tr w14:paraId="5E63CA04">
        <w:tblPrEx>
          <w:tblCellMar>
            <w:top w:w="0" w:type="dxa"/>
            <w:left w:w="0" w:type="dxa"/>
            <w:bottom w:w="0" w:type="dxa"/>
            <w:right w:w="0" w:type="dxa"/>
          </w:tblCellMar>
        </w:tblPrEx>
        <w:trPr>
          <w:trHeight w:val="300"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210ACBCE">
            <w:pPr>
              <w:widowControl/>
              <w:wordWrap w:val="0"/>
              <w:jc w:val="center"/>
              <w:rPr>
                <w:rFonts w:hint="eastAsia" w:ascii="仿宋" w:hAnsi="仿宋" w:eastAsia="仿宋" w:cs="仿宋"/>
                <w:kern w:val="0"/>
                <w:sz w:val="24"/>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14:paraId="3639622C">
            <w:pPr>
              <w:widowControl/>
              <w:wordWrap w:val="0"/>
              <w:jc w:val="center"/>
              <w:rPr>
                <w:rFonts w:hint="eastAsia" w:ascii="仿宋" w:hAnsi="仿宋" w:eastAsia="仿宋" w:cs="仿宋"/>
                <w:kern w:val="0"/>
                <w:sz w:val="18"/>
                <w:szCs w:val="18"/>
              </w:rPr>
            </w:pPr>
            <w:r>
              <w:rPr>
                <w:rFonts w:hint="eastAsia" w:ascii="仿宋" w:hAnsi="仿宋" w:eastAsia="仿宋" w:cs="仿宋"/>
                <w:kern w:val="0"/>
                <w:sz w:val="24"/>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5277FEA3">
            <w:pPr>
              <w:widowControl/>
              <w:wordWrap w:val="0"/>
              <w:jc w:val="center"/>
              <w:rPr>
                <w:rFonts w:hint="eastAsia" w:ascii="仿宋" w:hAnsi="仿宋" w:eastAsia="仿宋" w:cs="仿宋"/>
                <w:kern w:val="0"/>
                <w:sz w:val="24"/>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14:paraId="60708615">
            <w:pPr>
              <w:widowControl/>
              <w:wordWrap w:val="0"/>
              <w:jc w:val="center"/>
              <w:rPr>
                <w:rFonts w:hint="eastAsia" w:ascii="仿宋" w:hAnsi="仿宋" w:eastAsia="仿宋" w:cs="仿宋"/>
                <w:kern w:val="0"/>
                <w:sz w:val="18"/>
                <w:szCs w:val="18"/>
              </w:rPr>
            </w:pPr>
            <w:r>
              <w:rPr>
                <w:rFonts w:hint="eastAsia" w:ascii="仿宋" w:hAnsi="仿宋" w:eastAsia="仿宋" w:cs="仿宋"/>
                <w:kern w:val="0"/>
                <w:sz w:val="24"/>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14:paraId="57D4CFC9">
            <w:pPr>
              <w:widowControl/>
              <w:wordWrap w:val="0"/>
              <w:jc w:val="center"/>
              <w:rPr>
                <w:rFonts w:hint="eastAsia" w:ascii="仿宋" w:hAnsi="仿宋" w:eastAsia="仿宋" w:cs="仿宋"/>
                <w:kern w:val="0"/>
                <w:sz w:val="18"/>
                <w:szCs w:val="18"/>
              </w:rPr>
            </w:pPr>
            <w:r>
              <w:rPr>
                <w:rFonts w:hint="eastAsia" w:ascii="仿宋" w:hAnsi="仿宋" w:eastAsia="仿宋" w:cs="仿宋"/>
                <w:kern w:val="0"/>
                <w:sz w:val="24"/>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14:paraId="1A342B09">
            <w:pPr>
              <w:widowControl/>
              <w:wordWrap w:val="0"/>
              <w:jc w:val="center"/>
              <w:rPr>
                <w:rFonts w:hint="eastAsia" w:ascii="仿宋" w:hAnsi="仿宋" w:eastAsia="仿宋" w:cs="仿宋"/>
                <w:kern w:val="0"/>
                <w:sz w:val="18"/>
                <w:szCs w:val="18"/>
              </w:rPr>
            </w:pPr>
            <w:r>
              <w:rPr>
                <w:rFonts w:hint="eastAsia" w:ascii="仿宋" w:hAnsi="仿宋" w:eastAsia="仿宋" w:cs="仿宋"/>
                <w:kern w:val="0"/>
                <w:sz w:val="24"/>
              </w:rPr>
              <w:t> </w:t>
            </w:r>
          </w:p>
        </w:tc>
      </w:tr>
      <w:tr w14:paraId="455FD9D3">
        <w:tblPrEx>
          <w:tblCellMar>
            <w:top w:w="0" w:type="dxa"/>
            <w:left w:w="0" w:type="dxa"/>
            <w:bottom w:w="0" w:type="dxa"/>
            <w:right w:w="0" w:type="dxa"/>
          </w:tblCellMar>
        </w:tblPrEx>
        <w:trPr>
          <w:trHeight w:val="10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3549DBD0">
            <w:pPr>
              <w:widowControl/>
              <w:wordWrap w:val="0"/>
              <w:spacing w:line="105" w:lineRule="atLeast"/>
              <w:jc w:val="center"/>
              <w:rPr>
                <w:rFonts w:hint="eastAsia" w:ascii="仿宋" w:hAnsi="仿宋" w:eastAsia="仿宋" w:cs="仿宋"/>
                <w:kern w:val="0"/>
                <w:sz w:val="24"/>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14:paraId="6D8284AA">
            <w:pPr>
              <w:widowControl/>
              <w:wordWrap w:val="0"/>
              <w:spacing w:line="105" w:lineRule="atLeast"/>
              <w:jc w:val="center"/>
              <w:rPr>
                <w:rFonts w:hint="eastAsia" w:ascii="仿宋" w:hAnsi="仿宋" w:eastAsia="仿宋" w:cs="仿宋"/>
                <w:kern w:val="0"/>
                <w:sz w:val="18"/>
                <w:szCs w:val="18"/>
              </w:rPr>
            </w:pPr>
            <w:r>
              <w:rPr>
                <w:rFonts w:hint="eastAsia" w:ascii="仿宋" w:hAnsi="仿宋" w:eastAsia="仿宋" w:cs="仿宋"/>
                <w:kern w:val="0"/>
                <w:sz w:val="24"/>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43286040">
            <w:pPr>
              <w:widowControl/>
              <w:wordWrap w:val="0"/>
              <w:spacing w:line="105" w:lineRule="atLeast"/>
              <w:jc w:val="center"/>
              <w:rPr>
                <w:rFonts w:hint="eastAsia" w:ascii="仿宋" w:hAnsi="仿宋" w:eastAsia="仿宋" w:cs="仿宋"/>
                <w:kern w:val="0"/>
                <w:sz w:val="24"/>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14:paraId="7F013FB4">
            <w:pPr>
              <w:widowControl/>
              <w:wordWrap w:val="0"/>
              <w:spacing w:line="105" w:lineRule="atLeast"/>
              <w:jc w:val="center"/>
              <w:rPr>
                <w:rFonts w:hint="eastAsia" w:ascii="仿宋" w:hAnsi="仿宋" w:eastAsia="仿宋" w:cs="仿宋"/>
                <w:kern w:val="0"/>
                <w:sz w:val="18"/>
                <w:szCs w:val="18"/>
              </w:rPr>
            </w:pPr>
            <w:r>
              <w:rPr>
                <w:rFonts w:hint="eastAsia" w:ascii="仿宋" w:hAnsi="仿宋" w:eastAsia="仿宋" w:cs="仿宋"/>
                <w:kern w:val="0"/>
                <w:sz w:val="24"/>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14:paraId="6DF5CF07">
            <w:pPr>
              <w:widowControl/>
              <w:wordWrap w:val="0"/>
              <w:spacing w:line="105" w:lineRule="atLeast"/>
              <w:jc w:val="center"/>
              <w:rPr>
                <w:rFonts w:hint="eastAsia" w:ascii="仿宋" w:hAnsi="仿宋" w:eastAsia="仿宋" w:cs="仿宋"/>
                <w:kern w:val="0"/>
                <w:sz w:val="18"/>
                <w:szCs w:val="18"/>
              </w:rPr>
            </w:pPr>
            <w:r>
              <w:rPr>
                <w:rFonts w:hint="eastAsia" w:ascii="仿宋" w:hAnsi="仿宋" w:eastAsia="仿宋" w:cs="仿宋"/>
                <w:kern w:val="0"/>
                <w:sz w:val="24"/>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14:paraId="0A143C74">
            <w:pPr>
              <w:widowControl/>
              <w:wordWrap w:val="0"/>
              <w:spacing w:line="105" w:lineRule="atLeast"/>
              <w:jc w:val="center"/>
              <w:rPr>
                <w:rFonts w:hint="eastAsia" w:ascii="仿宋" w:hAnsi="仿宋" w:eastAsia="仿宋" w:cs="仿宋"/>
                <w:kern w:val="0"/>
                <w:sz w:val="18"/>
                <w:szCs w:val="18"/>
              </w:rPr>
            </w:pPr>
            <w:r>
              <w:rPr>
                <w:rFonts w:hint="eastAsia" w:ascii="仿宋" w:hAnsi="仿宋" w:eastAsia="仿宋" w:cs="仿宋"/>
                <w:kern w:val="0"/>
                <w:sz w:val="24"/>
              </w:rPr>
              <w:t> </w:t>
            </w:r>
          </w:p>
        </w:tc>
      </w:tr>
      <w:tr w14:paraId="4014F11B">
        <w:tblPrEx>
          <w:tblCellMar>
            <w:top w:w="0" w:type="dxa"/>
            <w:left w:w="0" w:type="dxa"/>
            <w:bottom w:w="0" w:type="dxa"/>
            <w:right w:w="0" w:type="dxa"/>
          </w:tblCellMar>
        </w:tblPrEx>
        <w:trPr>
          <w:trHeight w:val="10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09344986">
            <w:pPr>
              <w:widowControl/>
              <w:wordWrap w:val="0"/>
              <w:spacing w:line="105" w:lineRule="atLeast"/>
              <w:jc w:val="center"/>
              <w:rPr>
                <w:rFonts w:hint="eastAsia" w:ascii="仿宋" w:hAnsi="仿宋" w:eastAsia="仿宋" w:cs="仿宋"/>
                <w:kern w:val="0"/>
                <w:sz w:val="24"/>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14:paraId="35F5534D">
            <w:pPr>
              <w:widowControl/>
              <w:wordWrap w:val="0"/>
              <w:spacing w:line="105" w:lineRule="atLeast"/>
              <w:jc w:val="center"/>
              <w:rPr>
                <w:rFonts w:hint="eastAsia" w:ascii="仿宋" w:hAnsi="仿宋" w:eastAsia="仿宋" w:cs="仿宋"/>
                <w:kern w:val="0"/>
                <w:sz w:val="18"/>
                <w:szCs w:val="18"/>
              </w:rPr>
            </w:pPr>
            <w:r>
              <w:rPr>
                <w:rFonts w:hint="eastAsia" w:ascii="仿宋" w:hAnsi="仿宋" w:eastAsia="仿宋" w:cs="仿宋"/>
                <w:kern w:val="0"/>
                <w:sz w:val="24"/>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1F897E9A">
            <w:pPr>
              <w:widowControl/>
              <w:wordWrap w:val="0"/>
              <w:spacing w:line="105" w:lineRule="atLeast"/>
              <w:jc w:val="center"/>
              <w:rPr>
                <w:rFonts w:hint="eastAsia" w:ascii="仿宋" w:hAnsi="仿宋" w:eastAsia="仿宋" w:cs="仿宋"/>
                <w:kern w:val="0"/>
                <w:sz w:val="24"/>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14:paraId="78CA9450">
            <w:pPr>
              <w:widowControl/>
              <w:wordWrap w:val="0"/>
              <w:spacing w:line="105" w:lineRule="atLeast"/>
              <w:jc w:val="center"/>
              <w:rPr>
                <w:rFonts w:hint="eastAsia" w:ascii="仿宋" w:hAnsi="仿宋" w:eastAsia="仿宋" w:cs="仿宋"/>
                <w:kern w:val="0"/>
                <w:sz w:val="18"/>
                <w:szCs w:val="18"/>
              </w:rPr>
            </w:pPr>
            <w:r>
              <w:rPr>
                <w:rFonts w:hint="eastAsia" w:ascii="仿宋" w:hAnsi="仿宋" w:eastAsia="仿宋" w:cs="仿宋"/>
                <w:kern w:val="0"/>
                <w:sz w:val="24"/>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14:paraId="0EA8AE03">
            <w:pPr>
              <w:widowControl/>
              <w:wordWrap w:val="0"/>
              <w:spacing w:line="105" w:lineRule="atLeast"/>
              <w:jc w:val="center"/>
              <w:rPr>
                <w:rFonts w:hint="eastAsia" w:ascii="仿宋" w:hAnsi="仿宋" w:eastAsia="仿宋" w:cs="仿宋"/>
                <w:kern w:val="0"/>
                <w:sz w:val="18"/>
                <w:szCs w:val="18"/>
              </w:rPr>
            </w:pPr>
            <w:r>
              <w:rPr>
                <w:rFonts w:hint="eastAsia" w:ascii="仿宋" w:hAnsi="仿宋" w:eastAsia="仿宋" w:cs="仿宋"/>
                <w:kern w:val="0"/>
                <w:sz w:val="24"/>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14:paraId="782860C2">
            <w:pPr>
              <w:widowControl/>
              <w:wordWrap w:val="0"/>
              <w:spacing w:line="105" w:lineRule="atLeast"/>
              <w:jc w:val="center"/>
              <w:rPr>
                <w:rFonts w:hint="eastAsia" w:ascii="仿宋" w:hAnsi="仿宋" w:eastAsia="仿宋" w:cs="仿宋"/>
                <w:kern w:val="0"/>
                <w:sz w:val="18"/>
                <w:szCs w:val="18"/>
              </w:rPr>
            </w:pPr>
            <w:r>
              <w:rPr>
                <w:rFonts w:hint="eastAsia" w:ascii="仿宋" w:hAnsi="仿宋" w:eastAsia="仿宋" w:cs="仿宋"/>
                <w:kern w:val="0"/>
                <w:sz w:val="24"/>
              </w:rPr>
              <w:t> </w:t>
            </w:r>
          </w:p>
        </w:tc>
      </w:tr>
      <w:tr w14:paraId="22ADC758">
        <w:tblPrEx>
          <w:tblCellMar>
            <w:top w:w="0" w:type="dxa"/>
            <w:left w:w="0" w:type="dxa"/>
            <w:bottom w:w="0" w:type="dxa"/>
            <w:right w:w="0" w:type="dxa"/>
          </w:tblCellMar>
        </w:tblPrEx>
        <w:trPr>
          <w:trHeight w:val="10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7E7271BF">
            <w:pPr>
              <w:widowControl/>
              <w:wordWrap w:val="0"/>
              <w:spacing w:line="105" w:lineRule="atLeast"/>
              <w:jc w:val="center"/>
              <w:rPr>
                <w:rFonts w:hint="eastAsia" w:ascii="仿宋" w:hAnsi="仿宋" w:eastAsia="仿宋" w:cs="仿宋"/>
                <w:kern w:val="0"/>
                <w:sz w:val="24"/>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14:paraId="07829D88">
            <w:pPr>
              <w:widowControl/>
              <w:wordWrap w:val="0"/>
              <w:spacing w:line="105" w:lineRule="atLeast"/>
              <w:jc w:val="center"/>
              <w:rPr>
                <w:rFonts w:hint="eastAsia" w:ascii="仿宋" w:hAnsi="仿宋" w:eastAsia="仿宋" w:cs="仿宋"/>
                <w:kern w:val="0"/>
                <w:sz w:val="18"/>
                <w:szCs w:val="18"/>
              </w:rPr>
            </w:pPr>
            <w:r>
              <w:rPr>
                <w:rFonts w:hint="eastAsia" w:ascii="仿宋" w:hAnsi="仿宋" w:eastAsia="仿宋" w:cs="仿宋"/>
                <w:kern w:val="0"/>
                <w:sz w:val="24"/>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38E228AC">
            <w:pPr>
              <w:widowControl/>
              <w:wordWrap w:val="0"/>
              <w:spacing w:line="105" w:lineRule="atLeast"/>
              <w:jc w:val="center"/>
              <w:rPr>
                <w:rFonts w:hint="eastAsia" w:ascii="仿宋" w:hAnsi="仿宋" w:eastAsia="仿宋" w:cs="仿宋"/>
                <w:kern w:val="0"/>
                <w:sz w:val="24"/>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14:paraId="573F2626">
            <w:pPr>
              <w:widowControl/>
              <w:wordWrap w:val="0"/>
              <w:spacing w:line="105" w:lineRule="atLeast"/>
              <w:jc w:val="center"/>
              <w:rPr>
                <w:rFonts w:hint="eastAsia" w:ascii="仿宋" w:hAnsi="仿宋" w:eastAsia="仿宋" w:cs="仿宋"/>
                <w:kern w:val="0"/>
                <w:sz w:val="18"/>
                <w:szCs w:val="18"/>
              </w:rPr>
            </w:pPr>
            <w:r>
              <w:rPr>
                <w:rFonts w:hint="eastAsia" w:ascii="仿宋" w:hAnsi="仿宋" w:eastAsia="仿宋" w:cs="仿宋"/>
                <w:kern w:val="0"/>
                <w:sz w:val="24"/>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14:paraId="2CA76D93">
            <w:pPr>
              <w:widowControl/>
              <w:wordWrap w:val="0"/>
              <w:spacing w:line="105" w:lineRule="atLeast"/>
              <w:jc w:val="center"/>
              <w:rPr>
                <w:rFonts w:hint="eastAsia" w:ascii="仿宋" w:hAnsi="仿宋" w:eastAsia="仿宋" w:cs="仿宋"/>
                <w:kern w:val="0"/>
                <w:sz w:val="18"/>
                <w:szCs w:val="18"/>
              </w:rPr>
            </w:pPr>
            <w:r>
              <w:rPr>
                <w:rFonts w:hint="eastAsia" w:ascii="仿宋" w:hAnsi="仿宋" w:eastAsia="仿宋" w:cs="仿宋"/>
                <w:kern w:val="0"/>
                <w:sz w:val="24"/>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14:paraId="2E237E37">
            <w:pPr>
              <w:widowControl/>
              <w:wordWrap w:val="0"/>
              <w:spacing w:line="105" w:lineRule="atLeast"/>
              <w:jc w:val="center"/>
              <w:rPr>
                <w:rFonts w:hint="eastAsia" w:ascii="仿宋" w:hAnsi="仿宋" w:eastAsia="仿宋" w:cs="仿宋"/>
                <w:kern w:val="0"/>
                <w:sz w:val="18"/>
                <w:szCs w:val="18"/>
              </w:rPr>
            </w:pPr>
            <w:r>
              <w:rPr>
                <w:rFonts w:hint="eastAsia" w:ascii="仿宋" w:hAnsi="仿宋" w:eastAsia="仿宋" w:cs="仿宋"/>
                <w:kern w:val="0"/>
                <w:sz w:val="24"/>
              </w:rPr>
              <w:t> </w:t>
            </w:r>
          </w:p>
        </w:tc>
      </w:tr>
      <w:tr w14:paraId="74EC3FF0">
        <w:tblPrEx>
          <w:tblCellMar>
            <w:top w:w="0" w:type="dxa"/>
            <w:left w:w="0" w:type="dxa"/>
            <w:bottom w:w="0" w:type="dxa"/>
            <w:right w:w="0" w:type="dxa"/>
          </w:tblCellMar>
        </w:tblPrEx>
        <w:trPr>
          <w:trHeight w:val="37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7FC539C1">
            <w:pPr>
              <w:widowControl/>
              <w:wordWrap w:val="0"/>
              <w:jc w:val="center"/>
              <w:rPr>
                <w:rFonts w:hint="eastAsia" w:ascii="仿宋" w:hAnsi="仿宋" w:eastAsia="仿宋" w:cs="仿宋"/>
                <w:kern w:val="0"/>
                <w:sz w:val="24"/>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14:paraId="4C45A98F">
            <w:pPr>
              <w:widowControl/>
              <w:wordWrap w:val="0"/>
              <w:jc w:val="center"/>
              <w:rPr>
                <w:rFonts w:hint="eastAsia" w:ascii="仿宋" w:hAnsi="仿宋" w:eastAsia="仿宋" w:cs="仿宋"/>
                <w:kern w:val="0"/>
                <w:sz w:val="18"/>
                <w:szCs w:val="18"/>
              </w:rPr>
            </w:pPr>
            <w:r>
              <w:rPr>
                <w:rFonts w:hint="eastAsia" w:ascii="仿宋" w:hAnsi="仿宋" w:eastAsia="仿宋" w:cs="仿宋"/>
                <w:kern w:val="0"/>
                <w:sz w:val="24"/>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2786A3F3">
            <w:pPr>
              <w:widowControl/>
              <w:wordWrap w:val="0"/>
              <w:jc w:val="center"/>
              <w:rPr>
                <w:rFonts w:hint="eastAsia" w:ascii="仿宋" w:hAnsi="仿宋" w:eastAsia="仿宋" w:cs="仿宋"/>
                <w:kern w:val="0"/>
                <w:sz w:val="24"/>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14:paraId="734C6250">
            <w:pPr>
              <w:widowControl/>
              <w:wordWrap w:val="0"/>
              <w:jc w:val="center"/>
              <w:rPr>
                <w:rFonts w:hint="eastAsia" w:ascii="仿宋" w:hAnsi="仿宋" w:eastAsia="仿宋" w:cs="仿宋"/>
                <w:kern w:val="0"/>
                <w:sz w:val="18"/>
                <w:szCs w:val="18"/>
              </w:rPr>
            </w:pPr>
            <w:r>
              <w:rPr>
                <w:rFonts w:hint="eastAsia" w:ascii="仿宋" w:hAnsi="仿宋" w:eastAsia="仿宋" w:cs="仿宋"/>
                <w:kern w:val="0"/>
                <w:sz w:val="24"/>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14:paraId="54648A60">
            <w:pPr>
              <w:widowControl/>
              <w:wordWrap w:val="0"/>
              <w:jc w:val="center"/>
              <w:rPr>
                <w:rFonts w:hint="eastAsia" w:ascii="仿宋" w:hAnsi="仿宋" w:eastAsia="仿宋" w:cs="仿宋"/>
                <w:kern w:val="0"/>
                <w:sz w:val="18"/>
                <w:szCs w:val="18"/>
              </w:rPr>
            </w:pPr>
            <w:r>
              <w:rPr>
                <w:rFonts w:hint="eastAsia" w:ascii="仿宋" w:hAnsi="仿宋" w:eastAsia="仿宋" w:cs="仿宋"/>
                <w:kern w:val="0"/>
                <w:sz w:val="24"/>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14:paraId="301D73B2">
            <w:pPr>
              <w:widowControl/>
              <w:wordWrap w:val="0"/>
              <w:jc w:val="center"/>
              <w:rPr>
                <w:rFonts w:hint="eastAsia" w:ascii="仿宋" w:hAnsi="仿宋" w:eastAsia="仿宋" w:cs="仿宋"/>
                <w:kern w:val="0"/>
                <w:sz w:val="18"/>
                <w:szCs w:val="18"/>
              </w:rPr>
            </w:pPr>
            <w:r>
              <w:rPr>
                <w:rFonts w:hint="eastAsia" w:ascii="仿宋" w:hAnsi="仿宋" w:eastAsia="仿宋" w:cs="仿宋"/>
                <w:kern w:val="0"/>
                <w:sz w:val="24"/>
              </w:rPr>
              <w:t> </w:t>
            </w:r>
          </w:p>
        </w:tc>
      </w:tr>
      <w:tr w14:paraId="7D14178D">
        <w:tblPrEx>
          <w:tblCellMar>
            <w:top w:w="0" w:type="dxa"/>
            <w:left w:w="0" w:type="dxa"/>
            <w:bottom w:w="0" w:type="dxa"/>
            <w:right w:w="0" w:type="dxa"/>
          </w:tblCellMar>
        </w:tblPrEx>
        <w:trPr>
          <w:trHeight w:val="37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265DD6F2">
            <w:pPr>
              <w:widowControl/>
              <w:wordWrap w:val="0"/>
              <w:jc w:val="center"/>
              <w:rPr>
                <w:rFonts w:hint="eastAsia" w:ascii="仿宋" w:hAnsi="仿宋" w:eastAsia="仿宋" w:cs="仿宋"/>
                <w:kern w:val="0"/>
                <w:sz w:val="24"/>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14:paraId="790BC605">
            <w:pPr>
              <w:widowControl/>
              <w:wordWrap w:val="0"/>
              <w:jc w:val="center"/>
              <w:rPr>
                <w:rFonts w:hint="eastAsia" w:ascii="仿宋" w:hAnsi="仿宋" w:eastAsia="仿宋" w:cs="仿宋"/>
                <w:kern w:val="0"/>
                <w:sz w:val="18"/>
                <w:szCs w:val="18"/>
              </w:rPr>
            </w:pPr>
            <w:r>
              <w:rPr>
                <w:rFonts w:hint="eastAsia" w:ascii="仿宋" w:hAnsi="仿宋" w:eastAsia="仿宋" w:cs="仿宋"/>
                <w:kern w:val="0"/>
                <w:sz w:val="24"/>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53B8B24A">
            <w:pPr>
              <w:widowControl/>
              <w:wordWrap w:val="0"/>
              <w:jc w:val="center"/>
              <w:rPr>
                <w:rFonts w:hint="eastAsia" w:ascii="仿宋" w:hAnsi="仿宋" w:eastAsia="仿宋" w:cs="仿宋"/>
                <w:kern w:val="0"/>
                <w:sz w:val="24"/>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14:paraId="6F9CA01D">
            <w:pPr>
              <w:widowControl/>
              <w:wordWrap w:val="0"/>
              <w:jc w:val="center"/>
              <w:rPr>
                <w:rFonts w:hint="eastAsia" w:ascii="仿宋" w:hAnsi="仿宋" w:eastAsia="仿宋" w:cs="仿宋"/>
                <w:kern w:val="0"/>
                <w:sz w:val="18"/>
                <w:szCs w:val="18"/>
              </w:rPr>
            </w:pPr>
            <w:r>
              <w:rPr>
                <w:rFonts w:hint="eastAsia" w:ascii="仿宋" w:hAnsi="仿宋" w:eastAsia="仿宋" w:cs="仿宋"/>
                <w:kern w:val="0"/>
                <w:sz w:val="24"/>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14:paraId="66B77391">
            <w:pPr>
              <w:widowControl/>
              <w:wordWrap w:val="0"/>
              <w:jc w:val="center"/>
              <w:rPr>
                <w:rFonts w:hint="eastAsia" w:ascii="仿宋" w:hAnsi="仿宋" w:eastAsia="仿宋" w:cs="仿宋"/>
                <w:kern w:val="0"/>
                <w:sz w:val="18"/>
                <w:szCs w:val="18"/>
              </w:rPr>
            </w:pPr>
            <w:r>
              <w:rPr>
                <w:rFonts w:hint="eastAsia" w:ascii="仿宋" w:hAnsi="仿宋" w:eastAsia="仿宋" w:cs="仿宋"/>
                <w:kern w:val="0"/>
                <w:sz w:val="24"/>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14:paraId="26D96568">
            <w:pPr>
              <w:widowControl/>
              <w:wordWrap w:val="0"/>
              <w:jc w:val="center"/>
              <w:rPr>
                <w:rFonts w:hint="eastAsia" w:ascii="仿宋" w:hAnsi="仿宋" w:eastAsia="仿宋" w:cs="仿宋"/>
                <w:kern w:val="0"/>
                <w:sz w:val="18"/>
                <w:szCs w:val="18"/>
              </w:rPr>
            </w:pPr>
            <w:r>
              <w:rPr>
                <w:rFonts w:hint="eastAsia" w:ascii="仿宋" w:hAnsi="仿宋" w:eastAsia="仿宋" w:cs="仿宋"/>
                <w:kern w:val="0"/>
                <w:sz w:val="24"/>
              </w:rPr>
              <w:t> </w:t>
            </w:r>
          </w:p>
        </w:tc>
      </w:tr>
      <w:tr w14:paraId="672B3266">
        <w:tblPrEx>
          <w:tblCellMar>
            <w:top w:w="0" w:type="dxa"/>
            <w:left w:w="0" w:type="dxa"/>
            <w:bottom w:w="0" w:type="dxa"/>
            <w:right w:w="0" w:type="dxa"/>
          </w:tblCellMar>
        </w:tblPrEx>
        <w:trPr>
          <w:trHeight w:val="37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06D87516">
            <w:pPr>
              <w:widowControl/>
              <w:wordWrap w:val="0"/>
              <w:jc w:val="center"/>
              <w:rPr>
                <w:rFonts w:hint="eastAsia" w:ascii="仿宋" w:hAnsi="仿宋" w:eastAsia="仿宋" w:cs="仿宋"/>
                <w:kern w:val="0"/>
                <w:sz w:val="24"/>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14:paraId="39108005">
            <w:pPr>
              <w:widowControl/>
              <w:wordWrap w:val="0"/>
              <w:jc w:val="center"/>
              <w:rPr>
                <w:rFonts w:hint="eastAsia" w:ascii="仿宋" w:hAnsi="仿宋" w:eastAsia="仿宋" w:cs="仿宋"/>
                <w:kern w:val="0"/>
                <w:sz w:val="18"/>
                <w:szCs w:val="18"/>
              </w:rPr>
            </w:pPr>
            <w:r>
              <w:rPr>
                <w:rFonts w:hint="eastAsia" w:ascii="仿宋" w:hAnsi="仿宋" w:eastAsia="仿宋" w:cs="仿宋"/>
                <w:kern w:val="0"/>
                <w:sz w:val="24"/>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490C0E0B">
            <w:pPr>
              <w:widowControl/>
              <w:wordWrap w:val="0"/>
              <w:jc w:val="center"/>
              <w:rPr>
                <w:rFonts w:hint="eastAsia" w:ascii="仿宋" w:hAnsi="仿宋" w:eastAsia="仿宋" w:cs="仿宋"/>
                <w:kern w:val="0"/>
                <w:sz w:val="24"/>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14:paraId="6E8387BF">
            <w:pPr>
              <w:widowControl/>
              <w:wordWrap w:val="0"/>
              <w:jc w:val="center"/>
              <w:rPr>
                <w:rFonts w:hint="eastAsia" w:ascii="仿宋" w:hAnsi="仿宋" w:eastAsia="仿宋" w:cs="仿宋"/>
                <w:kern w:val="0"/>
                <w:sz w:val="18"/>
                <w:szCs w:val="18"/>
              </w:rPr>
            </w:pPr>
            <w:r>
              <w:rPr>
                <w:rFonts w:hint="eastAsia" w:ascii="仿宋" w:hAnsi="仿宋" w:eastAsia="仿宋" w:cs="仿宋"/>
                <w:kern w:val="0"/>
                <w:sz w:val="24"/>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14:paraId="46FB9CBA">
            <w:pPr>
              <w:widowControl/>
              <w:wordWrap w:val="0"/>
              <w:jc w:val="center"/>
              <w:rPr>
                <w:rFonts w:hint="eastAsia" w:ascii="仿宋" w:hAnsi="仿宋" w:eastAsia="仿宋" w:cs="仿宋"/>
                <w:kern w:val="0"/>
                <w:sz w:val="18"/>
                <w:szCs w:val="18"/>
              </w:rPr>
            </w:pPr>
            <w:r>
              <w:rPr>
                <w:rFonts w:hint="eastAsia" w:ascii="仿宋" w:hAnsi="仿宋" w:eastAsia="仿宋" w:cs="仿宋"/>
                <w:kern w:val="0"/>
                <w:sz w:val="24"/>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14:paraId="3DB86C9A">
            <w:pPr>
              <w:widowControl/>
              <w:wordWrap w:val="0"/>
              <w:jc w:val="center"/>
              <w:rPr>
                <w:rFonts w:hint="eastAsia" w:ascii="仿宋" w:hAnsi="仿宋" w:eastAsia="仿宋" w:cs="仿宋"/>
                <w:kern w:val="0"/>
                <w:sz w:val="18"/>
                <w:szCs w:val="18"/>
              </w:rPr>
            </w:pPr>
            <w:r>
              <w:rPr>
                <w:rFonts w:hint="eastAsia" w:ascii="仿宋" w:hAnsi="仿宋" w:eastAsia="仿宋" w:cs="仿宋"/>
                <w:kern w:val="0"/>
                <w:sz w:val="24"/>
              </w:rPr>
              <w:t> </w:t>
            </w:r>
          </w:p>
        </w:tc>
      </w:tr>
    </w:tbl>
    <w:p w14:paraId="7F3966D1">
      <w:pPr>
        <w:widowControl/>
        <w:shd w:val="clear" w:color="auto" w:fill="FFFFFF"/>
        <w:wordWrap w:val="0"/>
        <w:spacing w:line="270" w:lineRule="atLeast"/>
        <w:jc w:val="left"/>
        <w:rPr>
          <w:rFonts w:hint="eastAsia" w:ascii="仿宋" w:hAnsi="仿宋" w:eastAsia="仿宋" w:cs="仿宋"/>
          <w:kern w:val="0"/>
          <w:sz w:val="18"/>
          <w:szCs w:val="18"/>
        </w:rPr>
      </w:pPr>
      <w:r>
        <w:rPr>
          <w:rFonts w:hint="eastAsia" w:ascii="仿宋" w:hAnsi="仿宋" w:eastAsia="仿宋" w:cs="仿宋"/>
          <w:kern w:val="0"/>
          <w:sz w:val="24"/>
        </w:rPr>
        <w:t> </w:t>
      </w:r>
    </w:p>
    <w:p w14:paraId="582A521E">
      <w:pPr>
        <w:widowControl/>
        <w:shd w:val="clear" w:color="auto" w:fill="FFFFFF"/>
        <w:wordWrap w:val="0"/>
        <w:ind w:firstLine="480"/>
        <w:jc w:val="left"/>
        <w:rPr>
          <w:rFonts w:hint="eastAsia" w:ascii="仿宋" w:hAnsi="仿宋" w:eastAsia="仿宋" w:cs="仿宋"/>
          <w:kern w:val="0"/>
          <w:sz w:val="18"/>
          <w:szCs w:val="18"/>
        </w:rPr>
      </w:pPr>
      <w:r>
        <w:rPr>
          <w:rFonts w:hint="eastAsia" w:ascii="仿宋" w:hAnsi="仿宋" w:eastAsia="仿宋" w:cs="仿宋"/>
          <w:kern w:val="0"/>
          <w:sz w:val="24"/>
        </w:rPr>
        <w:t> </w:t>
      </w:r>
    </w:p>
    <w:p w14:paraId="6A9D1BD7">
      <w:pPr>
        <w:widowControl/>
        <w:shd w:val="clear" w:color="auto" w:fill="FFFFFF"/>
        <w:wordWrap w:val="0"/>
        <w:ind w:firstLine="480"/>
        <w:jc w:val="left"/>
        <w:rPr>
          <w:rFonts w:hint="eastAsia" w:ascii="仿宋" w:hAnsi="仿宋" w:eastAsia="仿宋" w:cs="仿宋"/>
          <w:kern w:val="0"/>
          <w:sz w:val="18"/>
          <w:szCs w:val="18"/>
        </w:rPr>
      </w:pPr>
      <w:r>
        <w:rPr>
          <w:rFonts w:hint="eastAsia" w:ascii="仿宋" w:hAnsi="仿宋" w:eastAsia="仿宋" w:cs="仿宋"/>
          <w:kern w:val="0"/>
          <w:sz w:val="24"/>
        </w:rPr>
        <w:t>法定代表人或授权代表签字：</w:t>
      </w:r>
    </w:p>
    <w:p w14:paraId="28420A3B">
      <w:pPr>
        <w:widowControl/>
        <w:shd w:val="clear" w:color="auto" w:fill="FFFFFF"/>
        <w:wordWrap w:val="0"/>
        <w:spacing w:line="270" w:lineRule="atLeast"/>
        <w:ind w:firstLine="449"/>
        <w:jc w:val="left"/>
        <w:rPr>
          <w:rFonts w:hint="eastAsia" w:ascii="仿宋" w:hAnsi="仿宋" w:eastAsia="仿宋" w:cs="仿宋"/>
          <w:kern w:val="0"/>
          <w:sz w:val="18"/>
          <w:szCs w:val="18"/>
        </w:rPr>
      </w:pPr>
      <w:r>
        <w:rPr>
          <w:rFonts w:hint="eastAsia" w:ascii="仿宋" w:hAnsi="仿宋" w:eastAsia="仿宋" w:cs="仿宋"/>
          <w:kern w:val="0"/>
          <w:sz w:val="24"/>
        </w:rPr>
        <w:t>日期</w:t>
      </w:r>
      <w:r>
        <w:rPr>
          <w:rFonts w:hint="eastAsia" w:ascii="仿宋" w:hAnsi="仿宋" w:eastAsia="仿宋" w:cs="仿宋"/>
          <w:b/>
          <w:bCs/>
          <w:kern w:val="0"/>
          <w:sz w:val="24"/>
        </w:rPr>
        <w:t>:</w:t>
      </w:r>
    </w:p>
    <w:p w14:paraId="088F4E55">
      <w:pPr>
        <w:rPr>
          <w:rFonts w:hint="eastAsia" w:ascii="仿宋" w:hAnsi="仿宋" w:eastAsia="仿宋" w:cs="仿宋"/>
          <w:b/>
          <w:bCs/>
          <w:kern w:val="0"/>
          <w:sz w:val="28"/>
          <w:szCs w:val="32"/>
          <w:shd w:val="clear" w:color="auto" w:fill="FFFFFF"/>
        </w:rPr>
      </w:pPr>
      <w:r>
        <w:rPr>
          <w:rFonts w:hint="eastAsia" w:ascii="仿宋" w:hAnsi="仿宋" w:eastAsia="仿宋" w:cs="仿宋"/>
          <w:b/>
          <w:bCs/>
          <w:kern w:val="0"/>
          <w:sz w:val="28"/>
          <w:szCs w:val="32"/>
          <w:shd w:val="clear" w:color="auto" w:fill="FFFFFF"/>
        </w:rPr>
        <w:br w:type="page"/>
      </w:r>
    </w:p>
    <w:p w14:paraId="7CBCBEA2">
      <w:pPr>
        <w:widowControl/>
        <w:adjustRightInd w:val="0"/>
        <w:snapToGrid w:val="0"/>
        <w:spacing w:line="580" w:lineRule="exact"/>
        <w:jc w:val="left"/>
        <w:rPr>
          <w:rFonts w:hint="eastAsia" w:ascii="仿宋" w:hAnsi="仿宋" w:eastAsia="仿宋" w:cs="仿宋"/>
          <w:sz w:val="28"/>
          <w:szCs w:val="32"/>
        </w:rPr>
      </w:pPr>
      <w:r>
        <w:rPr>
          <w:rFonts w:hint="eastAsia" w:ascii="仿宋" w:hAnsi="仿宋" w:eastAsia="仿宋" w:cs="仿宋"/>
          <w:sz w:val="28"/>
          <w:szCs w:val="32"/>
        </w:rPr>
        <w:t>附件5-</w:t>
      </w:r>
      <w:r>
        <w:rPr>
          <w:rFonts w:hint="eastAsia" w:ascii="仿宋" w:hAnsi="仿宋" w:eastAsia="仿宋" w:cs="仿宋"/>
          <w:sz w:val="28"/>
          <w:szCs w:val="32"/>
          <w:lang w:val="en-US" w:eastAsia="zh-CN"/>
        </w:rPr>
        <w:t>4</w:t>
      </w:r>
      <w:r>
        <w:rPr>
          <w:rFonts w:hint="eastAsia" w:ascii="仿宋" w:hAnsi="仿宋" w:eastAsia="仿宋" w:cs="仿宋"/>
          <w:sz w:val="28"/>
          <w:szCs w:val="32"/>
        </w:rPr>
        <w:t>：</w:t>
      </w:r>
    </w:p>
    <w:p w14:paraId="6FEA500C">
      <w:pPr>
        <w:widowControl/>
        <w:spacing w:line="660" w:lineRule="exact"/>
        <w:jc w:val="center"/>
        <w:rPr>
          <w:rFonts w:hint="eastAsia" w:ascii="方正小标宋简体" w:hAnsi="仿宋" w:eastAsia="方正小标宋简体" w:cs="仿宋"/>
          <w:kern w:val="0"/>
          <w:sz w:val="44"/>
          <w:szCs w:val="44"/>
        </w:rPr>
      </w:pPr>
      <w:r>
        <w:rPr>
          <w:rFonts w:hint="eastAsia" w:ascii="方正小标宋简体" w:hAnsi="仿宋" w:eastAsia="方正小标宋简体" w:cs="仿宋"/>
          <w:kern w:val="0"/>
          <w:sz w:val="44"/>
          <w:szCs w:val="44"/>
        </w:rPr>
        <w:t>授权委托书</w:t>
      </w:r>
    </w:p>
    <w:p w14:paraId="0B0DDEAA">
      <w:pPr>
        <w:pStyle w:val="20"/>
        <w:spacing w:before="46" w:after="46"/>
        <w:ind w:firstLine="480"/>
        <w:jc w:val="center"/>
        <w:rPr>
          <w:rFonts w:hint="eastAsia" w:ascii="仿宋" w:hAnsi="仿宋" w:eastAsia="仿宋" w:cs="仿宋"/>
          <w:kern w:val="2"/>
          <w:sz w:val="24"/>
          <w:szCs w:val="22"/>
        </w:rPr>
      </w:pPr>
      <w:r>
        <w:rPr>
          <w:rFonts w:hint="eastAsia" w:ascii="仿宋" w:hAnsi="仿宋" w:eastAsia="仿宋" w:cs="仿宋"/>
          <w:kern w:val="2"/>
          <w:sz w:val="24"/>
          <w:szCs w:val="22"/>
        </w:rPr>
        <w:t>（若供应商代表为“授权代表”时，提供此委托书）</w:t>
      </w:r>
    </w:p>
    <w:p w14:paraId="2E23CE71">
      <w:pPr>
        <w:widowControl/>
        <w:spacing w:line="360" w:lineRule="auto"/>
        <w:jc w:val="left"/>
        <w:rPr>
          <w:rFonts w:hint="eastAsia" w:ascii="仿宋" w:hAnsi="仿宋" w:eastAsia="仿宋" w:cs="仿宋"/>
          <w:sz w:val="24"/>
        </w:rPr>
      </w:pPr>
      <w:r>
        <w:rPr>
          <w:rFonts w:hint="eastAsia" w:ascii="仿宋" w:hAnsi="仿宋" w:eastAsia="仿宋" w:cs="仿宋"/>
          <w:sz w:val="24"/>
        </w:rPr>
        <w:t>四川省妇幼保健院：</w:t>
      </w:r>
    </w:p>
    <w:p w14:paraId="2EB37EBF">
      <w:pPr>
        <w:pStyle w:val="8"/>
        <w:spacing w:line="360" w:lineRule="auto"/>
        <w:ind w:firstLine="720" w:firstLineChars="300"/>
        <w:rPr>
          <w:rFonts w:hint="eastAsia" w:ascii="仿宋" w:hAnsi="仿宋" w:eastAsia="仿宋" w:cs="仿宋"/>
          <w:sz w:val="24"/>
        </w:rPr>
      </w:pPr>
      <w:r>
        <w:rPr>
          <w:rFonts w:hint="eastAsia" w:ascii="仿宋" w:hAnsi="仿宋" w:eastAsia="仿宋" w:cs="仿宋"/>
          <w:sz w:val="24"/>
        </w:rPr>
        <w:t>本人</w:t>
      </w:r>
      <w:r>
        <w:rPr>
          <w:rFonts w:hint="eastAsia" w:ascii="仿宋" w:hAnsi="仿宋" w:eastAsia="仿宋" w:cs="仿宋"/>
          <w:sz w:val="24"/>
          <w:u w:val="single"/>
        </w:rPr>
        <w:t xml:space="preserve">       </w:t>
      </w:r>
      <w:r>
        <w:rPr>
          <w:rFonts w:hint="eastAsia" w:ascii="仿宋" w:hAnsi="仿宋" w:eastAsia="仿宋" w:cs="仿宋"/>
          <w:sz w:val="24"/>
        </w:rPr>
        <w:t>（姓名）系</w:t>
      </w:r>
      <w:r>
        <w:rPr>
          <w:rFonts w:hint="eastAsia" w:ascii="仿宋" w:hAnsi="仿宋" w:eastAsia="仿宋" w:cs="仿宋"/>
          <w:sz w:val="24"/>
          <w:u w:val="single"/>
        </w:rPr>
        <w:t xml:space="preserve">       </w:t>
      </w:r>
      <w:r>
        <w:rPr>
          <w:rFonts w:hint="eastAsia" w:ascii="仿宋" w:hAnsi="仿宋" w:eastAsia="仿宋" w:cs="仿宋"/>
          <w:sz w:val="24"/>
        </w:rPr>
        <w:t>（供应商名称）的法定代表人（单位负责人），现委托</w:t>
      </w:r>
      <w:r>
        <w:rPr>
          <w:rFonts w:hint="eastAsia" w:ascii="仿宋" w:hAnsi="仿宋" w:eastAsia="仿宋" w:cs="仿宋"/>
          <w:sz w:val="24"/>
          <w:u w:val="single"/>
        </w:rPr>
        <w:t xml:space="preserve">       </w:t>
      </w:r>
      <w:r>
        <w:rPr>
          <w:rFonts w:hint="eastAsia" w:ascii="仿宋" w:hAnsi="仿宋" w:eastAsia="仿宋" w:cs="仿宋"/>
          <w:sz w:val="24"/>
        </w:rPr>
        <w:t>（姓名）为我方代理人。代理人在本次采购中所签署的一切文件和处理的一切有关事宜，我公司（单位）均予承认，所产生的法律后果均由我公司（单位）承担。</w:t>
      </w:r>
    </w:p>
    <w:p w14:paraId="371239FB">
      <w:pPr>
        <w:pStyle w:val="8"/>
        <w:spacing w:line="360" w:lineRule="auto"/>
        <w:ind w:firstLine="720" w:firstLineChars="300"/>
        <w:rPr>
          <w:rFonts w:hint="eastAsia" w:ascii="仿宋" w:hAnsi="仿宋" w:eastAsia="仿宋" w:cs="仿宋"/>
          <w:sz w:val="24"/>
        </w:rPr>
      </w:pPr>
      <w:r>
        <w:rPr>
          <w:rFonts w:hint="eastAsia" w:ascii="仿宋" w:hAnsi="仿宋" w:eastAsia="仿宋" w:cs="仿宋"/>
          <w:sz w:val="24"/>
        </w:rPr>
        <w:t>委托期限：自本授权委托书签署之日起至响应文件有效期届满之日止。代理人无转委托权。</w:t>
      </w:r>
    </w:p>
    <w:p w14:paraId="51472ECB">
      <w:pPr>
        <w:pStyle w:val="8"/>
        <w:spacing w:line="360" w:lineRule="auto"/>
        <w:ind w:firstLine="720" w:firstLineChars="300"/>
        <w:rPr>
          <w:rFonts w:hint="eastAsia" w:ascii="仿宋" w:hAnsi="仿宋" w:eastAsia="仿宋" w:cs="仿宋"/>
          <w:sz w:val="24"/>
        </w:rPr>
      </w:pPr>
      <w:r>
        <w:rPr>
          <w:rFonts w:hint="eastAsia" w:ascii="仿宋" w:hAnsi="仿宋" w:eastAsia="仿宋" w:cs="仿宋"/>
          <w:sz w:val="24"/>
        </w:rPr>
        <w:t>供应商名称：XXXX（盖单位公章）</w:t>
      </w:r>
    </w:p>
    <w:p w14:paraId="32DB0F11">
      <w:pPr>
        <w:pStyle w:val="8"/>
        <w:spacing w:line="360" w:lineRule="auto"/>
        <w:ind w:firstLine="720" w:firstLineChars="300"/>
        <w:rPr>
          <w:rFonts w:hint="eastAsia" w:ascii="仿宋" w:hAnsi="仿宋" w:eastAsia="仿宋" w:cs="仿宋"/>
          <w:sz w:val="24"/>
        </w:rPr>
      </w:pPr>
      <w:r>
        <w:rPr>
          <w:rFonts w:hint="eastAsia" w:ascii="仿宋" w:hAnsi="仿宋" w:eastAsia="仿宋" w:cs="仿宋"/>
          <w:sz w:val="24"/>
        </w:rPr>
        <w:t>法定代表人（单位负责人）（签字或加盖个人名章）：XXXX。</w:t>
      </w:r>
    </w:p>
    <w:p w14:paraId="18DDD98B">
      <w:pPr>
        <w:pStyle w:val="8"/>
        <w:spacing w:line="360" w:lineRule="auto"/>
        <w:ind w:firstLine="720" w:firstLineChars="300"/>
        <w:rPr>
          <w:rFonts w:hint="eastAsia" w:ascii="仿宋" w:hAnsi="仿宋" w:eastAsia="仿宋" w:cs="仿宋"/>
          <w:sz w:val="24"/>
        </w:rPr>
      </w:pPr>
      <w:r>
        <w:rPr>
          <w:rFonts w:hint="eastAsia" w:ascii="仿宋" w:hAnsi="仿宋" w:eastAsia="仿宋" w:cs="仿宋"/>
          <w:sz w:val="24"/>
        </w:rPr>
        <w:t>授权代表（代理人）签字：XXXX。</w:t>
      </w:r>
    </w:p>
    <w:p w14:paraId="11EF5F39">
      <w:pPr>
        <w:pStyle w:val="8"/>
        <w:spacing w:line="360" w:lineRule="auto"/>
        <w:ind w:firstLine="720" w:firstLineChars="300"/>
        <w:rPr>
          <w:rFonts w:hint="eastAsia" w:ascii="仿宋" w:hAnsi="仿宋" w:eastAsia="仿宋" w:cs="仿宋"/>
          <w:sz w:val="24"/>
        </w:rPr>
      </w:pPr>
      <w:r>
        <w:rPr>
          <w:rFonts w:hint="eastAsia" w:ascii="仿宋" w:hAnsi="仿宋" w:eastAsia="仿宋" w:cs="仿宋"/>
          <w:sz w:val="24"/>
        </w:rPr>
        <w:t>日    期：XXXX。</w:t>
      </w:r>
    </w:p>
    <w:p w14:paraId="2724CA40">
      <w:pPr>
        <w:pStyle w:val="8"/>
        <w:spacing w:line="360" w:lineRule="auto"/>
        <w:ind w:firstLine="720" w:firstLineChars="300"/>
        <w:rPr>
          <w:rFonts w:hint="eastAsia" w:ascii="仿宋" w:hAnsi="仿宋" w:eastAsia="仿宋" w:cs="仿宋"/>
          <w:sz w:val="24"/>
        </w:rPr>
      </w:pPr>
      <w:r>
        <w:rPr>
          <w:rFonts w:hint="eastAsia" w:ascii="仿宋" w:hAnsi="仿宋" w:eastAsia="仿宋" w:cs="仿宋"/>
          <w:sz w:val="24"/>
        </w:rPr>
        <w:t>法定代表人（单位负责人）有效期内的居民身份证正反面</w:t>
      </w:r>
    </w:p>
    <w:tbl>
      <w:tblPr>
        <w:tblStyle w:val="13"/>
        <w:tblW w:w="5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64"/>
        <w:gridCol w:w="2875"/>
      </w:tblGrid>
      <w:tr w14:paraId="4DA0A2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3" w:hRule="atLeast"/>
          <w:jc w:val="center"/>
        </w:trPr>
        <w:tc>
          <w:tcPr>
            <w:tcW w:w="2964" w:type="dxa"/>
          </w:tcPr>
          <w:p w14:paraId="496FCA19">
            <w:pPr>
              <w:tabs>
                <w:tab w:val="left" w:pos="5580"/>
              </w:tabs>
              <w:spacing w:line="360" w:lineRule="auto"/>
              <w:jc w:val="left"/>
              <w:rPr>
                <w:rFonts w:hint="eastAsia" w:ascii="仿宋" w:hAnsi="仿宋" w:eastAsia="仿宋" w:cs="仿宋"/>
                <w:color w:val="000000"/>
                <w:sz w:val="24"/>
                <w:szCs w:val="20"/>
              </w:rPr>
            </w:pPr>
          </w:p>
        </w:tc>
        <w:tc>
          <w:tcPr>
            <w:tcW w:w="2875" w:type="dxa"/>
          </w:tcPr>
          <w:p w14:paraId="60A8FA8B">
            <w:pPr>
              <w:tabs>
                <w:tab w:val="left" w:pos="5580"/>
              </w:tabs>
              <w:spacing w:line="360" w:lineRule="auto"/>
              <w:jc w:val="left"/>
              <w:rPr>
                <w:rFonts w:hint="eastAsia" w:ascii="仿宋" w:hAnsi="仿宋" w:eastAsia="仿宋" w:cs="仿宋"/>
                <w:color w:val="000000"/>
                <w:sz w:val="24"/>
                <w:szCs w:val="20"/>
              </w:rPr>
            </w:pPr>
          </w:p>
        </w:tc>
      </w:tr>
    </w:tbl>
    <w:p w14:paraId="2675BAB8">
      <w:pPr>
        <w:pStyle w:val="8"/>
        <w:spacing w:line="360" w:lineRule="auto"/>
        <w:ind w:firstLine="720" w:firstLineChars="300"/>
        <w:rPr>
          <w:rFonts w:hint="eastAsia" w:ascii="仿宋" w:hAnsi="仿宋" w:eastAsia="仿宋" w:cs="仿宋"/>
          <w:sz w:val="24"/>
        </w:rPr>
      </w:pPr>
      <w:r>
        <w:rPr>
          <w:rFonts w:hint="eastAsia" w:ascii="仿宋" w:hAnsi="仿宋" w:eastAsia="仿宋" w:cs="仿宋"/>
          <w:sz w:val="24"/>
        </w:rPr>
        <w:t>授权代表（代理人）有效期内的居民身份证正反面</w:t>
      </w:r>
    </w:p>
    <w:tbl>
      <w:tblPr>
        <w:tblStyle w:val="13"/>
        <w:tblW w:w="5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64"/>
        <w:gridCol w:w="2875"/>
      </w:tblGrid>
      <w:tr w14:paraId="007A4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3" w:hRule="atLeast"/>
          <w:jc w:val="center"/>
        </w:trPr>
        <w:tc>
          <w:tcPr>
            <w:tcW w:w="2964" w:type="dxa"/>
          </w:tcPr>
          <w:p w14:paraId="0D88F133">
            <w:pPr>
              <w:tabs>
                <w:tab w:val="left" w:pos="5580"/>
              </w:tabs>
              <w:spacing w:line="360" w:lineRule="auto"/>
              <w:jc w:val="left"/>
              <w:rPr>
                <w:rFonts w:hint="eastAsia" w:ascii="仿宋" w:hAnsi="仿宋" w:eastAsia="仿宋" w:cs="仿宋"/>
                <w:color w:val="000000"/>
                <w:sz w:val="24"/>
                <w:szCs w:val="20"/>
              </w:rPr>
            </w:pPr>
          </w:p>
        </w:tc>
        <w:tc>
          <w:tcPr>
            <w:tcW w:w="2875" w:type="dxa"/>
          </w:tcPr>
          <w:p w14:paraId="5999E886">
            <w:pPr>
              <w:tabs>
                <w:tab w:val="left" w:pos="5580"/>
              </w:tabs>
              <w:spacing w:line="360" w:lineRule="auto"/>
              <w:jc w:val="left"/>
              <w:rPr>
                <w:rFonts w:hint="eastAsia" w:ascii="仿宋" w:hAnsi="仿宋" w:eastAsia="仿宋" w:cs="仿宋"/>
                <w:color w:val="000000"/>
                <w:sz w:val="24"/>
                <w:szCs w:val="20"/>
              </w:rPr>
            </w:pPr>
          </w:p>
        </w:tc>
      </w:tr>
    </w:tbl>
    <w:p w14:paraId="6D678885">
      <w:pPr>
        <w:ind w:firstLine="720" w:firstLineChars="300"/>
        <w:rPr>
          <w:rFonts w:hint="eastAsia" w:ascii="仿宋" w:hAnsi="仿宋" w:eastAsia="仿宋" w:cs="仿宋"/>
          <w:sz w:val="24"/>
        </w:rPr>
      </w:pPr>
      <w:r>
        <w:rPr>
          <w:rFonts w:hint="eastAsia" w:ascii="仿宋" w:hAnsi="仿宋" w:eastAsia="仿宋" w:cs="仿宋"/>
          <w:sz w:val="24"/>
        </w:rPr>
        <w:t>注：1.提供有效期内的身份证明材料，例如居民身份证或户口本或军官证或护照等；2.若提供居民身份证，须为正、反面复印件。</w:t>
      </w:r>
    </w:p>
    <w:p w14:paraId="37ED3627">
      <w:pPr>
        <w:widowControl/>
        <w:shd w:val="clear" w:color="auto" w:fill="FFFFFF"/>
        <w:wordWrap w:val="0"/>
        <w:spacing w:line="270" w:lineRule="atLeast"/>
        <w:ind w:left="480" w:hanging="360"/>
        <w:jc w:val="left"/>
        <w:rPr>
          <w:rFonts w:hint="eastAsia" w:ascii="仿宋" w:hAnsi="仿宋" w:eastAsia="仿宋" w:cs="仿宋"/>
          <w:kern w:val="0"/>
          <w:sz w:val="24"/>
        </w:rPr>
      </w:pPr>
      <w:r>
        <w:rPr>
          <w:rFonts w:hint="eastAsia" w:ascii="仿宋" w:hAnsi="仿宋" w:eastAsia="仿宋" w:cs="仿宋"/>
          <w:kern w:val="0"/>
          <w:sz w:val="24"/>
        </w:rPr>
        <w:t>★说明：上述证明文件附有法定代表人、被授权代表身份证复印件（双方签字并加盖公章）时才能生效。</w:t>
      </w:r>
    </w:p>
    <w:p w14:paraId="22434179">
      <w:pPr>
        <w:widowControl/>
        <w:adjustRightInd w:val="0"/>
        <w:snapToGrid w:val="0"/>
        <w:spacing w:line="580" w:lineRule="exact"/>
        <w:jc w:val="left"/>
        <w:rPr>
          <w:rFonts w:hint="eastAsia" w:ascii="仿宋" w:hAnsi="仿宋" w:eastAsia="仿宋" w:cs="仿宋"/>
          <w:b/>
          <w:bCs/>
          <w:sz w:val="24"/>
        </w:rPr>
      </w:pPr>
      <w:r>
        <w:rPr>
          <w:rFonts w:hint="eastAsia" w:ascii="仿宋" w:hAnsi="仿宋" w:eastAsia="仿宋" w:cs="仿宋"/>
          <w:b/>
          <w:bCs/>
          <w:sz w:val="24"/>
        </w:rPr>
        <w:br w:type="page"/>
      </w:r>
      <w:r>
        <w:rPr>
          <w:rFonts w:hint="eastAsia" w:ascii="仿宋" w:hAnsi="仿宋" w:eastAsia="仿宋" w:cs="仿宋"/>
          <w:sz w:val="28"/>
          <w:szCs w:val="32"/>
        </w:rPr>
        <w:t>附件5-</w:t>
      </w:r>
      <w:r>
        <w:rPr>
          <w:rFonts w:hint="eastAsia" w:ascii="仿宋" w:hAnsi="仿宋" w:eastAsia="仿宋" w:cs="仿宋"/>
          <w:sz w:val="28"/>
          <w:szCs w:val="32"/>
          <w:lang w:val="en-US" w:eastAsia="zh-CN"/>
        </w:rPr>
        <w:t>5</w:t>
      </w:r>
      <w:r>
        <w:rPr>
          <w:rFonts w:hint="eastAsia" w:ascii="仿宋" w:hAnsi="仿宋" w:eastAsia="仿宋" w:cs="仿宋"/>
          <w:sz w:val="28"/>
          <w:szCs w:val="32"/>
        </w:rPr>
        <w:t>：</w:t>
      </w:r>
    </w:p>
    <w:p w14:paraId="0933877E">
      <w:pPr>
        <w:widowControl/>
        <w:spacing w:line="660" w:lineRule="exact"/>
        <w:jc w:val="center"/>
        <w:rPr>
          <w:rFonts w:hint="eastAsia" w:ascii="方正小标宋简体" w:hAnsi="仿宋" w:eastAsia="方正小标宋简体" w:cs="仿宋"/>
          <w:kern w:val="0"/>
          <w:sz w:val="44"/>
          <w:szCs w:val="44"/>
        </w:rPr>
      </w:pPr>
      <w:r>
        <w:rPr>
          <w:rFonts w:hint="eastAsia" w:ascii="方正小标宋简体" w:hAnsi="仿宋" w:eastAsia="方正小标宋简体" w:cs="仿宋"/>
          <w:kern w:val="0"/>
          <w:sz w:val="44"/>
          <w:szCs w:val="44"/>
        </w:rPr>
        <w:t>法定代表人（单位负责人）身份证明</w:t>
      </w:r>
    </w:p>
    <w:p w14:paraId="18E199A8">
      <w:pPr>
        <w:pStyle w:val="11"/>
        <w:widowControl/>
        <w:spacing w:beforeAutospacing="0" w:afterAutospacing="0" w:line="360" w:lineRule="auto"/>
        <w:ind w:firstLine="480" w:firstLineChars="200"/>
        <w:jc w:val="center"/>
        <w:rPr>
          <w:rFonts w:hint="eastAsia" w:ascii="仿宋" w:hAnsi="仿宋" w:eastAsia="仿宋" w:cs="仿宋"/>
          <w:kern w:val="2"/>
          <w:szCs w:val="22"/>
        </w:rPr>
      </w:pPr>
      <w:r>
        <w:rPr>
          <w:rFonts w:hint="eastAsia" w:ascii="仿宋" w:hAnsi="仿宋" w:eastAsia="仿宋" w:cs="仿宋"/>
          <w:kern w:val="2"/>
          <w:szCs w:val="22"/>
        </w:rPr>
        <w:t>（若供应商代表为“法定代表人（单位负责人）”时，提供此证明）</w:t>
      </w:r>
    </w:p>
    <w:p w14:paraId="21D0944E">
      <w:pPr>
        <w:widowControl/>
        <w:spacing w:line="360" w:lineRule="auto"/>
        <w:jc w:val="left"/>
        <w:rPr>
          <w:rFonts w:hint="eastAsia" w:ascii="仿宋" w:hAnsi="仿宋" w:eastAsia="仿宋" w:cs="仿宋"/>
          <w:sz w:val="24"/>
        </w:rPr>
      </w:pPr>
    </w:p>
    <w:p w14:paraId="59D638BF">
      <w:pPr>
        <w:widowControl/>
        <w:spacing w:line="360" w:lineRule="auto"/>
        <w:jc w:val="left"/>
        <w:rPr>
          <w:rFonts w:hint="eastAsia" w:ascii="仿宋" w:hAnsi="仿宋" w:eastAsia="仿宋" w:cs="仿宋"/>
          <w:sz w:val="24"/>
          <w:u w:val="single"/>
        </w:rPr>
      </w:pPr>
      <w:r>
        <w:rPr>
          <w:rFonts w:hint="eastAsia" w:ascii="仿宋" w:hAnsi="仿宋" w:eastAsia="仿宋" w:cs="仿宋"/>
          <w:sz w:val="24"/>
        </w:rPr>
        <w:t>四川省妇幼保健院：</w:t>
      </w:r>
    </w:p>
    <w:p w14:paraId="0A4BCB03">
      <w:pPr>
        <w:pStyle w:val="8"/>
        <w:spacing w:line="360" w:lineRule="auto"/>
        <w:ind w:firstLine="720" w:firstLineChars="300"/>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（姓名）系</w:t>
      </w:r>
      <w:r>
        <w:rPr>
          <w:rFonts w:hint="eastAsia" w:ascii="仿宋" w:hAnsi="仿宋" w:eastAsia="仿宋" w:cs="仿宋"/>
          <w:sz w:val="24"/>
          <w:u w:val="single"/>
        </w:rPr>
        <w:t xml:space="preserve">      </w:t>
      </w:r>
      <w:r>
        <w:rPr>
          <w:rFonts w:hint="eastAsia" w:ascii="仿宋" w:hAnsi="仿宋" w:eastAsia="仿宋" w:cs="仿宋"/>
          <w:sz w:val="24"/>
        </w:rPr>
        <w:t>（供应商名称）的法定代表人（单位负责人）（职务</w:t>
      </w:r>
      <w:r>
        <w:rPr>
          <w:rFonts w:hint="eastAsia" w:ascii="仿宋" w:hAnsi="仿宋" w:eastAsia="仿宋" w:cs="仿宋"/>
          <w:sz w:val="24"/>
          <w:u w:val="single"/>
        </w:rPr>
        <w:t xml:space="preserve">       </w:t>
      </w:r>
      <w:r>
        <w:rPr>
          <w:rFonts w:hint="eastAsia" w:ascii="仿宋" w:hAnsi="仿宋" w:eastAsia="仿宋" w:cs="仿宋"/>
          <w:sz w:val="24"/>
        </w:rPr>
        <w:t>）。</w:t>
      </w:r>
    </w:p>
    <w:p w14:paraId="18B7DA7B">
      <w:pPr>
        <w:pStyle w:val="8"/>
        <w:spacing w:line="360" w:lineRule="auto"/>
        <w:ind w:firstLine="720" w:firstLineChars="300"/>
        <w:rPr>
          <w:rFonts w:hint="eastAsia" w:ascii="仿宋" w:hAnsi="仿宋" w:eastAsia="仿宋" w:cs="仿宋"/>
          <w:sz w:val="24"/>
        </w:rPr>
      </w:pPr>
      <w:r>
        <w:rPr>
          <w:rFonts w:hint="eastAsia" w:ascii="仿宋" w:hAnsi="仿宋" w:eastAsia="仿宋" w:cs="仿宋"/>
          <w:sz w:val="24"/>
        </w:rPr>
        <w:t>特此证明。</w:t>
      </w:r>
    </w:p>
    <w:p w14:paraId="6045507C">
      <w:pPr>
        <w:pStyle w:val="11"/>
        <w:widowControl/>
        <w:spacing w:beforeAutospacing="0" w:afterAutospacing="0" w:line="360" w:lineRule="auto"/>
        <w:rPr>
          <w:rFonts w:hint="eastAsia" w:ascii="仿宋" w:hAnsi="仿宋" w:eastAsia="仿宋" w:cs="仿宋"/>
        </w:rPr>
      </w:pPr>
    </w:p>
    <w:p w14:paraId="5E2DA0E7">
      <w:pPr>
        <w:pStyle w:val="8"/>
        <w:spacing w:line="360" w:lineRule="auto"/>
        <w:ind w:firstLine="720" w:firstLineChars="300"/>
        <w:rPr>
          <w:rFonts w:hint="eastAsia" w:ascii="仿宋" w:hAnsi="仿宋" w:eastAsia="仿宋" w:cs="仿宋"/>
          <w:sz w:val="24"/>
        </w:rPr>
      </w:pPr>
      <w:r>
        <w:rPr>
          <w:rFonts w:hint="eastAsia" w:ascii="仿宋" w:hAnsi="仿宋" w:eastAsia="仿宋" w:cs="仿宋"/>
          <w:sz w:val="24"/>
        </w:rPr>
        <w:t>供应商名称：XXXX（盖单位公章）</w:t>
      </w:r>
    </w:p>
    <w:p w14:paraId="1782A16D">
      <w:pPr>
        <w:pStyle w:val="8"/>
        <w:spacing w:line="360" w:lineRule="auto"/>
        <w:ind w:firstLine="720" w:firstLineChars="300"/>
        <w:rPr>
          <w:rFonts w:hint="eastAsia" w:ascii="仿宋" w:hAnsi="仿宋" w:eastAsia="仿宋" w:cs="仿宋"/>
          <w:sz w:val="24"/>
        </w:rPr>
      </w:pPr>
      <w:r>
        <w:rPr>
          <w:rFonts w:hint="eastAsia" w:ascii="仿宋" w:hAnsi="仿宋" w:eastAsia="仿宋" w:cs="仿宋"/>
          <w:sz w:val="24"/>
        </w:rPr>
        <w:t>法定代表人（单位负责人）（签字或加盖个人名章）：XXXX。</w:t>
      </w:r>
    </w:p>
    <w:p w14:paraId="09778E78">
      <w:pPr>
        <w:pStyle w:val="8"/>
        <w:spacing w:line="360" w:lineRule="auto"/>
        <w:ind w:firstLine="720" w:firstLineChars="300"/>
        <w:rPr>
          <w:rFonts w:hint="eastAsia" w:ascii="仿宋" w:hAnsi="仿宋" w:eastAsia="仿宋" w:cs="仿宋"/>
          <w:sz w:val="24"/>
        </w:rPr>
      </w:pPr>
      <w:r>
        <w:rPr>
          <w:rFonts w:hint="eastAsia" w:ascii="仿宋" w:hAnsi="仿宋" w:eastAsia="仿宋" w:cs="仿宋"/>
          <w:sz w:val="24"/>
        </w:rPr>
        <w:t>日    期：XXXX。</w:t>
      </w:r>
    </w:p>
    <w:p w14:paraId="4AA14A17">
      <w:pPr>
        <w:pStyle w:val="11"/>
        <w:widowControl/>
        <w:spacing w:beforeAutospacing="0" w:afterAutospacing="0" w:line="360" w:lineRule="auto"/>
        <w:ind w:firstLine="480" w:firstLineChars="200"/>
        <w:rPr>
          <w:rFonts w:hint="eastAsia" w:ascii="仿宋" w:hAnsi="仿宋" w:eastAsia="仿宋" w:cs="仿宋"/>
        </w:rPr>
      </w:pPr>
    </w:p>
    <w:p w14:paraId="28A42C8C">
      <w:pPr>
        <w:pStyle w:val="8"/>
        <w:spacing w:line="360" w:lineRule="auto"/>
        <w:ind w:firstLine="720" w:firstLineChars="300"/>
        <w:rPr>
          <w:rFonts w:hint="eastAsia" w:ascii="仿宋" w:hAnsi="仿宋" w:eastAsia="仿宋" w:cs="仿宋"/>
          <w:sz w:val="24"/>
        </w:rPr>
      </w:pPr>
      <w:r>
        <w:rPr>
          <w:rFonts w:hint="eastAsia" w:ascii="仿宋" w:hAnsi="仿宋" w:eastAsia="仿宋" w:cs="仿宋"/>
          <w:sz w:val="24"/>
        </w:rPr>
        <w:t>法定代表人（单位负责人）有效期内的居民身份证正反面</w:t>
      </w:r>
    </w:p>
    <w:tbl>
      <w:tblPr>
        <w:tblStyle w:val="13"/>
        <w:tblW w:w="68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501"/>
        <w:gridCol w:w="3398"/>
      </w:tblGrid>
      <w:tr w14:paraId="08204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3" w:hRule="atLeast"/>
          <w:jc w:val="center"/>
        </w:trPr>
        <w:tc>
          <w:tcPr>
            <w:tcW w:w="3501" w:type="dxa"/>
          </w:tcPr>
          <w:p w14:paraId="3D4DC8AE">
            <w:pPr>
              <w:tabs>
                <w:tab w:val="left" w:pos="5580"/>
              </w:tabs>
              <w:spacing w:line="360" w:lineRule="auto"/>
              <w:jc w:val="left"/>
              <w:rPr>
                <w:rFonts w:hint="eastAsia" w:ascii="仿宋" w:hAnsi="仿宋" w:eastAsia="仿宋" w:cs="仿宋"/>
                <w:color w:val="000000"/>
                <w:sz w:val="24"/>
                <w:szCs w:val="20"/>
              </w:rPr>
            </w:pPr>
          </w:p>
        </w:tc>
        <w:tc>
          <w:tcPr>
            <w:tcW w:w="3398" w:type="dxa"/>
          </w:tcPr>
          <w:p w14:paraId="6C18A289">
            <w:pPr>
              <w:tabs>
                <w:tab w:val="left" w:pos="5580"/>
              </w:tabs>
              <w:spacing w:line="360" w:lineRule="auto"/>
              <w:jc w:val="left"/>
              <w:rPr>
                <w:rFonts w:hint="eastAsia" w:ascii="仿宋" w:hAnsi="仿宋" w:eastAsia="仿宋" w:cs="仿宋"/>
                <w:color w:val="000000"/>
                <w:sz w:val="24"/>
                <w:szCs w:val="20"/>
              </w:rPr>
            </w:pPr>
          </w:p>
        </w:tc>
      </w:tr>
    </w:tbl>
    <w:p w14:paraId="5A61A18C">
      <w:pPr>
        <w:pStyle w:val="11"/>
        <w:widowControl/>
        <w:spacing w:beforeAutospacing="0" w:afterAutospacing="0" w:line="360" w:lineRule="auto"/>
        <w:ind w:firstLine="482" w:firstLineChars="200"/>
        <w:rPr>
          <w:rFonts w:hint="eastAsia" w:ascii="仿宋" w:hAnsi="仿宋" w:eastAsia="仿宋" w:cs="仿宋"/>
          <w:b/>
          <w:bCs/>
        </w:rPr>
      </w:pPr>
    </w:p>
    <w:p w14:paraId="6E7F7117">
      <w:pPr>
        <w:rPr>
          <w:rFonts w:hint="eastAsia" w:ascii="仿宋" w:hAnsi="仿宋" w:eastAsia="仿宋" w:cs="仿宋"/>
          <w:b/>
          <w:bCs/>
          <w:kern w:val="0"/>
          <w:sz w:val="24"/>
        </w:rPr>
      </w:pPr>
      <w:r>
        <w:rPr>
          <w:rFonts w:hint="eastAsia" w:ascii="仿宋" w:hAnsi="仿宋" w:eastAsia="仿宋" w:cs="仿宋"/>
          <w:sz w:val="24"/>
        </w:rPr>
        <w:t>注：1.提供有效期内的身份证明材料，例如居民身份证或户口本或军官证或护照等；2.若提供居民身份证，须为正、反面复印件。</w:t>
      </w:r>
    </w:p>
    <w:p w14:paraId="2A227B83">
      <w:pPr>
        <w:pStyle w:val="8"/>
        <w:rPr>
          <w:rFonts w:hint="eastAsia" w:ascii="仿宋" w:hAnsi="仿宋" w:eastAsia="仿宋" w:cs="仿宋"/>
        </w:rPr>
      </w:pPr>
    </w:p>
    <w:p w14:paraId="07E929AF">
      <w:pPr>
        <w:rPr>
          <w:rFonts w:hint="eastAsia" w:ascii="仿宋" w:hAnsi="仿宋" w:eastAsia="仿宋" w:cs="仿宋"/>
          <w:b/>
          <w:bCs/>
          <w:kern w:val="0"/>
          <w:sz w:val="24"/>
        </w:rPr>
      </w:pPr>
      <w:r>
        <w:rPr>
          <w:rFonts w:hint="eastAsia" w:ascii="仿宋" w:hAnsi="仿宋" w:eastAsia="仿宋" w:cs="仿宋"/>
          <w:b/>
          <w:bCs/>
          <w:kern w:val="0"/>
          <w:sz w:val="24"/>
        </w:rPr>
        <w:br w:type="page"/>
      </w:r>
    </w:p>
    <w:p w14:paraId="16F0D0EE">
      <w:pPr>
        <w:widowControl/>
        <w:adjustRightInd w:val="0"/>
        <w:snapToGrid w:val="0"/>
        <w:spacing w:line="580" w:lineRule="exact"/>
        <w:jc w:val="left"/>
        <w:rPr>
          <w:rFonts w:hint="eastAsia" w:ascii="仿宋" w:hAnsi="仿宋" w:eastAsia="仿宋" w:cs="仿宋"/>
          <w:sz w:val="28"/>
          <w:szCs w:val="32"/>
        </w:rPr>
      </w:pPr>
      <w:r>
        <w:rPr>
          <w:rFonts w:hint="eastAsia" w:ascii="仿宋" w:hAnsi="仿宋" w:eastAsia="仿宋" w:cs="仿宋"/>
          <w:sz w:val="28"/>
          <w:szCs w:val="32"/>
        </w:rPr>
        <w:t>附件5-</w:t>
      </w:r>
      <w:r>
        <w:rPr>
          <w:rFonts w:hint="eastAsia" w:ascii="仿宋" w:hAnsi="仿宋" w:eastAsia="仿宋" w:cs="仿宋"/>
          <w:sz w:val="28"/>
          <w:szCs w:val="32"/>
          <w:lang w:val="en-US" w:eastAsia="zh-CN"/>
        </w:rPr>
        <w:t>6</w:t>
      </w:r>
      <w:r>
        <w:rPr>
          <w:rFonts w:hint="eastAsia" w:ascii="仿宋" w:hAnsi="仿宋" w:eastAsia="仿宋" w:cs="仿宋"/>
          <w:sz w:val="28"/>
          <w:szCs w:val="32"/>
        </w:rPr>
        <w:t>：承诺函</w:t>
      </w:r>
    </w:p>
    <w:p w14:paraId="2F8BF056">
      <w:pPr>
        <w:widowControl/>
        <w:spacing w:line="660" w:lineRule="exact"/>
        <w:jc w:val="center"/>
        <w:rPr>
          <w:rFonts w:hint="eastAsia" w:ascii="方正小标宋简体" w:hAnsi="仿宋" w:eastAsia="方正小标宋简体" w:cs="仿宋"/>
          <w:kern w:val="0"/>
          <w:sz w:val="44"/>
          <w:szCs w:val="44"/>
        </w:rPr>
      </w:pPr>
      <w:r>
        <w:rPr>
          <w:rFonts w:hint="eastAsia" w:ascii="方正小标宋简体" w:hAnsi="仿宋" w:eastAsia="方正小标宋简体" w:cs="仿宋"/>
          <w:kern w:val="0"/>
          <w:sz w:val="44"/>
          <w:szCs w:val="44"/>
        </w:rPr>
        <w:t>承诺函</w:t>
      </w:r>
    </w:p>
    <w:p w14:paraId="268FDDB9">
      <w:pPr>
        <w:spacing w:line="400" w:lineRule="exact"/>
        <w:rPr>
          <w:rFonts w:hint="eastAsia" w:ascii="仿宋" w:hAnsi="仿宋" w:eastAsia="仿宋" w:cs="仿宋"/>
          <w:sz w:val="24"/>
        </w:rPr>
      </w:pPr>
      <w:r>
        <w:rPr>
          <w:rFonts w:hint="eastAsia" w:ascii="仿宋" w:hAnsi="仿宋" w:eastAsia="仿宋" w:cs="仿宋"/>
          <w:sz w:val="24"/>
        </w:rPr>
        <w:t>四川省妇幼保健院：</w:t>
      </w:r>
    </w:p>
    <w:p w14:paraId="7839CACF">
      <w:pPr>
        <w:spacing w:line="400" w:lineRule="exact"/>
        <w:ind w:firstLine="480" w:firstLineChars="200"/>
        <w:rPr>
          <w:rFonts w:hint="eastAsia" w:ascii="仿宋" w:hAnsi="仿宋" w:eastAsia="仿宋" w:cs="仿宋"/>
          <w:sz w:val="24"/>
        </w:rPr>
      </w:pPr>
      <w:r>
        <w:rPr>
          <w:rFonts w:hint="eastAsia" w:ascii="仿宋" w:hAnsi="仿宋" w:eastAsia="仿宋" w:cs="仿宋"/>
          <w:sz w:val="24"/>
        </w:rPr>
        <w:t>本供应商</w:t>
      </w:r>
      <w:r>
        <w:rPr>
          <w:rFonts w:hint="eastAsia" w:ascii="仿宋" w:hAnsi="仿宋" w:eastAsia="仿宋" w:cs="仿宋"/>
          <w:sz w:val="24"/>
          <w:u w:val="single"/>
        </w:rPr>
        <w:t xml:space="preserve">      （供应商全称）        </w:t>
      </w:r>
      <w:r>
        <w:rPr>
          <w:rFonts w:hint="eastAsia" w:ascii="仿宋" w:hAnsi="仿宋" w:eastAsia="仿宋" w:cs="仿宋"/>
          <w:sz w:val="24"/>
        </w:rPr>
        <w:t>参加</w:t>
      </w:r>
      <w:r>
        <w:rPr>
          <w:rFonts w:hint="eastAsia" w:ascii="仿宋" w:hAnsi="仿宋" w:eastAsia="仿宋" w:cs="仿宋"/>
          <w:sz w:val="24"/>
          <w:u w:val="single"/>
        </w:rPr>
        <w:t xml:space="preserve">       </w:t>
      </w:r>
      <w:r>
        <w:rPr>
          <w:rFonts w:hint="eastAsia" w:ascii="仿宋" w:hAnsi="仿宋" w:eastAsia="仿宋" w:cs="仿宋"/>
          <w:sz w:val="24"/>
        </w:rPr>
        <w:t>（项目编号</w:t>
      </w:r>
      <w:r>
        <w:rPr>
          <w:rFonts w:hint="eastAsia" w:ascii="仿宋" w:hAnsi="仿宋" w:eastAsia="仿宋" w:cs="仿宋"/>
          <w:sz w:val="24"/>
          <w:u w:val="single"/>
        </w:rPr>
        <w:t xml:space="preserve">            </w:t>
      </w:r>
      <w:r>
        <w:rPr>
          <w:rFonts w:hint="eastAsia" w:ascii="仿宋" w:hAnsi="仿宋" w:eastAsia="仿宋" w:cs="仿宋"/>
          <w:sz w:val="24"/>
        </w:rPr>
        <w:t>）的</w:t>
      </w:r>
      <w:r>
        <w:rPr>
          <w:rFonts w:hint="eastAsia" w:ascii="仿宋" w:hAnsi="仿宋" w:eastAsia="仿宋" w:cs="仿宋"/>
          <w:sz w:val="24"/>
          <w:lang w:val="en-US" w:eastAsia="zh-CN"/>
        </w:rPr>
        <w:t>公开采购</w:t>
      </w:r>
      <w:r>
        <w:rPr>
          <w:rFonts w:hint="eastAsia" w:ascii="仿宋" w:hAnsi="仿宋" w:eastAsia="仿宋" w:cs="仿宋"/>
          <w:sz w:val="24"/>
        </w:rPr>
        <w:t>活动，现郑重承诺：</w:t>
      </w:r>
    </w:p>
    <w:p w14:paraId="5C2667C6">
      <w:pPr>
        <w:spacing w:line="400" w:lineRule="exact"/>
        <w:ind w:firstLine="480" w:firstLineChars="200"/>
        <w:rPr>
          <w:rFonts w:hint="eastAsia" w:ascii="仿宋" w:hAnsi="仿宋" w:eastAsia="仿宋" w:cs="仿宋"/>
          <w:sz w:val="24"/>
        </w:rPr>
      </w:pPr>
      <w:r>
        <w:rPr>
          <w:rFonts w:hint="eastAsia" w:ascii="仿宋" w:hAnsi="仿宋" w:eastAsia="仿宋" w:cs="仿宋"/>
          <w:sz w:val="24"/>
        </w:rPr>
        <w:t>一、具备本项目规定的条件：</w:t>
      </w:r>
    </w:p>
    <w:p w14:paraId="48680B71">
      <w:pPr>
        <w:spacing w:line="400" w:lineRule="exact"/>
        <w:ind w:firstLine="480" w:firstLineChars="200"/>
        <w:rPr>
          <w:rFonts w:hint="eastAsia" w:ascii="仿宋" w:hAnsi="仿宋" w:eastAsia="仿宋" w:cs="仿宋"/>
          <w:sz w:val="24"/>
        </w:rPr>
      </w:pPr>
      <w:r>
        <w:rPr>
          <w:rFonts w:hint="eastAsia" w:ascii="仿宋" w:hAnsi="仿宋" w:eastAsia="仿宋" w:cs="仿宋"/>
          <w:sz w:val="24"/>
        </w:rPr>
        <w:t xml:space="preserve">（一）具有独立承担民事责任的能力； </w:t>
      </w:r>
    </w:p>
    <w:p w14:paraId="5A8BD932">
      <w:pPr>
        <w:spacing w:line="400" w:lineRule="exact"/>
        <w:ind w:firstLine="480" w:firstLineChars="200"/>
        <w:rPr>
          <w:rFonts w:hint="eastAsia" w:ascii="仿宋" w:hAnsi="仿宋" w:eastAsia="仿宋" w:cs="仿宋"/>
          <w:sz w:val="24"/>
        </w:rPr>
      </w:pPr>
      <w:r>
        <w:rPr>
          <w:rFonts w:hint="eastAsia" w:ascii="仿宋" w:hAnsi="仿宋" w:eastAsia="仿宋" w:cs="仿宋"/>
          <w:sz w:val="24"/>
        </w:rPr>
        <w:t xml:space="preserve">（二）具有良好的商业信誉和健全的财务会计制度； </w:t>
      </w:r>
    </w:p>
    <w:p w14:paraId="421849A0">
      <w:pPr>
        <w:spacing w:line="400" w:lineRule="exact"/>
        <w:ind w:firstLine="480" w:firstLineChars="200"/>
        <w:rPr>
          <w:rFonts w:hint="eastAsia" w:ascii="仿宋" w:hAnsi="仿宋" w:eastAsia="仿宋" w:cs="仿宋"/>
          <w:sz w:val="24"/>
        </w:rPr>
      </w:pPr>
      <w:r>
        <w:rPr>
          <w:rFonts w:hint="eastAsia" w:ascii="仿宋" w:hAnsi="仿宋" w:eastAsia="仿宋" w:cs="仿宋"/>
          <w:sz w:val="24"/>
        </w:rPr>
        <w:t xml:space="preserve">（三）具有履行合同所必需的设备和专业技术能力； </w:t>
      </w:r>
    </w:p>
    <w:p w14:paraId="38CD5FA2">
      <w:pPr>
        <w:spacing w:line="400" w:lineRule="exact"/>
        <w:ind w:firstLine="480" w:firstLineChars="200"/>
        <w:rPr>
          <w:rFonts w:hint="eastAsia" w:ascii="仿宋" w:hAnsi="仿宋" w:eastAsia="仿宋" w:cs="仿宋"/>
          <w:sz w:val="24"/>
        </w:rPr>
      </w:pPr>
      <w:r>
        <w:rPr>
          <w:rFonts w:hint="eastAsia" w:ascii="仿宋" w:hAnsi="仿宋" w:eastAsia="仿宋" w:cs="仿宋"/>
          <w:sz w:val="24"/>
        </w:rPr>
        <w:t xml:space="preserve">（四）有依法缴纳税收和社会保障资金的良好记录； </w:t>
      </w:r>
    </w:p>
    <w:p w14:paraId="39DAA1E5">
      <w:pPr>
        <w:spacing w:line="400" w:lineRule="exact"/>
        <w:ind w:firstLine="480" w:firstLineChars="200"/>
        <w:rPr>
          <w:rFonts w:hint="eastAsia" w:ascii="仿宋" w:hAnsi="仿宋" w:eastAsia="仿宋" w:cs="仿宋"/>
          <w:sz w:val="24"/>
        </w:rPr>
      </w:pPr>
      <w:r>
        <w:rPr>
          <w:rFonts w:hint="eastAsia" w:ascii="仿宋" w:hAnsi="仿宋" w:eastAsia="仿宋" w:cs="仿宋"/>
          <w:sz w:val="24"/>
        </w:rPr>
        <w:t>（五）参加采购活动前三年内，在经营活动中没有重大违法记录；</w:t>
      </w:r>
    </w:p>
    <w:p w14:paraId="13819214">
      <w:pPr>
        <w:spacing w:line="400" w:lineRule="exact"/>
        <w:ind w:firstLine="480" w:firstLineChars="200"/>
        <w:rPr>
          <w:rFonts w:hint="eastAsia" w:ascii="仿宋" w:hAnsi="仿宋" w:eastAsia="仿宋" w:cs="仿宋"/>
          <w:sz w:val="24"/>
        </w:rPr>
      </w:pPr>
      <w:r>
        <w:rPr>
          <w:rFonts w:hint="eastAsia" w:ascii="仿宋" w:hAnsi="仿宋" w:eastAsia="仿宋" w:cs="仿宋"/>
          <w:sz w:val="24"/>
        </w:rPr>
        <w:t>（六）法律、行政法规规定的其他条件；</w:t>
      </w:r>
    </w:p>
    <w:p w14:paraId="6CCDD278">
      <w:pPr>
        <w:spacing w:line="400" w:lineRule="exact"/>
        <w:ind w:firstLine="480" w:firstLineChars="200"/>
        <w:rPr>
          <w:rFonts w:hint="eastAsia" w:ascii="仿宋" w:hAnsi="仿宋" w:eastAsia="仿宋" w:cs="仿宋"/>
          <w:sz w:val="24"/>
        </w:rPr>
      </w:pPr>
      <w:r>
        <w:rPr>
          <w:rFonts w:hint="eastAsia" w:ascii="仿宋" w:hAnsi="仿宋" w:eastAsia="仿宋" w:cs="仿宋"/>
          <w:sz w:val="24"/>
        </w:rPr>
        <w:t>二、完全接受和满足本项目</w:t>
      </w:r>
      <w:r>
        <w:rPr>
          <w:rFonts w:hint="eastAsia" w:ascii="仿宋" w:hAnsi="仿宋" w:eastAsia="仿宋" w:cs="仿宋"/>
          <w:sz w:val="24"/>
          <w:lang w:eastAsia="zh-CN"/>
        </w:rPr>
        <w:t>公开采购文件</w:t>
      </w:r>
      <w:r>
        <w:rPr>
          <w:rFonts w:hint="eastAsia" w:ascii="仿宋" w:hAnsi="仿宋" w:eastAsia="仿宋" w:cs="仿宋"/>
          <w:sz w:val="24"/>
        </w:rPr>
        <w:t>中规定的实质性要求，如对</w:t>
      </w:r>
      <w:r>
        <w:rPr>
          <w:rFonts w:hint="eastAsia" w:ascii="仿宋" w:hAnsi="仿宋" w:eastAsia="仿宋" w:cs="仿宋"/>
          <w:sz w:val="24"/>
          <w:lang w:eastAsia="zh-CN"/>
        </w:rPr>
        <w:t>公开采购文件</w:t>
      </w:r>
      <w:r>
        <w:rPr>
          <w:rFonts w:hint="eastAsia" w:ascii="仿宋" w:hAnsi="仿宋" w:eastAsia="仿宋" w:cs="仿宋"/>
          <w:sz w:val="24"/>
        </w:rPr>
        <w:t>有异议，已经在</w:t>
      </w:r>
      <w:r>
        <w:rPr>
          <w:rFonts w:hint="eastAsia" w:ascii="仿宋" w:hAnsi="仿宋" w:eastAsia="仿宋" w:cs="仿宋"/>
          <w:sz w:val="24"/>
          <w:lang w:eastAsia="zh-CN"/>
        </w:rPr>
        <w:t>公开采购</w:t>
      </w:r>
      <w:r>
        <w:rPr>
          <w:rFonts w:hint="eastAsia" w:ascii="仿宋" w:hAnsi="仿宋" w:eastAsia="仿宋" w:cs="仿宋"/>
          <w:sz w:val="24"/>
        </w:rPr>
        <w:t>截止时间届满前依法进行维权救济，不存在对</w:t>
      </w:r>
      <w:r>
        <w:rPr>
          <w:rFonts w:hint="eastAsia" w:ascii="仿宋" w:hAnsi="仿宋" w:eastAsia="仿宋" w:cs="仿宋"/>
          <w:sz w:val="24"/>
          <w:lang w:eastAsia="zh-CN"/>
        </w:rPr>
        <w:t>公开采购文件</w:t>
      </w:r>
      <w:r>
        <w:rPr>
          <w:rFonts w:hint="eastAsia" w:ascii="仿宋" w:hAnsi="仿宋" w:eastAsia="仿宋" w:cs="仿宋"/>
          <w:sz w:val="24"/>
        </w:rPr>
        <w:t>有异议的同时又参加</w:t>
      </w:r>
      <w:r>
        <w:rPr>
          <w:rFonts w:hint="eastAsia" w:ascii="仿宋" w:hAnsi="仿宋" w:eastAsia="仿宋" w:cs="仿宋"/>
          <w:sz w:val="24"/>
          <w:lang w:eastAsia="zh-CN"/>
        </w:rPr>
        <w:t>公开采购</w:t>
      </w:r>
      <w:r>
        <w:rPr>
          <w:rFonts w:hint="eastAsia" w:ascii="仿宋" w:hAnsi="仿宋" w:eastAsia="仿宋" w:cs="仿宋"/>
          <w:sz w:val="24"/>
        </w:rPr>
        <w:t>以求侥幸成交或者为实现其他非法目的的行为。承诺成交后签订合同前按采购人要求提交技术参数相关佐证材料。</w:t>
      </w:r>
    </w:p>
    <w:p w14:paraId="2F103131">
      <w:pPr>
        <w:spacing w:line="400" w:lineRule="exact"/>
        <w:ind w:firstLine="480" w:firstLineChars="200"/>
        <w:rPr>
          <w:rFonts w:hint="eastAsia" w:ascii="仿宋" w:hAnsi="仿宋" w:eastAsia="仿宋" w:cs="仿宋"/>
          <w:sz w:val="24"/>
        </w:rPr>
      </w:pPr>
      <w:r>
        <w:rPr>
          <w:rFonts w:hint="eastAsia" w:ascii="仿宋" w:hAnsi="仿宋" w:eastAsia="仿宋" w:cs="仿宋"/>
          <w:sz w:val="24"/>
        </w:rPr>
        <w:t>三、参加本次</w:t>
      </w:r>
      <w:r>
        <w:rPr>
          <w:rFonts w:hint="eastAsia" w:ascii="仿宋" w:hAnsi="仿宋" w:eastAsia="仿宋" w:cs="仿宋"/>
          <w:sz w:val="24"/>
          <w:lang w:eastAsia="zh-CN"/>
        </w:rPr>
        <w:t>公开采购</w:t>
      </w:r>
      <w:r>
        <w:rPr>
          <w:rFonts w:hint="eastAsia" w:ascii="仿宋" w:hAnsi="仿宋" w:eastAsia="仿宋" w:cs="仿宋"/>
          <w:sz w:val="24"/>
        </w:rPr>
        <w:t>活动，不存在与单位负责人为同一人或者存在直接控股、管理关系的其他供应商参与同一合同项下的采购活动的行为。本单位未参与本采购项目前期咨询论证，不属于禁止参加本项目</w:t>
      </w:r>
      <w:r>
        <w:rPr>
          <w:rFonts w:hint="eastAsia" w:ascii="仿宋" w:hAnsi="仿宋" w:eastAsia="仿宋" w:cs="仿宋"/>
          <w:sz w:val="24"/>
          <w:lang w:eastAsia="zh-CN"/>
        </w:rPr>
        <w:t>公开采购</w:t>
      </w:r>
      <w:r>
        <w:rPr>
          <w:rFonts w:hint="eastAsia" w:ascii="仿宋" w:hAnsi="仿宋" w:eastAsia="仿宋" w:cs="仿宋"/>
          <w:sz w:val="24"/>
        </w:rPr>
        <w:t>的供应商。</w:t>
      </w:r>
    </w:p>
    <w:p w14:paraId="1B3BF859">
      <w:pPr>
        <w:spacing w:line="400" w:lineRule="exact"/>
        <w:ind w:firstLine="480" w:firstLineChars="200"/>
        <w:rPr>
          <w:rFonts w:hint="eastAsia" w:ascii="仿宋" w:hAnsi="仿宋" w:eastAsia="仿宋" w:cs="仿宋"/>
          <w:sz w:val="24"/>
        </w:rPr>
      </w:pPr>
      <w:r>
        <w:rPr>
          <w:rFonts w:hint="eastAsia" w:ascii="仿宋" w:hAnsi="仿宋" w:eastAsia="仿宋" w:cs="仿宋"/>
          <w:sz w:val="24"/>
        </w:rPr>
        <w:t>四、参加本次</w:t>
      </w:r>
      <w:r>
        <w:rPr>
          <w:rFonts w:hint="eastAsia" w:ascii="仿宋" w:hAnsi="仿宋" w:eastAsia="仿宋" w:cs="仿宋"/>
          <w:sz w:val="24"/>
          <w:lang w:eastAsia="zh-CN"/>
        </w:rPr>
        <w:t>公开采购</w:t>
      </w:r>
      <w:r>
        <w:rPr>
          <w:rFonts w:hint="eastAsia" w:ascii="仿宋" w:hAnsi="仿宋" w:eastAsia="仿宋" w:cs="仿宋"/>
          <w:sz w:val="24"/>
        </w:rPr>
        <w:t>活动，不存在和其他供应商在同一合同项下的采购项目中，同时委托同一个自然人、同一家庭的人员、同一单位的人员作为代理人的行为。</w:t>
      </w:r>
    </w:p>
    <w:p w14:paraId="66B3361C">
      <w:pPr>
        <w:spacing w:line="400" w:lineRule="exact"/>
        <w:ind w:firstLine="480" w:firstLineChars="200"/>
        <w:rPr>
          <w:rFonts w:hint="eastAsia" w:ascii="仿宋" w:hAnsi="仿宋" w:eastAsia="仿宋" w:cs="仿宋"/>
          <w:sz w:val="24"/>
        </w:rPr>
      </w:pPr>
      <w:r>
        <w:rPr>
          <w:rFonts w:hint="eastAsia" w:ascii="仿宋" w:hAnsi="仿宋" w:eastAsia="仿宋" w:cs="仿宋"/>
          <w:sz w:val="24"/>
        </w:rPr>
        <w:t>五、本单位未被对列入按财库[2016]125号规定的失信被执行人、重大税收违法案件当事人名单、政府采购严重违法失信行为记录名单及其他不符合《中华人民共和国政府采购法》第二十二条规定条件的供应商。</w:t>
      </w:r>
    </w:p>
    <w:p w14:paraId="042FD0D4">
      <w:pPr>
        <w:spacing w:line="400" w:lineRule="exact"/>
        <w:ind w:firstLine="480" w:firstLineChars="200"/>
        <w:rPr>
          <w:rFonts w:hint="eastAsia" w:ascii="仿宋" w:hAnsi="仿宋" w:eastAsia="仿宋" w:cs="仿宋"/>
          <w:sz w:val="24"/>
        </w:rPr>
      </w:pPr>
      <w:r>
        <w:rPr>
          <w:rFonts w:hint="eastAsia" w:ascii="仿宋" w:hAnsi="仿宋" w:eastAsia="仿宋" w:cs="仿宋"/>
          <w:sz w:val="24"/>
        </w:rPr>
        <w:t>六、国家或行业主管部门对采购产品的技术标准、质量标准和资格资质条件等有强制性规定的，我方承诺符合其要求。</w:t>
      </w:r>
    </w:p>
    <w:p w14:paraId="396B03C6">
      <w:pPr>
        <w:spacing w:line="400" w:lineRule="exact"/>
        <w:ind w:firstLine="480" w:firstLineChars="200"/>
        <w:rPr>
          <w:rFonts w:hint="eastAsia" w:ascii="仿宋" w:hAnsi="仿宋" w:eastAsia="仿宋" w:cs="仿宋"/>
          <w:sz w:val="24"/>
        </w:rPr>
      </w:pPr>
      <w:r>
        <w:rPr>
          <w:rFonts w:hint="eastAsia" w:ascii="仿宋" w:hAnsi="仿宋" w:eastAsia="仿宋" w:cs="仿宋"/>
          <w:sz w:val="24"/>
        </w:rPr>
        <w:t>本公司对上述承诺的内容事项真实性负责。如经查实上述承诺的内容事项存在虚假，本单位愿意接受以提供虚假材料谋取成交追究法律责任。</w:t>
      </w:r>
      <w:r>
        <w:rPr>
          <w:rFonts w:hint="eastAsia" w:ascii="仿宋" w:hAnsi="仿宋" w:eastAsia="仿宋" w:cs="仿宋"/>
          <w:sz w:val="24"/>
        </w:rPr>
        <w:tab/>
      </w:r>
      <w:r>
        <w:rPr>
          <w:rFonts w:hint="eastAsia" w:ascii="仿宋" w:hAnsi="仿宋" w:eastAsia="仿宋" w:cs="仿宋"/>
          <w:sz w:val="24"/>
        </w:rPr>
        <w:tab/>
      </w:r>
    </w:p>
    <w:p w14:paraId="597C8397">
      <w:pPr>
        <w:adjustRightInd w:val="0"/>
        <w:snapToGrid w:val="0"/>
        <w:spacing w:line="400" w:lineRule="exact"/>
        <w:ind w:firstLine="480" w:firstLineChars="200"/>
        <w:rPr>
          <w:rFonts w:hint="eastAsia" w:ascii="仿宋" w:hAnsi="仿宋" w:eastAsia="仿宋" w:cs="仿宋"/>
          <w:sz w:val="24"/>
        </w:rPr>
      </w:pPr>
    </w:p>
    <w:p w14:paraId="18D12EB2">
      <w:pPr>
        <w:spacing w:line="400" w:lineRule="exact"/>
        <w:ind w:firstLine="480" w:firstLineChars="200"/>
        <w:rPr>
          <w:rFonts w:hint="eastAsia" w:ascii="仿宋" w:hAnsi="仿宋" w:eastAsia="仿宋" w:cs="仿宋"/>
          <w:sz w:val="24"/>
        </w:rPr>
      </w:pPr>
      <w:r>
        <w:rPr>
          <w:rFonts w:hint="eastAsia" w:ascii="仿宋" w:hAnsi="仿宋" w:eastAsia="仿宋" w:cs="仿宋"/>
          <w:sz w:val="24"/>
        </w:rPr>
        <w:t>供应商名称：        （盖章）</w:t>
      </w:r>
    </w:p>
    <w:p w14:paraId="2BF9194A">
      <w:pPr>
        <w:spacing w:line="400" w:lineRule="exact"/>
        <w:ind w:firstLine="480" w:firstLineChars="200"/>
        <w:rPr>
          <w:rFonts w:hint="eastAsia" w:ascii="仿宋" w:hAnsi="仿宋" w:eastAsia="仿宋" w:cs="仿宋"/>
          <w:sz w:val="24"/>
        </w:rPr>
      </w:pPr>
      <w:r>
        <w:rPr>
          <w:rFonts w:hint="eastAsia" w:ascii="仿宋" w:hAnsi="仿宋" w:eastAsia="仿宋" w:cs="仿宋"/>
          <w:sz w:val="24"/>
        </w:rPr>
        <w:t>法定代表人或授权代表（</w:t>
      </w:r>
      <w:r>
        <w:rPr>
          <w:rFonts w:hint="eastAsia" w:ascii="仿宋" w:hAnsi="仿宋" w:eastAsia="仿宋" w:cs="仿宋"/>
          <w:sz w:val="24"/>
          <w:u w:val="single"/>
        </w:rPr>
        <w:t>签字或盖章</w:t>
      </w:r>
      <w:r>
        <w:rPr>
          <w:rFonts w:hint="eastAsia" w:ascii="仿宋" w:hAnsi="仿宋" w:eastAsia="仿宋" w:cs="仿宋"/>
          <w:sz w:val="24"/>
        </w:rPr>
        <w:t>）：</w:t>
      </w:r>
    </w:p>
    <w:p w14:paraId="0E4BEF52">
      <w:pPr>
        <w:spacing w:line="400" w:lineRule="exact"/>
        <w:ind w:firstLine="480" w:firstLineChars="200"/>
        <w:rPr>
          <w:rFonts w:hint="eastAsia" w:ascii="仿宋" w:hAnsi="仿宋" w:eastAsia="仿宋" w:cs="仿宋"/>
          <w:sz w:val="24"/>
        </w:rPr>
      </w:pPr>
      <w:r>
        <w:rPr>
          <w:rFonts w:hint="eastAsia" w:ascii="仿宋" w:hAnsi="仿宋" w:eastAsia="仿宋" w:cs="仿宋"/>
          <w:sz w:val="24"/>
        </w:rPr>
        <w:t>日 期：</w:t>
      </w:r>
    </w:p>
    <w:p w14:paraId="1228E28D">
      <w:pPr>
        <w:pStyle w:val="9"/>
        <w:rPr>
          <w:rFonts w:hint="eastAsia" w:ascii="仿宋" w:hAnsi="仿宋" w:eastAsia="仿宋" w:cs="仿宋"/>
        </w:rPr>
        <w:sectPr>
          <w:pgSz w:w="11906" w:h="16838"/>
          <w:pgMar w:top="1440" w:right="1800" w:bottom="1440" w:left="1800" w:header="851" w:footer="992" w:gutter="0"/>
          <w:cols w:space="425" w:num="1"/>
          <w:docGrid w:type="lines" w:linePitch="312" w:charSpace="0"/>
        </w:sectPr>
      </w:pPr>
    </w:p>
    <w:p w14:paraId="4587F2D2">
      <w:pPr>
        <w:widowControl/>
        <w:adjustRightInd w:val="0"/>
        <w:snapToGrid w:val="0"/>
        <w:spacing w:line="580" w:lineRule="exact"/>
        <w:jc w:val="left"/>
        <w:rPr>
          <w:rFonts w:hint="eastAsia" w:ascii="仿宋" w:hAnsi="仿宋" w:eastAsia="仿宋" w:cs="仿宋"/>
          <w:sz w:val="28"/>
          <w:szCs w:val="32"/>
        </w:rPr>
      </w:pPr>
      <w:r>
        <w:rPr>
          <w:rFonts w:hint="eastAsia" w:ascii="仿宋" w:hAnsi="仿宋" w:eastAsia="仿宋" w:cs="仿宋"/>
          <w:sz w:val="28"/>
          <w:szCs w:val="32"/>
        </w:rPr>
        <w:t>附件5-</w:t>
      </w:r>
      <w:r>
        <w:rPr>
          <w:rFonts w:hint="eastAsia" w:ascii="仿宋" w:hAnsi="仿宋" w:eastAsia="仿宋" w:cs="仿宋"/>
          <w:sz w:val="28"/>
          <w:szCs w:val="32"/>
          <w:lang w:val="en-US" w:eastAsia="zh-CN"/>
        </w:rPr>
        <w:t>7</w:t>
      </w:r>
      <w:r>
        <w:rPr>
          <w:rFonts w:hint="eastAsia" w:ascii="仿宋" w:hAnsi="仿宋" w:eastAsia="仿宋" w:cs="仿宋"/>
          <w:sz w:val="28"/>
          <w:szCs w:val="32"/>
        </w:rPr>
        <w:t>：报价承诺函</w:t>
      </w:r>
    </w:p>
    <w:p w14:paraId="0B7B3397">
      <w:pPr>
        <w:pStyle w:val="2"/>
        <w:rPr>
          <w:rFonts w:hint="eastAsia" w:ascii="仿宋" w:hAnsi="仿宋" w:eastAsia="仿宋" w:cs="仿宋"/>
          <w:sz w:val="28"/>
          <w:szCs w:val="32"/>
        </w:rPr>
      </w:pPr>
    </w:p>
    <w:p w14:paraId="1076DE68">
      <w:pPr>
        <w:widowControl/>
        <w:spacing w:line="660" w:lineRule="exact"/>
        <w:jc w:val="center"/>
        <w:rPr>
          <w:rFonts w:hint="eastAsia" w:ascii="方正小标宋简体" w:hAnsi="仿宋" w:eastAsia="方正小标宋简体" w:cs="仿宋"/>
          <w:kern w:val="0"/>
          <w:sz w:val="44"/>
          <w:szCs w:val="44"/>
        </w:rPr>
      </w:pPr>
      <w:r>
        <w:rPr>
          <w:rFonts w:hint="eastAsia" w:ascii="方正小标宋简体" w:hAnsi="仿宋" w:eastAsia="方正小标宋简体" w:cs="仿宋"/>
          <w:kern w:val="0"/>
          <w:sz w:val="44"/>
          <w:szCs w:val="44"/>
        </w:rPr>
        <w:t>报价承诺函</w:t>
      </w:r>
    </w:p>
    <w:p w14:paraId="3B3EF840">
      <w:pPr>
        <w:spacing w:line="400" w:lineRule="exact"/>
        <w:rPr>
          <w:rFonts w:hint="eastAsia" w:ascii="仿宋" w:hAnsi="仿宋" w:eastAsia="仿宋" w:cs="仿宋"/>
          <w:sz w:val="24"/>
        </w:rPr>
      </w:pPr>
      <w:r>
        <w:rPr>
          <w:rFonts w:hint="eastAsia" w:ascii="仿宋" w:hAnsi="仿宋" w:eastAsia="仿宋" w:cs="仿宋"/>
          <w:sz w:val="24"/>
        </w:rPr>
        <w:t>四川省妇幼保健院：</w:t>
      </w:r>
    </w:p>
    <w:p w14:paraId="79C67920">
      <w:pPr>
        <w:spacing w:line="400" w:lineRule="exact"/>
        <w:ind w:firstLine="480" w:firstLineChars="200"/>
        <w:rPr>
          <w:rFonts w:hint="eastAsia" w:ascii="仿宋" w:hAnsi="仿宋" w:eastAsia="仿宋" w:cs="仿宋"/>
          <w:sz w:val="24"/>
        </w:rPr>
      </w:pPr>
      <w:r>
        <w:rPr>
          <w:rFonts w:hint="eastAsia" w:ascii="仿宋" w:hAnsi="仿宋" w:eastAsia="仿宋" w:cs="仿宋"/>
          <w:sz w:val="24"/>
        </w:rPr>
        <w:t>本供应商</w:t>
      </w:r>
      <w:r>
        <w:rPr>
          <w:rFonts w:hint="eastAsia" w:ascii="仿宋" w:hAnsi="仿宋" w:eastAsia="仿宋" w:cs="仿宋"/>
          <w:sz w:val="24"/>
          <w:u w:val="single"/>
        </w:rPr>
        <w:t xml:space="preserve">      （供应商全称）        </w:t>
      </w:r>
      <w:r>
        <w:rPr>
          <w:rFonts w:hint="eastAsia" w:ascii="仿宋" w:hAnsi="仿宋" w:eastAsia="仿宋" w:cs="仿宋"/>
          <w:sz w:val="24"/>
        </w:rPr>
        <w:t>参加</w:t>
      </w:r>
      <w:r>
        <w:rPr>
          <w:rFonts w:hint="eastAsia" w:ascii="仿宋" w:hAnsi="仿宋" w:eastAsia="仿宋" w:cs="仿宋"/>
          <w:sz w:val="24"/>
          <w:u w:val="single"/>
        </w:rPr>
        <w:t xml:space="preserve">       </w:t>
      </w:r>
      <w:r>
        <w:rPr>
          <w:rFonts w:hint="eastAsia" w:ascii="仿宋" w:hAnsi="仿宋" w:eastAsia="仿宋" w:cs="仿宋"/>
          <w:sz w:val="24"/>
        </w:rPr>
        <w:t>（项目编号</w:t>
      </w:r>
      <w:r>
        <w:rPr>
          <w:rFonts w:hint="eastAsia" w:ascii="仿宋" w:hAnsi="仿宋" w:eastAsia="仿宋" w:cs="仿宋"/>
          <w:sz w:val="24"/>
          <w:u w:val="single"/>
        </w:rPr>
        <w:t xml:space="preserve">            </w:t>
      </w:r>
      <w:r>
        <w:rPr>
          <w:rFonts w:hint="eastAsia" w:ascii="仿宋" w:hAnsi="仿宋" w:eastAsia="仿宋" w:cs="仿宋"/>
          <w:sz w:val="24"/>
        </w:rPr>
        <w:t>）的</w:t>
      </w:r>
      <w:r>
        <w:rPr>
          <w:rFonts w:hint="eastAsia" w:ascii="仿宋" w:hAnsi="仿宋" w:eastAsia="仿宋" w:cs="仿宋"/>
          <w:sz w:val="24"/>
          <w:lang w:eastAsia="zh-CN"/>
        </w:rPr>
        <w:t>公开采购</w:t>
      </w:r>
      <w:r>
        <w:rPr>
          <w:rFonts w:hint="eastAsia" w:ascii="仿宋" w:hAnsi="仿宋" w:eastAsia="仿宋" w:cs="仿宋"/>
          <w:sz w:val="24"/>
        </w:rPr>
        <w:t>活动，现郑重承诺：</w:t>
      </w:r>
    </w:p>
    <w:p w14:paraId="4E21C493">
      <w:pPr>
        <w:spacing w:line="400" w:lineRule="exact"/>
        <w:ind w:firstLine="480" w:firstLineChars="200"/>
        <w:rPr>
          <w:rFonts w:hint="eastAsia" w:ascii="仿宋" w:hAnsi="仿宋" w:eastAsia="仿宋" w:cs="仿宋"/>
          <w:sz w:val="24"/>
        </w:rPr>
      </w:pPr>
    </w:p>
    <w:p w14:paraId="007F104D">
      <w:pPr>
        <w:spacing w:line="400" w:lineRule="exact"/>
        <w:ind w:firstLine="482" w:firstLineChars="200"/>
        <w:rPr>
          <w:rFonts w:hint="eastAsia" w:ascii="仿宋" w:hAnsi="仿宋" w:eastAsia="仿宋" w:cs="仿宋"/>
          <w:b/>
          <w:bCs/>
          <w:sz w:val="24"/>
        </w:rPr>
      </w:pPr>
      <w:r>
        <w:rPr>
          <w:rFonts w:hint="eastAsia" w:ascii="仿宋" w:hAnsi="仿宋" w:eastAsia="仿宋" w:cs="仿宋"/>
          <w:b/>
          <w:bCs/>
          <w:sz w:val="24"/>
        </w:rPr>
        <w:t>我公司针对本项目的响应报价未高于四川省内其他地市中标（成交）价格或医疗机构近两年的历史采购最低价。</w:t>
      </w:r>
    </w:p>
    <w:p w14:paraId="25A105BC">
      <w:pPr>
        <w:pStyle w:val="2"/>
      </w:pPr>
    </w:p>
    <w:p w14:paraId="2D65B3C6">
      <w:pPr>
        <w:spacing w:line="400" w:lineRule="exact"/>
        <w:ind w:firstLine="480" w:firstLineChars="200"/>
        <w:rPr>
          <w:rFonts w:hint="eastAsia" w:ascii="仿宋" w:hAnsi="仿宋" w:eastAsia="仿宋" w:cs="仿宋"/>
          <w:sz w:val="24"/>
        </w:rPr>
      </w:pPr>
      <w:r>
        <w:rPr>
          <w:rFonts w:hint="eastAsia" w:ascii="仿宋" w:hAnsi="仿宋" w:eastAsia="仿宋" w:cs="仿宋"/>
          <w:sz w:val="24"/>
        </w:rPr>
        <w:t>本公司对上述承诺的内容事项真实性负责。如经查实上述承诺的内容事项存在虚假，本单位愿意接受以提供虚假材料谋取成交追究法律责任。</w:t>
      </w:r>
    </w:p>
    <w:p w14:paraId="31AE73EE">
      <w:pPr>
        <w:spacing w:line="400" w:lineRule="exact"/>
        <w:ind w:firstLine="480" w:firstLineChars="200"/>
        <w:rPr>
          <w:rFonts w:hint="eastAsia" w:ascii="仿宋" w:hAnsi="仿宋" w:eastAsia="仿宋" w:cs="仿宋"/>
          <w:sz w:val="24"/>
        </w:rPr>
      </w:pPr>
    </w:p>
    <w:p w14:paraId="0CA24E1D">
      <w:pPr>
        <w:spacing w:line="400" w:lineRule="exact"/>
        <w:ind w:firstLine="480" w:firstLineChars="200"/>
        <w:rPr>
          <w:rFonts w:hint="eastAsia" w:ascii="仿宋" w:hAnsi="仿宋" w:eastAsia="仿宋" w:cs="仿宋"/>
          <w:sz w:val="24"/>
        </w:rPr>
      </w:pPr>
    </w:p>
    <w:p w14:paraId="499B65CB">
      <w:pPr>
        <w:spacing w:line="400" w:lineRule="exact"/>
        <w:ind w:firstLine="480" w:firstLineChars="200"/>
        <w:rPr>
          <w:rFonts w:hint="eastAsia" w:ascii="仿宋" w:hAnsi="仿宋" w:eastAsia="仿宋" w:cs="仿宋"/>
          <w:sz w:val="24"/>
        </w:rPr>
      </w:pPr>
      <w:r>
        <w:rPr>
          <w:rFonts w:hint="eastAsia" w:ascii="仿宋" w:hAnsi="仿宋" w:eastAsia="仿宋" w:cs="仿宋"/>
          <w:sz w:val="24"/>
        </w:rPr>
        <w:t>供应商名称：        （盖章）</w:t>
      </w:r>
    </w:p>
    <w:p w14:paraId="699D083B">
      <w:pPr>
        <w:spacing w:line="400" w:lineRule="exact"/>
        <w:ind w:firstLine="480" w:firstLineChars="200"/>
        <w:rPr>
          <w:rFonts w:hint="eastAsia" w:ascii="仿宋" w:hAnsi="仿宋" w:eastAsia="仿宋" w:cs="仿宋"/>
          <w:sz w:val="24"/>
        </w:rPr>
      </w:pPr>
      <w:r>
        <w:rPr>
          <w:rFonts w:hint="eastAsia" w:ascii="仿宋" w:hAnsi="仿宋" w:eastAsia="仿宋" w:cs="仿宋"/>
          <w:sz w:val="24"/>
        </w:rPr>
        <w:t>法定代表人或授权代表（</w:t>
      </w:r>
      <w:r>
        <w:rPr>
          <w:rFonts w:hint="eastAsia" w:ascii="仿宋" w:hAnsi="仿宋" w:eastAsia="仿宋" w:cs="仿宋"/>
          <w:sz w:val="24"/>
          <w:u w:val="single"/>
        </w:rPr>
        <w:t>签字或盖章</w:t>
      </w:r>
      <w:r>
        <w:rPr>
          <w:rFonts w:hint="eastAsia" w:ascii="仿宋" w:hAnsi="仿宋" w:eastAsia="仿宋" w:cs="仿宋"/>
          <w:sz w:val="24"/>
        </w:rPr>
        <w:t>）：</w:t>
      </w:r>
    </w:p>
    <w:p w14:paraId="48519BBF">
      <w:pPr>
        <w:spacing w:line="400" w:lineRule="exact"/>
        <w:ind w:firstLine="480" w:firstLineChars="200"/>
        <w:rPr>
          <w:rFonts w:hint="eastAsia" w:ascii="仿宋" w:hAnsi="仿宋" w:eastAsia="仿宋" w:cs="仿宋"/>
          <w:sz w:val="24"/>
        </w:rPr>
      </w:pPr>
      <w:r>
        <w:rPr>
          <w:rFonts w:hint="eastAsia" w:ascii="仿宋" w:hAnsi="仿宋" w:eastAsia="仿宋" w:cs="仿宋"/>
          <w:sz w:val="24"/>
        </w:rPr>
        <w:t>日 期：</w:t>
      </w:r>
    </w:p>
    <w:p w14:paraId="7DD0BFD5">
      <w:pPr>
        <w:pStyle w:val="9"/>
        <w:rPr>
          <w:rFonts w:hint="eastAsia" w:ascii="仿宋" w:hAnsi="仿宋" w:eastAsia="仿宋" w:cs="仿宋"/>
        </w:rPr>
        <w:sectPr>
          <w:pgSz w:w="11906" w:h="16838"/>
          <w:pgMar w:top="1440" w:right="1800" w:bottom="1440" w:left="1800" w:header="851" w:footer="992" w:gutter="0"/>
          <w:cols w:space="425" w:num="1"/>
          <w:docGrid w:type="lines" w:linePitch="312" w:charSpace="0"/>
        </w:sectPr>
      </w:pPr>
      <w:bookmarkStart w:id="2" w:name="_GoBack"/>
      <w:bookmarkEnd w:id="2"/>
    </w:p>
    <w:p w14:paraId="4C5C393A">
      <w:pPr>
        <w:spacing w:line="400" w:lineRule="exact"/>
        <w:ind w:firstLine="560" w:firstLineChars="200"/>
        <w:rPr>
          <w:rFonts w:hint="eastAsia" w:ascii="仿宋" w:hAnsi="仿宋" w:eastAsia="仿宋" w:cs="仿宋"/>
          <w:sz w:val="28"/>
          <w:szCs w:val="32"/>
        </w:rPr>
      </w:pPr>
    </w:p>
    <w:p w14:paraId="090C40D0">
      <w:pPr>
        <w:widowControl/>
        <w:adjustRightInd w:val="0"/>
        <w:snapToGrid w:val="0"/>
        <w:spacing w:line="580" w:lineRule="exact"/>
        <w:jc w:val="left"/>
        <w:rPr>
          <w:rFonts w:hint="eastAsia" w:ascii="仿宋" w:hAnsi="仿宋" w:eastAsia="仿宋" w:cs="仿宋"/>
          <w:sz w:val="28"/>
          <w:szCs w:val="32"/>
        </w:rPr>
      </w:pPr>
      <w:r>
        <w:rPr>
          <w:rFonts w:hint="eastAsia" w:ascii="仿宋" w:hAnsi="仿宋" w:eastAsia="仿宋" w:cs="仿宋"/>
          <w:sz w:val="28"/>
          <w:szCs w:val="32"/>
        </w:rPr>
        <w:t>附件6：</w:t>
      </w:r>
    </w:p>
    <w:p w14:paraId="361F1DC4">
      <w:pPr>
        <w:widowControl/>
        <w:spacing w:line="660" w:lineRule="exact"/>
        <w:jc w:val="center"/>
        <w:rPr>
          <w:rFonts w:hint="eastAsia" w:ascii="方正小标宋简体" w:hAnsi="仿宋" w:eastAsia="方正小标宋简体" w:cs="仿宋"/>
          <w:kern w:val="0"/>
          <w:sz w:val="44"/>
          <w:szCs w:val="44"/>
        </w:rPr>
      </w:pPr>
      <w:r>
        <w:rPr>
          <w:rFonts w:hint="eastAsia" w:ascii="方正小标宋简体" w:hAnsi="仿宋" w:eastAsia="方正小标宋简体" w:cs="仿宋"/>
          <w:kern w:val="0"/>
          <w:sz w:val="44"/>
          <w:szCs w:val="44"/>
        </w:rPr>
        <w:t>反商业贿赂承诺书</w:t>
      </w:r>
    </w:p>
    <w:p w14:paraId="62C5B680">
      <w:pPr>
        <w:widowControl/>
        <w:shd w:val="clear" w:color="auto" w:fill="FFFFFF"/>
        <w:wordWrap w:val="0"/>
        <w:spacing w:line="400" w:lineRule="exact"/>
        <w:ind w:firstLine="480" w:firstLineChars="200"/>
        <w:jc w:val="left"/>
        <w:rPr>
          <w:rFonts w:hint="eastAsia" w:ascii="仿宋" w:hAnsi="仿宋" w:eastAsia="仿宋" w:cs="仿宋"/>
          <w:kern w:val="0"/>
          <w:sz w:val="18"/>
          <w:szCs w:val="18"/>
        </w:rPr>
      </w:pPr>
      <w:r>
        <w:rPr>
          <w:rFonts w:hint="eastAsia" w:ascii="仿宋" w:hAnsi="仿宋" w:eastAsia="仿宋" w:cs="仿宋"/>
          <w:kern w:val="0"/>
          <w:sz w:val="24"/>
        </w:rPr>
        <w:t>为维护卫生行业的整体形象，保证药品、医疗器械、仪器设备、物资、基建工程招投标工作以及药品、试剂销售等工作的合法开展，维护贵院医疗、管理工作的正常秩序，保障广大患者的健康和利益，本厂家、商家、公司特郑重承诺如下：</w:t>
      </w:r>
    </w:p>
    <w:p w14:paraId="55F74595">
      <w:pPr>
        <w:widowControl/>
        <w:shd w:val="clear" w:color="auto" w:fill="FFFFFF"/>
        <w:wordWrap w:val="0"/>
        <w:spacing w:line="400" w:lineRule="exact"/>
        <w:ind w:firstLine="480" w:firstLineChars="200"/>
        <w:jc w:val="left"/>
        <w:rPr>
          <w:rFonts w:hint="eastAsia" w:ascii="仿宋" w:hAnsi="仿宋" w:eastAsia="仿宋" w:cs="仿宋"/>
          <w:kern w:val="0"/>
          <w:sz w:val="18"/>
          <w:szCs w:val="18"/>
        </w:rPr>
      </w:pPr>
      <w:r>
        <w:rPr>
          <w:rFonts w:hint="eastAsia" w:ascii="仿宋" w:hAnsi="仿宋" w:eastAsia="仿宋" w:cs="仿宋"/>
          <w:kern w:val="0"/>
          <w:sz w:val="24"/>
        </w:rPr>
        <w:t>一、严格按照《招标投标法》、《药品管理法》、《反不正当竞争法》等有关法律、法规、规章、政策的规定，规范本厂家、商家、公司的药品、医疗器械、设备、物资、基建工程竞标工作以及药品准入贵院以后的销售等工作，保证做到合法竞标、正当竞争、廉洁经营。</w:t>
      </w:r>
    </w:p>
    <w:p w14:paraId="0A35535A">
      <w:pPr>
        <w:widowControl/>
        <w:shd w:val="clear" w:color="auto" w:fill="FFFFFF"/>
        <w:wordWrap w:val="0"/>
        <w:spacing w:line="400" w:lineRule="exact"/>
        <w:ind w:firstLine="480" w:firstLineChars="200"/>
        <w:jc w:val="left"/>
        <w:rPr>
          <w:rFonts w:hint="eastAsia" w:ascii="仿宋" w:hAnsi="仿宋" w:eastAsia="仿宋" w:cs="仿宋"/>
          <w:kern w:val="0"/>
          <w:sz w:val="18"/>
          <w:szCs w:val="18"/>
        </w:rPr>
      </w:pPr>
      <w:r>
        <w:rPr>
          <w:rFonts w:hint="eastAsia" w:ascii="仿宋" w:hAnsi="仿宋" w:eastAsia="仿宋" w:cs="仿宋"/>
          <w:kern w:val="0"/>
          <w:sz w:val="24"/>
        </w:rPr>
        <w:t>二、本厂家、商家、公司保证在药品、医疗器械、设备、物资、基建工程竞标工作及药品、试剂销售等工作中承诺做到：</w:t>
      </w:r>
    </w:p>
    <w:p w14:paraId="3ACB5E97">
      <w:pPr>
        <w:widowControl/>
        <w:shd w:val="clear" w:color="auto" w:fill="FFFFFF"/>
        <w:wordWrap w:val="0"/>
        <w:spacing w:line="400" w:lineRule="exact"/>
        <w:ind w:firstLine="480" w:firstLineChars="200"/>
        <w:jc w:val="left"/>
        <w:rPr>
          <w:rFonts w:hint="eastAsia" w:ascii="仿宋" w:hAnsi="仿宋" w:eastAsia="仿宋" w:cs="仿宋"/>
          <w:kern w:val="0"/>
          <w:sz w:val="18"/>
          <w:szCs w:val="18"/>
        </w:rPr>
      </w:pPr>
      <w:r>
        <w:rPr>
          <w:rFonts w:hint="eastAsia" w:ascii="仿宋" w:hAnsi="仿宋" w:eastAsia="仿宋" w:cs="仿宋"/>
          <w:kern w:val="0"/>
          <w:sz w:val="24"/>
        </w:rPr>
        <w:t>1、不与其他供应商相互串通投标报价，损害贵院的合法权益；</w:t>
      </w:r>
    </w:p>
    <w:p w14:paraId="26F897DB">
      <w:pPr>
        <w:widowControl/>
        <w:shd w:val="clear" w:color="auto" w:fill="FFFFFF"/>
        <w:wordWrap w:val="0"/>
        <w:spacing w:line="400" w:lineRule="exact"/>
        <w:ind w:firstLine="480" w:firstLineChars="200"/>
        <w:jc w:val="left"/>
        <w:rPr>
          <w:rFonts w:hint="eastAsia" w:ascii="仿宋" w:hAnsi="仿宋" w:eastAsia="仿宋" w:cs="仿宋"/>
          <w:kern w:val="0"/>
          <w:sz w:val="18"/>
          <w:szCs w:val="18"/>
        </w:rPr>
      </w:pPr>
      <w:r>
        <w:rPr>
          <w:rFonts w:hint="eastAsia" w:ascii="仿宋" w:hAnsi="仿宋" w:eastAsia="仿宋" w:cs="仿宋"/>
          <w:kern w:val="0"/>
          <w:sz w:val="24"/>
        </w:rPr>
        <w:t>2、不与招标人串通投标，损害国家利益、社会公共利益或他人的合法权益；</w:t>
      </w:r>
    </w:p>
    <w:p w14:paraId="29E66D99">
      <w:pPr>
        <w:widowControl/>
        <w:shd w:val="clear" w:color="auto" w:fill="FFFFFF"/>
        <w:wordWrap w:val="0"/>
        <w:spacing w:line="400" w:lineRule="exact"/>
        <w:ind w:firstLine="480" w:firstLineChars="200"/>
        <w:jc w:val="left"/>
        <w:rPr>
          <w:rFonts w:hint="eastAsia" w:ascii="仿宋" w:hAnsi="仿宋" w:eastAsia="仿宋" w:cs="仿宋"/>
          <w:kern w:val="0"/>
          <w:sz w:val="18"/>
          <w:szCs w:val="18"/>
        </w:rPr>
      </w:pPr>
      <w:r>
        <w:rPr>
          <w:rFonts w:hint="eastAsia" w:ascii="仿宋" w:hAnsi="仿宋" w:eastAsia="仿宋" w:cs="仿宋"/>
          <w:kern w:val="0"/>
          <w:sz w:val="24"/>
        </w:rPr>
        <w:t>3、不以向招标人或者评标委员会成员行贿的手段谋取中标；</w:t>
      </w:r>
    </w:p>
    <w:p w14:paraId="0807538A">
      <w:pPr>
        <w:widowControl/>
        <w:shd w:val="clear" w:color="auto" w:fill="FFFFFF"/>
        <w:wordWrap w:val="0"/>
        <w:spacing w:line="400" w:lineRule="exact"/>
        <w:ind w:firstLine="480" w:firstLineChars="200"/>
        <w:jc w:val="left"/>
        <w:rPr>
          <w:rFonts w:hint="eastAsia" w:ascii="仿宋" w:hAnsi="仿宋" w:eastAsia="仿宋" w:cs="仿宋"/>
          <w:kern w:val="0"/>
          <w:sz w:val="18"/>
          <w:szCs w:val="18"/>
        </w:rPr>
      </w:pPr>
      <w:r>
        <w:rPr>
          <w:rFonts w:hint="eastAsia" w:ascii="仿宋" w:hAnsi="仿宋" w:eastAsia="仿宋" w:cs="仿宋"/>
          <w:kern w:val="0"/>
          <w:sz w:val="24"/>
        </w:rPr>
        <w:t>4、竞标报价不违反相关法律的规定，也不以他人名义投标或者以其他方式弄虚作假，骗取中标；</w:t>
      </w:r>
    </w:p>
    <w:p w14:paraId="1C1C7727">
      <w:pPr>
        <w:widowControl/>
        <w:shd w:val="clear" w:color="auto" w:fill="FFFFFF"/>
        <w:wordWrap w:val="0"/>
        <w:spacing w:line="400" w:lineRule="exact"/>
        <w:ind w:firstLine="480" w:firstLineChars="200"/>
        <w:jc w:val="left"/>
        <w:rPr>
          <w:rFonts w:hint="eastAsia" w:ascii="仿宋" w:hAnsi="仿宋" w:eastAsia="仿宋" w:cs="仿宋"/>
          <w:kern w:val="0"/>
          <w:sz w:val="18"/>
          <w:szCs w:val="18"/>
        </w:rPr>
      </w:pPr>
      <w:r>
        <w:rPr>
          <w:rFonts w:hint="eastAsia" w:ascii="仿宋" w:hAnsi="仿宋" w:eastAsia="仿宋" w:cs="仿宋"/>
          <w:kern w:val="0"/>
          <w:sz w:val="24"/>
        </w:rPr>
        <w:t>5、保证不以其他任何方式扰乱贵院的招标工作；</w:t>
      </w:r>
    </w:p>
    <w:p w14:paraId="0B13D87B">
      <w:pPr>
        <w:widowControl/>
        <w:shd w:val="clear" w:color="auto" w:fill="FFFFFF"/>
        <w:wordWrap w:val="0"/>
        <w:spacing w:line="400" w:lineRule="exact"/>
        <w:ind w:firstLine="480" w:firstLineChars="200"/>
        <w:jc w:val="left"/>
        <w:rPr>
          <w:rFonts w:hint="eastAsia" w:ascii="仿宋" w:hAnsi="仿宋" w:eastAsia="仿宋" w:cs="仿宋"/>
          <w:kern w:val="0"/>
          <w:sz w:val="18"/>
          <w:szCs w:val="18"/>
        </w:rPr>
      </w:pPr>
      <w:r>
        <w:rPr>
          <w:rFonts w:hint="eastAsia" w:ascii="仿宋" w:hAnsi="仿宋" w:eastAsia="仿宋" w:cs="仿宋"/>
          <w:kern w:val="0"/>
          <w:sz w:val="24"/>
        </w:rPr>
        <w:t>6、保证不在药品销售、医疗器械、设备、物资、基建工程竞标中采取账外暗中给予回扣的手段腐蚀、贿赂医护、药剂人员、干部等其他相关人员；</w:t>
      </w:r>
    </w:p>
    <w:p w14:paraId="13649AD6">
      <w:pPr>
        <w:widowControl/>
        <w:shd w:val="clear" w:color="auto" w:fill="FFFFFF"/>
        <w:wordWrap w:val="0"/>
        <w:spacing w:line="400" w:lineRule="exact"/>
        <w:ind w:firstLine="480" w:firstLineChars="200"/>
        <w:jc w:val="left"/>
        <w:rPr>
          <w:rFonts w:hint="eastAsia" w:ascii="仿宋" w:hAnsi="仿宋" w:eastAsia="仿宋" w:cs="仿宋"/>
          <w:kern w:val="0"/>
          <w:sz w:val="18"/>
          <w:szCs w:val="18"/>
        </w:rPr>
      </w:pPr>
      <w:r>
        <w:rPr>
          <w:rFonts w:hint="eastAsia" w:ascii="仿宋" w:hAnsi="仿宋" w:eastAsia="仿宋" w:cs="仿宋"/>
          <w:kern w:val="0"/>
          <w:sz w:val="24"/>
        </w:rPr>
        <w:t>7、保证不以任何名义包括以宣传费、临床促销费、开单费、处方费、广告费、免费度假、考察旅游、房屋装修等任何名义给予贵院采购人员、药剂人员、医护人员、干部等有关人员以财物或者其他利益；</w:t>
      </w:r>
    </w:p>
    <w:p w14:paraId="1594C768">
      <w:pPr>
        <w:widowControl/>
        <w:shd w:val="clear" w:color="auto" w:fill="FFFFFF"/>
        <w:wordWrap w:val="0"/>
        <w:spacing w:line="400" w:lineRule="exact"/>
        <w:ind w:firstLine="480" w:firstLineChars="200"/>
        <w:jc w:val="left"/>
        <w:rPr>
          <w:rFonts w:hint="eastAsia" w:ascii="仿宋" w:hAnsi="仿宋" w:eastAsia="仿宋" w:cs="仿宋"/>
          <w:kern w:val="0"/>
          <w:sz w:val="18"/>
          <w:szCs w:val="18"/>
        </w:rPr>
      </w:pPr>
      <w:r>
        <w:rPr>
          <w:rFonts w:hint="eastAsia" w:ascii="仿宋" w:hAnsi="仿宋" w:eastAsia="仿宋" w:cs="仿宋"/>
          <w:kern w:val="0"/>
          <w:sz w:val="24"/>
        </w:rPr>
        <w:t>8、保证不让贵院临床科室、药剂部门以及有关人员登记、统计医生处方或为此提供方便，干扰贵院的正常工作秩序；</w:t>
      </w:r>
    </w:p>
    <w:p w14:paraId="07B29516">
      <w:pPr>
        <w:widowControl/>
        <w:shd w:val="clear" w:color="auto" w:fill="FFFFFF"/>
        <w:wordWrap w:val="0"/>
        <w:spacing w:line="400" w:lineRule="exact"/>
        <w:ind w:firstLine="480" w:firstLineChars="200"/>
        <w:jc w:val="left"/>
        <w:rPr>
          <w:rFonts w:hint="eastAsia" w:ascii="仿宋" w:hAnsi="仿宋" w:eastAsia="仿宋" w:cs="仿宋"/>
          <w:kern w:val="0"/>
          <w:sz w:val="18"/>
          <w:szCs w:val="18"/>
        </w:rPr>
      </w:pPr>
      <w:r>
        <w:rPr>
          <w:rFonts w:hint="eastAsia" w:ascii="仿宋" w:hAnsi="仿宋" w:eastAsia="仿宋" w:cs="仿宋"/>
          <w:kern w:val="0"/>
          <w:sz w:val="24"/>
        </w:rPr>
        <w:t>9、保证不以其他任何不正当竞争手段推销药品、医疗器械、设备、物资。</w:t>
      </w:r>
    </w:p>
    <w:p w14:paraId="690E1839">
      <w:pPr>
        <w:widowControl/>
        <w:shd w:val="clear" w:color="auto" w:fill="FFFFFF"/>
        <w:wordWrap w:val="0"/>
        <w:spacing w:line="400" w:lineRule="exact"/>
        <w:ind w:firstLine="480" w:firstLineChars="200"/>
        <w:jc w:val="left"/>
        <w:rPr>
          <w:rFonts w:hint="eastAsia" w:ascii="仿宋" w:hAnsi="仿宋" w:eastAsia="仿宋" w:cs="仿宋"/>
          <w:kern w:val="0"/>
          <w:sz w:val="18"/>
          <w:szCs w:val="18"/>
        </w:rPr>
      </w:pPr>
      <w:r>
        <w:rPr>
          <w:rFonts w:hint="eastAsia" w:ascii="仿宋" w:hAnsi="仿宋" w:eastAsia="仿宋" w:cs="仿宋"/>
          <w:kern w:val="0"/>
          <w:sz w:val="24"/>
        </w:rPr>
        <w:t>三、本厂家、商家、公司保证竭力维护贵院的声誉，不做任何有损贵院形象的事情。</w:t>
      </w:r>
    </w:p>
    <w:p w14:paraId="5CC43B7D">
      <w:pPr>
        <w:widowControl/>
        <w:shd w:val="clear" w:color="auto" w:fill="FFFFFF"/>
        <w:wordWrap w:val="0"/>
        <w:spacing w:line="400" w:lineRule="exact"/>
        <w:ind w:firstLine="480" w:firstLineChars="200"/>
        <w:jc w:val="left"/>
        <w:rPr>
          <w:rFonts w:hint="eastAsia" w:ascii="仿宋" w:hAnsi="仿宋" w:eastAsia="仿宋" w:cs="仿宋"/>
          <w:kern w:val="0"/>
          <w:sz w:val="18"/>
          <w:szCs w:val="18"/>
        </w:rPr>
      </w:pPr>
      <w:r>
        <w:rPr>
          <w:rFonts w:hint="eastAsia" w:ascii="仿宋" w:hAnsi="仿宋" w:eastAsia="仿宋" w:cs="仿宋"/>
          <w:kern w:val="0"/>
          <w:sz w:val="24"/>
        </w:rPr>
        <w:t>四、本厂家、商家、公司保证加强对竞标、促销等工作的领导、监督和检查；加强对本厂家、商家、公司工作人员进行相关法律、法规、规章、政策等的教育工作，切实要求本厂家、商家、公司相关工作人员不得采取各类回扣手段腐蚀、贿赂采购、药剂、医护、干部等相关人员。</w:t>
      </w:r>
    </w:p>
    <w:p w14:paraId="6F2B231E">
      <w:pPr>
        <w:widowControl/>
        <w:shd w:val="clear" w:color="auto" w:fill="FFFFFF"/>
        <w:wordWrap w:val="0"/>
        <w:spacing w:line="400" w:lineRule="exact"/>
        <w:ind w:firstLine="480" w:firstLineChars="200"/>
        <w:jc w:val="left"/>
        <w:rPr>
          <w:rFonts w:hint="eastAsia" w:ascii="仿宋" w:hAnsi="仿宋" w:eastAsia="仿宋" w:cs="仿宋"/>
          <w:kern w:val="0"/>
          <w:sz w:val="18"/>
          <w:szCs w:val="18"/>
        </w:rPr>
      </w:pPr>
      <w:r>
        <w:rPr>
          <w:rFonts w:hint="eastAsia" w:ascii="仿宋" w:hAnsi="仿宋" w:eastAsia="仿宋" w:cs="仿宋"/>
          <w:kern w:val="0"/>
          <w:sz w:val="24"/>
        </w:rPr>
        <w:t>五、对本厂家、商家、公司及本厂家、商家、公司工作人员采取以上手段竞标、促销等，干扰贵院正常工作秩序，损害贵院形象的，本厂家、商家、公司保证：</w:t>
      </w:r>
    </w:p>
    <w:p w14:paraId="64EF27A3">
      <w:pPr>
        <w:widowControl/>
        <w:shd w:val="clear" w:color="auto" w:fill="FFFFFF"/>
        <w:wordWrap w:val="0"/>
        <w:spacing w:line="400" w:lineRule="exact"/>
        <w:ind w:firstLine="480" w:firstLineChars="200"/>
        <w:jc w:val="left"/>
        <w:rPr>
          <w:rFonts w:hint="eastAsia" w:ascii="仿宋" w:hAnsi="仿宋" w:eastAsia="仿宋" w:cs="仿宋"/>
          <w:kern w:val="0"/>
          <w:sz w:val="18"/>
          <w:szCs w:val="18"/>
        </w:rPr>
      </w:pPr>
      <w:r>
        <w:rPr>
          <w:rFonts w:hint="eastAsia" w:ascii="仿宋" w:hAnsi="仿宋" w:eastAsia="仿宋" w:cs="仿宋"/>
          <w:kern w:val="0"/>
          <w:sz w:val="24"/>
        </w:rPr>
        <w:t>1、对尚处在竞标阶段的，贵院有权取消本厂家、商家、公司的竞标资格；已经中标的，贵院有权取消中标；对已经获得准入资格的，贵院有权随时取消本厂家、商家、公司的准入资格；</w:t>
      </w:r>
    </w:p>
    <w:p w14:paraId="45D08E3A">
      <w:pPr>
        <w:widowControl/>
        <w:shd w:val="clear" w:color="auto" w:fill="FFFFFF"/>
        <w:wordWrap w:val="0"/>
        <w:spacing w:line="400" w:lineRule="exact"/>
        <w:ind w:firstLine="480" w:firstLineChars="200"/>
        <w:jc w:val="left"/>
        <w:rPr>
          <w:rFonts w:hint="eastAsia" w:ascii="仿宋" w:hAnsi="仿宋" w:eastAsia="仿宋" w:cs="仿宋"/>
          <w:kern w:val="0"/>
          <w:sz w:val="18"/>
          <w:szCs w:val="18"/>
        </w:rPr>
      </w:pPr>
      <w:r>
        <w:rPr>
          <w:rFonts w:hint="eastAsia" w:ascii="仿宋" w:hAnsi="仿宋" w:eastAsia="仿宋" w:cs="仿宋"/>
          <w:kern w:val="0"/>
          <w:sz w:val="24"/>
        </w:rPr>
        <w:t>2、对本厂家、商家、公司相关工作人员作出严肃处理；</w:t>
      </w:r>
    </w:p>
    <w:p w14:paraId="6CED2421">
      <w:pPr>
        <w:widowControl/>
        <w:shd w:val="clear" w:color="auto" w:fill="FFFFFF"/>
        <w:wordWrap w:val="0"/>
        <w:spacing w:line="400" w:lineRule="exact"/>
        <w:ind w:firstLine="480" w:firstLineChars="200"/>
        <w:jc w:val="left"/>
        <w:rPr>
          <w:rFonts w:hint="eastAsia" w:ascii="仿宋" w:hAnsi="仿宋" w:eastAsia="仿宋" w:cs="仿宋"/>
          <w:kern w:val="0"/>
          <w:sz w:val="18"/>
          <w:szCs w:val="18"/>
        </w:rPr>
      </w:pPr>
      <w:r>
        <w:rPr>
          <w:rFonts w:hint="eastAsia" w:ascii="仿宋" w:hAnsi="仿宋" w:eastAsia="仿宋" w:cs="仿宋"/>
          <w:kern w:val="0"/>
          <w:sz w:val="24"/>
        </w:rPr>
        <w:t>3、对由于本厂家、商家、公司或本厂家、商家、公司工作人员的上述行为给贵院造成经济或名誉损失的，由本厂家、商家、公司负责，并愿意承担全部民事赔偿责任。</w:t>
      </w:r>
    </w:p>
    <w:p w14:paraId="608FF6C1">
      <w:pPr>
        <w:widowControl/>
        <w:shd w:val="clear" w:color="auto" w:fill="FFFFFF"/>
        <w:wordWrap w:val="0"/>
        <w:spacing w:line="400" w:lineRule="exact"/>
        <w:ind w:firstLine="480" w:firstLineChars="200"/>
        <w:jc w:val="left"/>
        <w:rPr>
          <w:rFonts w:hint="eastAsia" w:ascii="仿宋" w:hAnsi="仿宋" w:eastAsia="仿宋" w:cs="仿宋"/>
          <w:kern w:val="0"/>
          <w:sz w:val="18"/>
          <w:szCs w:val="18"/>
        </w:rPr>
      </w:pPr>
      <w:r>
        <w:rPr>
          <w:rFonts w:hint="eastAsia" w:ascii="仿宋" w:hAnsi="仿宋" w:eastAsia="仿宋" w:cs="仿宋"/>
          <w:kern w:val="0"/>
          <w:sz w:val="24"/>
        </w:rPr>
        <w:t>六、采购物资名称：</w:t>
      </w:r>
    </w:p>
    <w:p w14:paraId="0DFA3231">
      <w:pPr>
        <w:widowControl/>
        <w:shd w:val="clear" w:color="auto" w:fill="FFFFFF"/>
        <w:wordWrap w:val="0"/>
        <w:spacing w:line="400" w:lineRule="exact"/>
        <w:ind w:firstLine="480" w:firstLineChars="200"/>
        <w:jc w:val="left"/>
        <w:rPr>
          <w:rFonts w:hint="eastAsia" w:ascii="仿宋" w:hAnsi="仿宋" w:eastAsia="仿宋" w:cs="仿宋"/>
          <w:kern w:val="0"/>
          <w:sz w:val="18"/>
          <w:szCs w:val="18"/>
        </w:rPr>
      </w:pPr>
      <w:r>
        <w:rPr>
          <w:rFonts w:hint="eastAsia" w:ascii="仿宋" w:hAnsi="仿宋" w:eastAsia="仿宋" w:cs="仿宋"/>
          <w:kern w:val="0"/>
          <w:sz w:val="24"/>
        </w:rPr>
        <w:t> 本《承诺书》一式二份（一份由承诺人自存；一份随投标文件装订）</w:t>
      </w:r>
    </w:p>
    <w:p w14:paraId="526440BD">
      <w:pPr>
        <w:widowControl/>
        <w:shd w:val="clear" w:color="auto" w:fill="FFFFFF"/>
        <w:wordWrap w:val="0"/>
        <w:spacing w:line="400" w:lineRule="exact"/>
        <w:ind w:firstLine="480" w:firstLineChars="200"/>
        <w:jc w:val="left"/>
        <w:rPr>
          <w:rFonts w:hint="eastAsia" w:ascii="仿宋" w:hAnsi="仿宋" w:eastAsia="仿宋" w:cs="仿宋"/>
          <w:b/>
          <w:bCs/>
          <w:kern w:val="0"/>
          <w:sz w:val="28"/>
          <w:szCs w:val="32"/>
          <w:shd w:val="clear" w:color="auto" w:fill="FFFFFF"/>
        </w:rPr>
        <w:sectPr>
          <w:pgSz w:w="11906" w:h="16838"/>
          <w:pgMar w:top="1020" w:right="1800" w:bottom="1440" w:left="1800" w:header="851" w:footer="992" w:gutter="0"/>
          <w:cols w:space="425" w:num="1"/>
          <w:docGrid w:type="lines" w:linePitch="312" w:charSpace="0"/>
        </w:sectPr>
      </w:pPr>
      <w:r>
        <w:rPr>
          <w:rFonts w:hint="eastAsia" w:ascii="仿宋" w:hAnsi="仿宋" w:eastAsia="仿宋" w:cs="仿宋"/>
          <w:kern w:val="0"/>
          <w:sz w:val="24"/>
        </w:rPr>
        <w:t>承诺企业名称（公章）法人代表或委托代理人（承诺人）</w:t>
      </w:r>
    </w:p>
    <w:p w14:paraId="6B1482AD">
      <w:pPr>
        <w:widowControl/>
        <w:adjustRightInd w:val="0"/>
        <w:snapToGrid w:val="0"/>
        <w:spacing w:line="580" w:lineRule="exact"/>
        <w:jc w:val="left"/>
        <w:rPr>
          <w:rFonts w:hint="eastAsia" w:ascii="仿宋" w:hAnsi="仿宋" w:eastAsia="仿宋" w:cs="仿宋"/>
          <w:sz w:val="28"/>
          <w:szCs w:val="32"/>
        </w:rPr>
      </w:pPr>
      <w:r>
        <w:rPr>
          <w:rFonts w:hint="eastAsia" w:ascii="仿宋" w:hAnsi="仿宋" w:eastAsia="仿宋" w:cs="仿宋"/>
          <w:sz w:val="28"/>
          <w:szCs w:val="32"/>
        </w:rPr>
        <w:t>附件7：</w:t>
      </w:r>
    </w:p>
    <w:p w14:paraId="0CE615E5">
      <w:pPr>
        <w:widowControl/>
        <w:spacing w:line="660" w:lineRule="exact"/>
        <w:jc w:val="center"/>
        <w:rPr>
          <w:rFonts w:hint="eastAsia" w:ascii="方正小标宋简体" w:hAnsi="仿宋" w:eastAsia="方正小标宋简体" w:cs="仿宋"/>
          <w:kern w:val="0"/>
          <w:sz w:val="44"/>
          <w:szCs w:val="44"/>
        </w:rPr>
      </w:pPr>
      <w:r>
        <w:rPr>
          <w:rFonts w:hint="eastAsia" w:ascii="方正小标宋简体" w:hAnsi="仿宋" w:eastAsia="方正小标宋简体" w:cs="仿宋"/>
          <w:kern w:val="0"/>
          <w:sz w:val="44"/>
          <w:szCs w:val="44"/>
        </w:rPr>
        <w:t>无围标、串标行为承诺书</w:t>
      </w:r>
    </w:p>
    <w:p w14:paraId="71E2AD28">
      <w:pPr>
        <w:widowControl/>
        <w:shd w:val="clear" w:color="auto" w:fill="FFFFFF"/>
        <w:wordWrap w:val="0"/>
        <w:spacing w:line="40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本公司郑重承诺：我公司自觉遵守《中华人民共和国政府采购法》和《中华人民共和国政府采购法实施条例》的有关规定，我公司在参加本次项目（项目名称：XXXXXXX）采购活动中，无以下围标、串标行为：</w:t>
      </w:r>
    </w:p>
    <w:p w14:paraId="2019D5DD">
      <w:pPr>
        <w:widowControl/>
        <w:shd w:val="clear" w:color="auto" w:fill="FFFFFF"/>
        <w:wordWrap w:val="0"/>
        <w:spacing w:line="40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1.不同供应商的投标文件由同一单位或者个人编制；</w:t>
      </w:r>
    </w:p>
    <w:p w14:paraId="1A2E3C5B">
      <w:pPr>
        <w:widowControl/>
        <w:shd w:val="clear" w:color="auto" w:fill="FFFFFF"/>
        <w:wordWrap w:val="0"/>
        <w:spacing w:line="40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2.不同供应商委托同一单位或者个人办理投标事宜；</w:t>
      </w:r>
    </w:p>
    <w:p w14:paraId="7ACE23F4">
      <w:pPr>
        <w:widowControl/>
        <w:shd w:val="clear" w:color="auto" w:fill="FFFFFF"/>
        <w:wordWrap w:val="0"/>
        <w:spacing w:line="40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3.不同供应商的投标文件载明的项目管理成员或者联系人员为同一人；</w:t>
      </w:r>
    </w:p>
    <w:p w14:paraId="514650FC">
      <w:pPr>
        <w:widowControl/>
        <w:shd w:val="clear" w:color="auto" w:fill="FFFFFF"/>
        <w:wordWrap w:val="0"/>
        <w:spacing w:line="40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4.不同供应商的投标文件异常一致或者投标报价呈规律性差异；</w:t>
      </w:r>
    </w:p>
    <w:p w14:paraId="119DAB71">
      <w:pPr>
        <w:widowControl/>
        <w:shd w:val="clear" w:color="auto" w:fill="FFFFFF"/>
        <w:wordWrap w:val="0"/>
        <w:spacing w:line="40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5.不同供应商的投标文件相互混装；</w:t>
      </w:r>
    </w:p>
    <w:p w14:paraId="68C6C3FF">
      <w:pPr>
        <w:widowControl/>
        <w:shd w:val="clear" w:color="auto" w:fill="FFFFFF"/>
        <w:wordWrap w:val="0"/>
        <w:spacing w:line="40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6.不同供应商的投标保证金从同一单位或者个人的账户转出；</w:t>
      </w:r>
    </w:p>
    <w:p w14:paraId="2C5A0573">
      <w:pPr>
        <w:widowControl/>
        <w:shd w:val="clear" w:color="auto" w:fill="FFFFFF"/>
        <w:wordWrap w:val="0"/>
        <w:spacing w:line="40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7.不同供应商的董事、监事、高管、单位负责人为同一人或者存在控股、管理关系的不同单位参加同一采购项目；</w:t>
      </w:r>
    </w:p>
    <w:p w14:paraId="148FD144">
      <w:pPr>
        <w:widowControl/>
        <w:shd w:val="clear" w:color="auto" w:fill="FFFFFF"/>
        <w:wordWrap w:val="0"/>
        <w:spacing w:line="40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8.供应商之间事先约定由某一特定供应商中标、成交；</w:t>
      </w:r>
    </w:p>
    <w:p w14:paraId="6C5BD1ED">
      <w:pPr>
        <w:widowControl/>
        <w:shd w:val="clear" w:color="auto" w:fill="FFFFFF"/>
        <w:wordWrap w:val="0"/>
        <w:spacing w:line="40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9.供应商之间商定部分供应商放弃参加采购活动或者放弃中标、成交；</w:t>
      </w:r>
    </w:p>
    <w:p w14:paraId="19916218">
      <w:pPr>
        <w:widowControl/>
        <w:shd w:val="clear" w:color="auto" w:fill="FFFFFF"/>
        <w:wordWrap w:val="0"/>
        <w:spacing w:line="40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10.法律法规界定的其他围标串标行为。</w:t>
      </w:r>
    </w:p>
    <w:p w14:paraId="796CE2E5">
      <w:pPr>
        <w:widowControl/>
        <w:shd w:val="clear" w:color="auto" w:fill="FFFFFF"/>
        <w:wordWrap w:val="0"/>
        <w:spacing w:line="40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我公司承诺在本项目采购活动中，与采购人不存在关联关系，与其他投标单位不存在关联关系。如被查实在本项目采购活动中存在围标、串标的，本公司将承担法律责任，接受相应的法律法规处罚。</w:t>
      </w:r>
    </w:p>
    <w:p w14:paraId="61496386">
      <w:pPr>
        <w:widowControl/>
        <w:shd w:val="clear" w:color="auto" w:fill="FFFFFF"/>
        <w:wordWrap w:val="0"/>
        <w:spacing w:line="400" w:lineRule="exact"/>
        <w:ind w:firstLine="480" w:firstLineChars="200"/>
        <w:jc w:val="left"/>
        <w:rPr>
          <w:rFonts w:hint="eastAsia" w:ascii="仿宋" w:hAnsi="仿宋" w:eastAsia="仿宋" w:cs="仿宋"/>
          <w:kern w:val="0"/>
          <w:sz w:val="24"/>
        </w:rPr>
      </w:pPr>
    </w:p>
    <w:p w14:paraId="577C0117">
      <w:pPr>
        <w:widowControl/>
        <w:shd w:val="clear" w:color="auto" w:fill="FFFFFF"/>
        <w:wordWrap w:val="0"/>
        <w:spacing w:line="40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供应商法人代表或委托代理人（承诺人） ：</w:t>
      </w:r>
    </w:p>
    <w:p w14:paraId="4B42C165">
      <w:pPr>
        <w:widowControl/>
        <w:shd w:val="clear" w:color="auto" w:fill="FFFFFF"/>
        <w:wordWrap w:val="0"/>
        <w:spacing w:line="40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 xml:space="preserve">供应商：（公章）  </w:t>
      </w:r>
    </w:p>
    <w:p w14:paraId="5B022B10">
      <w:pPr>
        <w:widowControl/>
        <w:shd w:val="clear" w:color="auto" w:fill="FFFFFF"/>
        <w:wordWrap w:val="0"/>
        <w:spacing w:line="40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日期：   年    月    日</w:t>
      </w:r>
    </w:p>
    <w:p w14:paraId="7D3AE9D0">
      <w:pPr>
        <w:widowControl/>
        <w:shd w:val="clear" w:color="auto" w:fill="FFFFFF"/>
        <w:wordWrap w:val="0"/>
        <w:spacing w:line="270" w:lineRule="atLeast"/>
        <w:ind w:firstLine="420"/>
        <w:jc w:val="left"/>
        <w:rPr>
          <w:rFonts w:hint="eastAsia" w:ascii="仿宋" w:hAnsi="仿宋" w:eastAsia="仿宋" w:cs="仿宋"/>
          <w:kern w:val="0"/>
          <w:sz w:val="24"/>
        </w:rPr>
      </w:pPr>
    </w:p>
    <w:p w14:paraId="5828CB12">
      <w:pPr>
        <w:widowControl/>
        <w:shd w:val="clear" w:color="auto" w:fill="FFFFFF"/>
        <w:wordWrap w:val="0"/>
        <w:spacing w:line="270" w:lineRule="atLeast"/>
        <w:ind w:firstLine="420"/>
        <w:jc w:val="left"/>
        <w:rPr>
          <w:rFonts w:hint="eastAsia" w:ascii="仿宋" w:hAnsi="仿宋" w:eastAsia="仿宋" w:cs="仿宋"/>
          <w:kern w:val="0"/>
          <w:sz w:val="24"/>
        </w:rPr>
      </w:pPr>
    </w:p>
    <w:p w14:paraId="30034AC8">
      <w:pPr>
        <w:rPr>
          <w:rFonts w:hint="eastAsia" w:ascii="仿宋" w:hAnsi="仿宋" w:eastAsia="仿宋" w:cs="仿宋"/>
          <w:bCs/>
          <w:kern w:val="0"/>
          <w:sz w:val="28"/>
          <w:szCs w:val="28"/>
        </w:rPr>
      </w:pPr>
      <w:r>
        <w:rPr>
          <w:rFonts w:hint="eastAsia" w:ascii="仿宋" w:hAnsi="仿宋" w:eastAsia="仿宋" w:cs="仿宋"/>
          <w:bCs/>
          <w:kern w:val="0"/>
          <w:sz w:val="28"/>
          <w:szCs w:val="28"/>
        </w:rPr>
        <w:br w:type="page"/>
      </w:r>
    </w:p>
    <w:p w14:paraId="09589AF3">
      <w:pPr>
        <w:widowControl/>
        <w:adjustRightInd w:val="0"/>
        <w:snapToGrid w:val="0"/>
        <w:spacing w:line="580" w:lineRule="exact"/>
        <w:jc w:val="left"/>
        <w:rPr>
          <w:rFonts w:hint="eastAsia" w:ascii="仿宋" w:hAnsi="仿宋" w:eastAsia="仿宋" w:cs="仿宋"/>
          <w:sz w:val="28"/>
          <w:szCs w:val="32"/>
        </w:rPr>
      </w:pPr>
      <w:r>
        <w:rPr>
          <w:rFonts w:hint="eastAsia" w:ascii="仿宋" w:hAnsi="仿宋" w:eastAsia="仿宋" w:cs="仿宋"/>
          <w:sz w:val="28"/>
          <w:szCs w:val="32"/>
        </w:rPr>
        <w:t>附件8：</w:t>
      </w:r>
    </w:p>
    <w:p w14:paraId="273D09E9">
      <w:pPr>
        <w:widowControl/>
        <w:spacing w:line="660" w:lineRule="exact"/>
        <w:jc w:val="center"/>
        <w:rPr>
          <w:rFonts w:hint="eastAsia" w:ascii="方正小标宋简体" w:hAnsi="仿宋" w:eastAsia="方正小标宋简体" w:cs="仿宋"/>
          <w:kern w:val="0"/>
          <w:sz w:val="44"/>
          <w:szCs w:val="44"/>
        </w:rPr>
      </w:pPr>
      <w:r>
        <w:rPr>
          <w:rFonts w:hint="eastAsia" w:ascii="方正小标宋简体" w:hAnsi="仿宋" w:eastAsia="方正小标宋简体" w:cs="仿宋"/>
          <w:kern w:val="0"/>
          <w:sz w:val="44"/>
          <w:szCs w:val="44"/>
        </w:rPr>
        <w:t>供应商遵守招标采购纪律承诺书</w:t>
      </w:r>
    </w:p>
    <w:p w14:paraId="6BB1FADF">
      <w:pPr>
        <w:widowControl/>
        <w:shd w:val="clear" w:color="auto" w:fill="FFFFFF"/>
        <w:wordWrap w:val="0"/>
        <w:spacing w:line="400" w:lineRule="exact"/>
        <w:ind w:firstLine="420"/>
        <w:jc w:val="left"/>
        <w:rPr>
          <w:rFonts w:hint="eastAsia" w:ascii="仿宋" w:hAnsi="仿宋" w:eastAsia="仿宋" w:cs="仿宋"/>
          <w:kern w:val="0"/>
          <w:sz w:val="24"/>
        </w:rPr>
      </w:pPr>
      <w:r>
        <w:rPr>
          <w:rFonts w:hint="eastAsia" w:ascii="仿宋" w:hAnsi="仿宋" w:eastAsia="仿宋" w:cs="仿宋"/>
          <w:kern w:val="0"/>
          <w:sz w:val="24"/>
        </w:rPr>
        <w:t>致四川省妇幼保健院：</w:t>
      </w:r>
    </w:p>
    <w:p w14:paraId="25F224F0">
      <w:pPr>
        <w:widowControl/>
        <w:shd w:val="clear" w:color="auto" w:fill="FFFFFF"/>
        <w:wordWrap w:val="0"/>
        <w:spacing w:line="400" w:lineRule="exact"/>
        <w:ind w:firstLine="420"/>
        <w:jc w:val="left"/>
        <w:rPr>
          <w:rFonts w:hint="eastAsia" w:ascii="仿宋" w:hAnsi="仿宋" w:eastAsia="仿宋" w:cs="仿宋"/>
          <w:kern w:val="0"/>
          <w:sz w:val="24"/>
        </w:rPr>
      </w:pPr>
      <w:r>
        <w:rPr>
          <w:rFonts w:hint="eastAsia" w:ascii="仿宋" w:hAnsi="仿宋" w:eastAsia="仿宋" w:cs="仿宋"/>
          <w:kern w:val="0"/>
          <w:sz w:val="24"/>
        </w:rPr>
        <w:t>我单位作为本次采购项目的供应商，根据采购文件要求，现郑重承诺如下：</w:t>
      </w:r>
    </w:p>
    <w:p w14:paraId="557FE2A1">
      <w:pPr>
        <w:widowControl/>
        <w:shd w:val="clear" w:color="auto" w:fill="FFFFFF"/>
        <w:wordWrap w:val="0"/>
        <w:spacing w:line="400" w:lineRule="exact"/>
        <w:ind w:firstLine="420"/>
        <w:jc w:val="left"/>
        <w:rPr>
          <w:rFonts w:hint="eastAsia" w:ascii="仿宋" w:hAnsi="仿宋" w:eastAsia="仿宋" w:cs="仿宋"/>
          <w:kern w:val="0"/>
          <w:sz w:val="24"/>
        </w:rPr>
      </w:pPr>
      <w:r>
        <w:rPr>
          <w:rFonts w:hint="eastAsia" w:ascii="仿宋" w:hAnsi="仿宋" w:eastAsia="仿宋" w:cs="仿宋"/>
          <w:kern w:val="0"/>
          <w:sz w:val="24"/>
        </w:rPr>
        <w:t>一、参加本次采购活动，我单位不存在与单位负责人为同一人或者存在直接控股、管理关系的其他供应商参与同一合同项下的采购活动的行为。</w:t>
      </w:r>
    </w:p>
    <w:p w14:paraId="2626135B">
      <w:pPr>
        <w:widowControl/>
        <w:shd w:val="clear" w:color="auto" w:fill="FFFFFF"/>
        <w:wordWrap w:val="0"/>
        <w:spacing w:line="400" w:lineRule="exact"/>
        <w:ind w:firstLine="420"/>
        <w:jc w:val="left"/>
        <w:rPr>
          <w:rFonts w:hint="eastAsia" w:ascii="仿宋" w:hAnsi="仿宋" w:eastAsia="仿宋" w:cs="仿宋"/>
          <w:kern w:val="0"/>
          <w:sz w:val="24"/>
        </w:rPr>
      </w:pPr>
      <w:r>
        <w:rPr>
          <w:rFonts w:hint="eastAsia" w:ascii="仿宋" w:hAnsi="仿宋" w:eastAsia="仿宋" w:cs="仿宋"/>
          <w:kern w:val="0"/>
          <w:sz w:val="24"/>
        </w:rPr>
        <w:t>二、参加本次采购活动，不得直接或者间接从采购人或者采购代理机构处获得其他供应商的相关情况并修改其投标文件或者响应文件。</w:t>
      </w:r>
    </w:p>
    <w:p w14:paraId="1DC14DDF">
      <w:pPr>
        <w:widowControl/>
        <w:shd w:val="clear" w:color="auto" w:fill="FFFFFF"/>
        <w:wordWrap w:val="0"/>
        <w:spacing w:line="400" w:lineRule="exact"/>
        <w:ind w:firstLine="420"/>
        <w:jc w:val="left"/>
        <w:rPr>
          <w:rFonts w:hint="eastAsia" w:ascii="仿宋" w:hAnsi="仿宋" w:eastAsia="仿宋" w:cs="仿宋"/>
          <w:kern w:val="0"/>
          <w:sz w:val="24"/>
        </w:rPr>
      </w:pPr>
      <w:r>
        <w:rPr>
          <w:rFonts w:hint="eastAsia" w:ascii="仿宋" w:hAnsi="仿宋" w:eastAsia="仿宋" w:cs="仿宋"/>
          <w:kern w:val="0"/>
          <w:sz w:val="24"/>
        </w:rPr>
        <w:t>三、参加本次采购活动，不得按照采购人的授意撤换、修改投标文件或者响应文件。</w:t>
      </w:r>
    </w:p>
    <w:p w14:paraId="1BD52640">
      <w:pPr>
        <w:widowControl/>
        <w:shd w:val="clear" w:color="auto" w:fill="FFFFFF"/>
        <w:wordWrap w:val="0"/>
        <w:spacing w:line="400" w:lineRule="exact"/>
        <w:ind w:firstLine="420"/>
        <w:jc w:val="left"/>
        <w:rPr>
          <w:rFonts w:hint="eastAsia" w:ascii="仿宋" w:hAnsi="仿宋" w:eastAsia="仿宋" w:cs="仿宋"/>
          <w:kern w:val="0"/>
          <w:sz w:val="24"/>
        </w:rPr>
      </w:pPr>
      <w:r>
        <w:rPr>
          <w:rFonts w:hint="eastAsia" w:ascii="仿宋" w:hAnsi="仿宋" w:eastAsia="仿宋" w:cs="仿宋"/>
          <w:kern w:val="0"/>
          <w:sz w:val="24"/>
        </w:rPr>
        <w:t>四、参加本次采购活动，不得和本次采购供应商之间协商报价、技术方案等投标文件或者响应文件的实质性内容。</w:t>
      </w:r>
    </w:p>
    <w:p w14:paraId="5B292E9A">
      <w:pPr>
        <w:widowControl/>
        <w:shd w:val="clear" w:color="auto" w:fill="FFFFFF"/>
        <w:wordWrap w:val="0"/>
        <w:spacing w:line="400" w:lineRule="exact"/>
        <w:ind w:firstLine="420"/>
        <w:jc w:val="left"/>
        <w:rPr>
          <w:rFonts w:hint="eastAsia" w:ascii="仿宋" w:hAnsi="仿宋" w:eastAsia="仿宋" w:cs="仿宋"/>
          <w:kern w:val="0"/>
          <w:sz w:val="24"/>
        </w:rPr>
      </w:pPr>
      <w:r>
        <w:rPr>
          <w:rFonts w:hint="eastAsia" w:ascii="仿宋" w:hAnsi="仿宋" w:eastAsia="仿宋" w:cs="仿宋"/>
          <w:kern w:val="0"/>
          <w:sz w:val="24"/>
        </w:rPr>
        <w:t>五、本次采购活动中，不存在属于同一集团、协会、商会等组织成员的供应商按照该组织要求协同参加本次采购活动。</w:t>
      </w:r>
    </w:p>
    <w:p w14:paraId="55EDC37A">
      <w:pPr>
        <w:widowControl/>
        <w:shd w:val="clear" w:color="auto" w:fill="FFFFFF"/>
        <w:wordWrap w:val="0"/>
        <w:spacing w:line="400" w:lineRule="exact"/>
        <w:ind w:firstLine="420"/>
        <w:jc w:val="left"/>
        <w:rPr>
          <w:rFonts w:hint="eastAsia" w:ascii="仿宋" w:hAnsi="仿宋" w:eastAsia="仿宋" w:cs="仿宋"/>
          <w:kern w:val="0"/>
          <w:sz w:val="24"/>
        </w:rPr>
      </w:pPr>
      <w:r>
        <w:rPr>
          <w:rFonts w:hint="eastAsia" w:ascii="仿宋" w:hAnsi="仿宋" w:eastAsia="仿宋" w:cs="仿宋"/>
          <w:kern w:val="0"/>
          <w:sz w:val="24"/>
        </w:rPr>
        <w:t>六、参加本次采购活动，不存在与其他供应商之间事先约定由某一特定供应商中标、成交。</w:t>
      </w:r>
    </w:p>
    <w:p w14:paraId="1D7110FD">
      <w:pPr>
        <w:widowControl/>
        <w:shd w:val="clear" w:color="auto" w:fill="FFFFFF"/>
        <w:wordWrap w:val="0"/>
        <w:spacing w:line="400" w:lineRule="exact"/>
        <w:ind w:firstLine="420"/>
        <w:jc w:val="left"/>
        <w:rPr>
          <w:rFonts w:hint="eastAsia" w:ascii="仿宋" w:hAnsi="仿宋" w:eastAsia="仿宋" w:cs="仿宋"/>
          <w:kern w:val="0"/>
          <w:sz w:val="24"/>
        </w:rPr>
      </w:pPr>
      <w:r>
        <w:rPr>
          <w:rFonts w:hint="eastAsia" w:ascii="仿宋" w:hAnsi="仿宋" w:eastAsia="仿宋" w:cs="仿宋"/>
          <w:kern w:val="0"/>
          <w:sz w:val="24"/>
        </w:rPr>
        <w:t>七、参加本次采购活动，不存在与其他供应商商定部分供应商放弃参加采购活动或者放弃中标、成交。</w:t>
      </w:r>
    </w:p>
    <w:p w14:paraId="15A58272">
      <w:pPr>
        <w:widowControl/>
        <w:shd w:val="clear" w:color="auto" w:fill="FFFFFF"/>
        <w:wordWrap w:val="0"/>
        <w:spacing w:line="400" w:lineRule="exact"/>
        <w:ind w:firstLine="420"/>
        <w:jc w:val="left"/>
        <w:rPr>
          <w:rFonts w:hint="eastAsia" w:ascii="仿宋" w:hAnsi="仿宋" w:eastAsia="仿宋" w:cs="仿宋"/>
          <w:kern w:val="0"/>
          <w:sz w:val="24"/>
        </w:rPr>
      </w:pPr>
      <w:r>
        <w:rPr>
          <w:rFonts w:hint="eastAsia" w:ascii="仿宋" w:hAnsi="仿宋" w:eastAsia="仿宋" w:cs="仿宋"/>
          <w:kern w:val="0"/>
          <w:sz w:val="24"/>
        </w:rPr>
        <w:t>八、参加本次采购活动，不存在我单位的投标文件或者响应文件由其他参与本项目的单位或个人编制或委托办理投标事宜。</w:t>
      </w:r>
    </w:p>
    <w:p w14:paraId="0989FC4D">
      <w:pPr>
        <w:widowControl/>
        <w:shd w:val="clear" w:color="auto" w:fill="FFFFFF"/>
        <w:wordWrap w:val="0"/>
        <w:spacing w:line="400" w:lineRule="exact"/>
        <w:ind w:firstLine="420"/>
        <w:jc w:val="left"/>
        <w:rPr>
          <w:rFonts w:hint="eastAsia" w:ascii="仿宋" w:hAnsi="仿宋" w:eastAsia="仿宋" w:cs="仿宋"/>
          <w:kern w:val="0"/>
          <w:sz w:val="24"/>
        </w:rPr>
      </w:pPr>
      <w:r>
        <w:rPr>
          <w:rFonts w:hint="eastAsia" w:ascii="仿宋" w:hAnsi="仿宋" w:eastAsia="仿宋" w:cs="仿宋"/>
          <w:kern w:val="0"/>
          <w:sz w:val="24"/>
        </w:rPr>
        <w:t>九、参加本次采购活动，不存在我单位与采购人之间、供应商相互之间，为谋求特定供应商中标、成交或者排斥其他供应商的其他串通行为。</w:t>
      </w:r>
    </w:p>
    <w:p w14:paraId="0DA0C1E2">
      <w:pPr>
        <w:widowControl/>
        <w:shd w:val="clear" w:color="auto" w:fill="FFFFFF"/>
        <w:wordWrap w:val="0"/>
        <w:spacing w:line="400" w:lineRule="exact"/>
        <w:ind w:firstLine="420"/>
        <w:jc w:val="left"/>
        <w:rPr>
          <w:rFonts w:hint="eastAsia" w:ascii="仿宋" w:hAnsi="仿宋" w:eastAsia="仿宋" w:cs="仿宋"/>
          <w:kern w:val="0"/>
          <w:sz w:val="24"/>
        </w:rPr>
      </w:pPr>
      <w:r>
        <w:rPr>
          <w:rFonts w:hint="eastAsia" w:ascii="仿宋" w:hAnsi="仿宋" w:eastAsia="仿宋" w:cs="仿宋"/>
          <w:kern w:val="0"/>
          <w:sz w:val="24"/>
        </w:rPr>
        <w:t>十、与我方存在直接控股关系的单位为：_______________；</w:t>
      </w:r>
    </w:p>
    <w:p w14:paraId="6B3ABF82">
      <w:pPr>
        <w:widowControl/>
        <w:shd w:val="clear" w:color="auto" w:fill="FFFFFF"/>
        <w:wordWrap w:val="0"/>
        <w:spacing w:line="400" w:lineRule="exact"/>
        <w:ind w:firstLine="420"/>
        <w:jc w:val="left"/>
        <w:rPr>
          <w:rFonts w:hint="eastAsia" w:ascii="仿宋" w:hAnsi="仿宋" w:eastAsia="仿宋" w:cs="仿宋"/>
          <w:kern w:val="0"/>
          <w:sz w:val="24"/>
        </w:rPr>
      </w:pPr>
      <w:r>
        <w:rPr>
          <w:rFonts w:hint="eastAsia" w:ascii="仿宋" w:hAnsi="仿宋" w:eastAsia="仿宋" w:cs="仿宋"/>
          <w:kern w:val="0"/>
          <w:sz w:val="24"/>
        </w:rPr>
        <w:t>存在管理关系单位为：____________________________。</w:t>
      </w:r>
    </w:p>
    <w:p w14:paraId="47D1D836">
      <w:pPr>
        <w:widowControl/>
        <w:shd w:val="clear" w:color="auto" w:fill="FFFFFF"/>
        <w:wordWrap w:val="0"/>
        <w:spacing w:line="400" w:lineRule="exact"/>
        <w:ind w:firstLine="420"/>
        <w:jc w:val="left"/>
        <w:rPr>
          <w:rFonts w:hint="eastAsia" w:ascii="仿宋" w:hAnsi="仿宋" w:eastAsia="仿宋" w:cs="仿宋"/>
          <w:kern w:val="0"/>
          <w:sz w:val="24"/>
        </w:rPr>
      </w:pPr>
    </w:p>
    <w:p w14:paraId="58605E5E">
      <w:pPr>
        <w:widowControl/>
        <w:shd w:val="clear" w:color="auto" w:fill="FFFFFF"/>
        <w:wordWrap w:val="0"/>
        <w:spacing w:line="400" w:lineRule="exact"/>
        <w:ind w:firstLine="420"/>
        <w:jc w:val="left"/>
        <w:rPr>
          <w:rFonts w:hint="eastAsia" w:ascii="仿宋" w:hAnsi="仿宋" w:eastAsia="仿宋" w:cs="仿宋"/>
          <w:kern w:val="0"/>
          <w:sz w:val="24"/>
        </w:rPr>
      </w:pPr>
      <w:r>
        <w:rPr>
          <w:rFonts w:hint="eastAsia" w:ascii="仿宋" w:hAnsi="仿宋" w:eastAsia="仿宋" w:cs="仿宋"/>
          <w:kern w:val="0"/>
          <w:sz w:val="24"/>
        </w:rPr>
        <w:t>我单位对上述承诺的内容事项真实性负责并接受评审小组对我单位投标文件或者响应文件关于串通投标的审查。如经查实上述承诺的内容事项存在虚假，我单位愿意接受以提供虚假材料谋取成交追究法律责任。</w:t>
      </w:r>
    </w:p>
    <w:p w14:paraId="04111252">
      <w:pPr>
        <w:widowControl/>
        <w:shd w:val="clear" w:color="auto" w:fill="FFFFFF"/>
        <w:wordWrap w:val="0"/>
        <w:spacing w:line="400" w:lineRule="exact"/>
        <w:ind w:firstLine="420"/>
        <w:jc w:val="left"/>
        <w:rPr>
          <w:rFonts w:hint="eastAsia" w:ascii="仿宋" w:hAnsi="仿宋" w:eastAsia="仿宋" w:cs="仿宋"/>
          <w:kern w:val="0"/>
          <w:sz w:val="24"/>
        </w:rPr>
      </w:pPr>
    </w:p>
    <w:p w14:paraId="1DF882EC">
      <w:pPr>
        <w:widowControl/>
        <w:shd w:val="clear" w:color="auto" w:fill="FFFFFF"/>
        <w:wordWrap w:val="0"/>
        <w:spacing w:line="400" w:lineRule="exact"/>
        <w:ind w:firstLine="420"/>
        <w:jc w:val="left"/>
        <w:rPr>
          <w:rFonts w:hint="eastAsia" w:ascii="仿宋" w:hAnsi="仿宋" w:eastAsia="仿宋" w:cs="仿宋"/>
          <w:kern w:val="0"/>
          <w:sz w:val="24"/>
        </w:rPr>
      </w:pPr>
      <w:r>
        <w:rPr>
          <w:rFonts w:hint="eastAsia" w:ascii="仿宋" w:hAnsi="仿宋" w:eastAsia="仿宋" w:cs="仿宋"/>
          <w:kern w:val="0"/>
          <w:sz w:val="24"/>
        </w:rPr>
        <w:t xml:space="preserve">供应商名称（单位公章）：                 年    月   日      </w:t>
      </w:r>
    </w:p>
    <w:p w14:paraId="61C354E0">
      <w:pPr>
        <w:widowControl/>
        <w:shd w:val="clear" w:color="auto" w:fill="FFFFFF"/>
        <w:wordWrap w:val="0"/>
        <w:spacing w:line="400" w:lineRule="exact"/>
        <w:ind w:firstLine="420"/>
        <w:jc w:val="left"/>
        <w:rPr>
          <w:rFonts w:hint="eastAsia" w:ascii="仿宋" w:hAnsi="仿宋" w:eastAsia="仿宋" w:cs="仿宋"/>
          <w:kern w:val="0"/>
          <w:sz w:val="24"/>
        </w:rPr>
      </w:pPr>
      <w:r>
        <w:rPr>
          <w:rFonts w:hint="eastAsia" w:ascii="仿宋" w:hAnsi="仿宋" w:eastAsia="仿宋" w:cs="仿宋"/>
          <w:kern w:val="0"/>
          <w:sz w:val="24"/>
        </w:rPr>
        <w:t>法定代表人/单位负责人或授权代表</w:t>
      </w:r>
    </w:p>
    <w:p w14:paraId="1D9BF79C">
      <w:pPr>
        <w:widowControl/>
        <w:shd w:val="clear" w:color="auto" w:fill="FFFFFF"/>
        <w:wordWrap w:val="0"/>
        <w:spacing w:line="400" w:lineRule="exact"/>
        <w:ind w:firstLine="420"/>
        <w:jc w:val="left"/>
        <w:rPr>
          <w:rFonts w:hint="eastAsia" w:ascii="仿宋" w:hAnsi="仿宋" w:eastAsia="仿宋" w:cs="仿宋"/>
          <w:kern w:val="0"/>
          <w:sz w:val="24"/>
        </w:rPr>
      </w:pPr>
      <w:r>
        <w:rPr>
          <w:rFonts w:hint="eastAsia" w:ascii="仿宋" w:hAnsi="仿宋" w:eastAsia="仿宋" w:cs="仿宋"/>
          <w:kern w:val="0"/>
          <w:sz w:val="24"/>
        </w:rPr>
        <w:t xml:space="preserve">（签字或加盖个人名章）：        </w:t>
      </w:r>
    </w:p>
    <w:p w14:paraId="0376D42C">
      <w:pPr>
        <w:widowControl/>
        <w:shd w:val="clear" w:color="auto" w:fill="FFFFFF"/>
        <w:wordWrap w:val="0"/>
        <w:spacing w:line="400" w:lineRule="exact"/>
        <w:ind w:firstLine="420"/>
        <w:jc w:val="left"/>
        <w:rPr>
          <w:rFonts w:hint="eastAsia" w:ascii="仿宋" w:hAnsi="仿宋" w:eastAsia="仿宋" w:cs="仿宋"/>
          <w:kern w:val="0"/>
          <w:sz w:val="24"/>
        </w:rPr>
      </w:pPr>
      <w:r>
        <w:rPr>
          <w:rFonts w:hint="eastAsia" w:ascii="仿宋" w:hAnsi="仿宋" w:eastAsia="仿宋" w:cs="仿宋"/>
          <w:kern w:val="0"/>
          <w:sz w:val="24"/>
        </w:rPr>
        <w:t xml:space="preserve"> </w:t>
      </w:r>
    </w:p>
    <w:p w14:paraId="00B64DD1">
      <w:pPr>
        <w:widowControl/>
        <w:shd w:val="clear" w:color="auto" w:fill="FFFFFF"/>
        <w:wordWrap w:val="0"/>
        <w:spacing w:line="400" w:lineRule="exact"/>
        <w:ind w:firstLine="420"/>
        <w:jc w:val="left"/>
        <w:rPr>
          <w:rFonts w:hint="eastAsia" w:ascii="仿宋" w:hAnsi="仿宋" w:eastAsia="仿宋" w:cs="仿宋"/>
          <w:kern w:val="0"/>
          <w:sz w:val="24"/>
        </w:rPr>
      </w:pPr>
      <w:r>
        <w:rPr>
          <w:rFonts w:hint="eastAsia" w:ascii="仿宋" w:hAnsi="仿宋" w:eastAsia="仿宋" w:cs="仿宋"/>
          <w:kern w:val="0"/>
          <w:sz w:val="24"/>
        </w:rPr>
        <w:t>注：</w:t>
      </w:r>
    </w:p>
    <w:p w14:paraId="6CD3F662">
      <w:pPr>
        <w:widowControl/>
        <w:shd w:val="clear" w:color="auto" w:fill="FFFFFF"/>
        <w:wordWrap w:val="0"/>
        <w:spacing w:line="400" w:lineRule="exact"/>
        <w:ind w:firstLine="420"/>
        <w:jc w:val="left"/>
        <w:rPr>
          <w:rFonts w:hint="eastAsia" w:ascii="仿宋" w:hAnsi="仿宋" w:eastAsia="仿宋" w:cs="仿宋"/>
          <w:kern w:val="0"/>
          <w:sz w:val="24"/>
        </w:rPr>
      </w:pPr>
      <w:r>
        <w:rPr>
          <w:rFonts w:hint="eastAsia" w:ascii="仿宋" w:hAnsi="仿宋" w:eastAsia="仿宋" w:cs="仿宋"/>
          <w:kern w:val="0"/>
          <w:sz w:val="24"/>
        </w:rPr>
        <w:t>1.“负责人”是指单位法定代表人或者法律、行政法规规定代表单位行使职权的主要负责人。</w:t>
      </w:r>
    </w:p>
    <w:p w14:paraId="1A9FF4EE">
      <w:pPr>
        <w:widowControl/>
        <w:shd w:val="clear" w:color="auto" w:fill="FFFFFF"/>
        <w:wordWrap w:val="0"/>
        <w:spacing w:line="400" w:lineRule="exact"/>
        <w:ind w:firstLine="420"/>
        <w:jc w:val="left"/>
        <w:rPr>
          <w:rFonts w:hint="eastAsia" w:ascii="仿宋" w:hAnsi="仿宋" w:eastAsia="仿宋" w:cs="仿宋"/>
          <w:kern w:val="0"/>
          <w:sz w:val="24"/>
        </w:rPr>
      </w:pPr>
      <w:r>
        <w:rPr>
          <w:rFonts w:hint="eastAsia" w:ascii="仿宋" w:hAnsi="仿宋" w:eastAsia="仿宋" w:cs="仿宋"/>
          <w:kern w:val="0"/>
          <w:sz w:val="24"/>
        </w:rPr>
        <w:t>2.“控股”是指出资额占有限责任公司资本总额百分之五十以上或者其持有的股份占股份有限公司股本总额百分之五十以上的，以及出资额或者持有股份的比例虽然不足百分之五十，但依其出资额或者持有的股份所享有的表决权已足以对股东会、股东大会的决议产生重大影响。</w:t>
      </w:r>
    </w:p>
    <w:p w14:paraId="05842010">
      <w:pPr>
        <w:widowControl/>
        <w:shd w:val="clear" w:color="auto" w:fill="FFFFFF"/>
        <w:wordWrap w:val="0"/>
        <w:spacing w:line="400" w:lineRule="exact"/>
        <w:ind w:firstLine="420"/>
        <w:jc w:val="left"/>
        <w:rPr>
          <w:rFonts w:hint="eastAsia" w:ascii="仿宋" w:hAnsi="仿宋" w:eastAsia="仿宋" w:cs="仿宋"/>
        </w:rPr>
      </w:pPr>
      <w:r>
        <w:rPr>
          <w:rFonts w:hint="eastAsia" w:ascii="仿宋" w:hAnsi="仿宋" w:eastAsia="仿宋" w:cs="仿宋"/>
          <w:kern w:val="0"/>
          <w:sz w:val="24"/>
        </w:rPr>
        <w:t>3.“管理关系”是指与不具有出资持股关系的单位之间存在的其他管理与被管理关系。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90885F7-07E6-43DB-A3C5-F223BA3F9B8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C1FBAF9-E123-49F2-9C38-3ACD0AF082CC}"/>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embedRegular r:id="rId3" w:fontKey="{90E0E363-6B88-4578-923C-8A53EAE6A700}"/>
  </w:font>
  <w:font w:name="Arial Unicode MS">
    <w:altName w:val="宋体"/>
    <w:panose1 w:val="020B0604020202020204"/>
    <w:charset w:val="86"/>
    <w:family w:val="swiss"/>
    <w:pitch w:val="default"/>
    <w:sig w:usb0="00000000" w:usb1="00000000" w:usb2="0000003F" w:usb3="00000000" w:csb0="003F01FF" w:csb1="00000000"/>
  </w:font>
  <w:font w:name="仿宋">
    <w:panose1 w:val="02010609060101010101"/>
    <w:charset w:val="86"/>
    <w:family w:val="modern"/>
    <w:pitch w:val="default"/>
    <w:sig w:usb0="800002BF" w:usb1="38CF7CFA" w:usb2="00000016" w:usb3="00000000" w:csb0="00040001" w:csb1="00000000"/>
    <w:embedRegular r:id="rId4" w:fontKey="{FAF884AF-5059-45BE-B172-0A2AB1907B11}"/>
  </w:font>
  <w:font w:name="Arial">
    <w:panose1 w:val="020B0604020202020204"/>
    <w:charset w:val="00"/>
    <w:family w:val="swiss"/>
    <w:pitch w:val="default"/>
    <w:sig w:usb0="E0002EFF" w:usb1="C000785B" w:usb2="00000009" w:usb3="00000000" w:csb0="400001FF" w:csb1="FFFF0000"/>
    <w:embedRegular r:id="rId5" w:fontKey="{D902E46E-96C5-401A-A1E5-E1819F18210A}"/>
  </w:font>
  <w:font w:name="方正小标宋简体">
    <w:altName w:val="黑体"/>
    <w:panose1 w:val="02010601030101010101"/>
    <w:charset w:val="86"/>
    <w:family w:val="auto"/>
    <w:pitch w:val="default"/>
    <w:sig w:usb0="00000000" w:usb1="00000000" w:usb2="00000010" w:usb3="00000000" w:csb0="00040000" w:csb1="00000000"/>
    <w:embedRegular r:id="rId6" w:fontKey="{790AAB8E-A82E-4172-B4B6-AAE3426D3454}"/>
  </w:font>
  <w:font w:name="WPSEMBED1">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2766D">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E32EBF">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7CE32EBF">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9D1A39"/>
    <w:multiLevelType w:val="multilevel"/>
    <w:tmpl w:val="8F9D1A39"/>
    <w:lvl w:ilvl="0" w:tentative="0">
      <w:start w:val="1"/>
      <w:numFmt w:val="decimal"/>
      <w:lvlText w:val="%1."/>
      <w:lvlJc w:val="left"/>
      <w:pPr>
        <w:tabs>
          <w:tab w:val="left" w:pos="879"/>
        </w:tabs>
        <w:ind w:left="567"/>
      </w:p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346C5CA9"/>
    <w:multiLevelType w:val="multilevel"/>
    <w:tmpl w:val="346C5CA9"/>
    <w:lvl w:ilvl="0" w:tentative="0">
      <w:start w:val="1"/>
      <w:numFmt w:val="bullet"/>
      <w:pStyle w:val="19"/>
      <w:lvlText w:val="-"/>
      <w:lvlJc w:val="left"/>
      <w:pPr>
        <w:tabs>
          <w:tab w:val="left" w:pos="927"/>
        </w:tabs>
        <w:ind w:left="562" w:firstLine="5"/>
      </w:pPr>
      <w:rPr>
        <w:rFonts w:hint="eastAsia" w:ascii="宋体" w:hAnsi="Wingdings" w:eastAsia="宋体"/>
        <w:lang w:eastAsia="zh-CN"/>
      </w:rPr>
    </w:lvl>
    <w:lvl w:ilvl="1" w:tentative="0">
      <w:start w:val="1"/>
      <w:numFmt w:val="bullet"/>
      <w:lvlText w:val=""/>
      <w:lvlJc w:val="left"/>
      <w:pPr>
        <w:tabs>
          <w:tab w:val="left" w:pos="3360"/>
        </w:tabs>
        <w:ind w:left="3360" w:hanging="420"/>
      </w:pPr>
      <w:rPr>
        <w:rFonts w:hint="default" w:ascii="Wingdings" w:hAnsi="Wingdings"/>
      </w:rPr>
    </w:lvl>
    <w:lvl w:ilvl="2" w:tentative="0">
      <w:start w:val="1"/>
      <w:numFmt w:val="bullet"/>
      <w:lvlText w:val=""/>
      <w:lvlJc w:val="left"/>
      <w:pPr>
        <w:tabs>
          <w:tab w:val="left" w:pos="3780"/>
        </w:tabs>
        <w:ind w:left="3780" w:hanging="420"/>
      </w:pPr>
      <w:rPr>
        <w:rFonts w:hint="default" w:ascii="Wingdings" w:hAnsi="Wingdings"/>
      </w:rPr>
    </w:lvl>
    <w:lvl w:ilvl="3" w:tentative="0">
      <w:start w:val="1"/>
      <w:numFmt w:val="bullet"/>
      <w:lvlText w:val=""/>
      <w:lvlJc w:val="left"/>
      <w:pPr>
        <w:tabs>
          <w:tab w:val="left" w:pos="4200"/>
        </w:tabs>
        <w:ind w:left="4200" w:hanging="420"/>
      </w:pPr>
      <w:rPr>
        <w:rFonts w:hint="default" w:ascii="Wingdings" w:hAnsi="Wingdings"/>
      </w:rPr>
    </w:lvl>
    <w:lvl w:ilvl="4" w:tentative="0">
      <w:start w:val="1"/>
      <w:numFmt w:val="bullet"/>
      <w:lvlText w:val=""/>
      <w:lvlJc w:val="left"/>
      <w:pPr>
        <w:tabs>
          <w:tab w:val="left" w:pos="4620"/>
        </w:tabs>
        <w:ind w:left="4620" w:hanging="420"/>
      </w:pPr>
      <w:rPr>
        <w:rFonts w:hint="default" w:ascii="Wingdings" w:hAnsi="Wingdings"/>
      </w:rPr>
    </w:lvl>
    <w:lvl w:ilvl="5" w:tentative="0">
      <w:start w:val="1"/>
      <w:numFmt w:val="bullet"/>
      <w:lvlText w:val=""/>
      <w:lvlJc w:val="left"/>
      <w:pPr>
        <w:tabs>
          <w:tab w:val="left" w:pos="5040"/>
        </w:tabs>
        <w:ind w:left="5040" w:hanging="420"/>
      </w:pPr>
      <w:rPr>
        <w:rFonts w:hint="default" w:ascii="Wingdings" w:hAnsi="Wingdings"/>
      </w:rPr>
    </w:lvl>
    <w:lvl w:ilvl="6" w:tentative="0">
      <w:start w:val="1"/>
      <w:numFmt w:val="bullet"/>
      <w:lvlText w:val=""/>
      <w:lvlJc w:val="left"/>
      <w:pPr>
        <w:tabs>
          <w:tab w:val="left" w:pos="5460"/>
        </w:tabs>
        <w:ind w:left="5460" w:hanging="420"/>
      </w:pPr>
      <w:rPr>
        <w:rFonts w:hint="default" w:ascii="Wingdings" w:hAnsi="Wingdings"/>
      </w:rPr>
    </w:lvl>
    <w:lvl w:ilvl="7" w:tentative="0">
      <w:start w:val="1"/>
      <w:numFmt w:val="bullet"/>
      <w:lvlText w:val=""/>
      <w:lvlJc w:val="left"/>
      <w:pPr>
        <w:tabs>
          <w:tab w:val="left" w:pos="5880"/>
        </w:tabs>
        <w:ind w:left="5880" w:hanging="420"/>
      </w:pPr>
      <w:rPr>
        <w:rFonts w:hint="default" w:ascii="Wingdings" w:hAnsi="Wingdings"/>
      </w:rPr>
    </w:lvl>
    <w:lvl w:ilvl="8" w:tentative="0">
      <w:start w:val="1"/>
      <w:numFmt w:val="bullet"/>
      <w:lvlText w:val=""/>
      <w:lvlJc w:val="left"/>
      <w:pPr>
        <w:tabs>
          <w:tab w:val="left" w:pos="6300"/>
        </w:tabs>
        <w:ind w:left="630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ED4DAE"/>
    <w:rsid w:val="000A14DB"/>
    <w:rsid w:val="001373A6"/>
    <w:rsid w:val="00154B06"/>
    <w:rsid w:val="0022331A"/>
    <w:rsid w:val="002B7EC8"/>
    <w:rsid w:val="00365A0D"/>
    <w:rsid w:val="00374536"/>
    <w:rsid w:val="003B48B7"/>
    <w:rsid w:val="00483441"/>
    <w:rsid w:val="0053572B"/>
    <w:rsid w:val="005E4930"/>
    <w:rsid w:val="00672AC8"/>
    <w:rsid w:val="006B24A0"/>
    <w:rsid w:val="006E0231"/>
    <w:rsid w:val="00704EEF"/>
    <w:rsid w:val="00776C41"/>
    <w:rsid w:val="0087103C"/>
    <w:rsid w:val="008C4857"/>
    <w:rsid w:val="0091292F"/>
    <w:rsid w:val="009A041B"/>
    <w:rsid w:val="009E4CBA"/>
    <w:rsid w:val="009F512D"/>
    <w:rsid w:val="00A459B4"/>
    <w:rsid w:val="00AC62EE"/>
    <w:rsid w:val="00B15749"/>
    <w:rsid w:val="00B51470"/>
    <w:rsid w:val="00B6536C"/>
    <w:rsid w:val="00C14622"/>
    <w:rsid w:val="00D9079C"/>
    <w:rsid w:val="00DE38D4"/>
    <w:rsid w:val="00DE700C"/>
    <w:rsid w:val="00E33EDA"/>
    <w:rsid w:val="00E407C3"/>
    <w:rsid w:val="00E543ED"/>
    <w:rsid w:val="00E639E0"/>
    <w:rsid w:val="00E63FC4"/>
    <w:rsid w:val="00EA2FD7"/>
    <w:rsid w:val="00EC5179"/>
    <w:rsid w:val="00F50453"/>
    <w:rsid w:val="0BCD6AE0"/>
    <w:rsid w:val="0F8825C6"/>
    <w:rsid w:val="14FC0436"/>
    <w:rsid w:val="17455555"/>
    <w:rsid w:val="19ED0867"/>
    <w:rsid w:val="2758651D"/>
    <w:rsid w:val="27941805"/>
    <w:rsid w:val="43D67F5B"/>
    <w:rsid w:val="48C24FF6"/>
    <w:rsid w:val="4DB6131A"/>
    <w:rsid w:val="51EA7BD9"/>
    <w:rsid w:val="56867584"/>
    <w:rsid w:val="5C417408"/>
    <w:rsid w:val="5F4A19DE"/>
    <w:rsid w:val="5FED4DAE"/>
    <w:rsid w:val="62060167"/>
    <w:rsid w:val="6D6B47C4"/>
    <w:rsid w:val="72D03C09"/>
    <w:rsid w:val="73345415"/>
    <w:rsid w:val="734D097C"/>
    <w:rsid w:val="7F296F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4"/>
    <w:qFormat/>
    <w:uiPriority w:val="0"/>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9"/>
    <w:pPr>
      <w:keepNext/>
      <w:keepLines/>
      <w:spacing w:before="160" w:after="80"/>
      <w:outlineLvl w:val="1"/>
    </w:pPr>
    <w:rPr>
      <w:rFonts w:asciiTheme="majorHAnsi" w:hAnsiTheme="majorHAnsi" w:eastAsiaTheme="majorEastAsia" w:cstheme="majorBidi"/>
      <w:color w:val="2E75B6" w:themeColor="accent1" w:themeShade="BF"/>
      <w:sz w:val="40"/>
      <w:szCs w:val="40"/>
      <w14:ligatures w14:val="standardContextual"/>
    </w:rPr>
  </w:style>
  <w:style w:type="paragraph" w:styleId="5">
    <w:name w:val="heading 3"/>
    <w:basedOn w:val="1"/>
    <w:next w:val="1"/>
    <w:semiHidden/>
    <w:unhideWhenUsed/>
    <w:qFormat/>
    <w:uiPriority w:val="9"/>
    <w:pPr>
      <w:keepNext/>
      <w:keepLines/>
      <w:spacing w:before="160" w:after="80"/>
      <w:outlineLvl w:val="2"/>
    </w:pPr>
    <w:rPr>
      <w:rFonts w:asciiTheme="majorHAnsi" w:hAnsiTheme="majorHAnsi" w:eastAsiaTheme="majorEastAsia" w:cstheme="majorBidi"/>
      <w:color w:val="2E75B6" w:themeColor="accent1" w:themeShade="BF"/>
      <w:sz w:val="32"/>
      <w:szCs w:val="32"/>
      <w14:ligatures w14:val="standardContextual"/>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6">
    <w:name w:val="Normal Indent"/>
    <w:basedOn w:val="1"/>
    <w:qFormat/>
    <w:uiPriority w:val="0"/>
    <w:pPr>
      <w:ind w:firstLine="420" w:firstLineChars="200"/>
    </w:pPr>
    <w:rPr>
      <w:rFonts w:ascii="Times New Roman"/>
    </w:rPr>
  </w:style>
  <w:style w:type="paragraph" w:styleId="7">
    <w:name w:val="annotation text"/>
    <w:basedOn w:val="1"/>
    <w:link w:val="25"/>
    <w:unhideWhenUsed/>
    <w:qFormat/>
    <w:uiPriority w:val="99"/>
    <w:pPr>
      <w:jc w:val="left"/>
    </w:pPr>
  </w:style>
  <w:style w:type="paragraph" w:styleId="8">
    <w:name w:val="Body Text"/>
    <w:basedOn w:val="1"/>
    <w:next w:val="1"/>
    <w:link w:val="26"/>
    <w:qFormat/>
    <w:uiPriority w:val="99"/>
    <w:pPr>
      <w:spacing w:after="120"/>
    </w:pPr>
  </w:style>
  <w:style w:type="paragraph" w:styleId="9">
    <w:name w:val="Body Text Indent 2"/>
    <w:basedOn w:val="1"/>
    <w:qFormat/>
    <w:uiPriority w:val="0"/>
    <w:pPr>
      <w:spacing w:after="120" w:line="480" w:lineRule="auto"/>
      <w:ind w:left="420" w:leftChars="200"/>
    </w:p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Body Text First Indent"/>
    <w:basedOn w:val="8"/>
    <w:semiHidden/>
    <w:unhideWhenUsed/>
    <w:qFormat/>
    <w:uiPriority w:val="99"/>
    <w:pPr>
      <w:ind w:firstLine="420" w:firstLineChars="100"/>
    </w:p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annotation reference"/>
    <w:basedOn w:val="15"/>
    <w:unhideWhenUsed/>
    <w:qFormat/>
    <w:uiPriority w:val="99"/>
    <w:rPr>
      <w:sz w:val="21"/>
      <w:szCs w:val="21"/>
    </w:rPr>
  </w:style>
  <w:style w:type="paragraph" w:styleId="17">
    <w:name w:val="List Paragraph"/>
    <w:basedOn w:val="1"/>
    <w:qFormat/>
    <w:uiPriority w:val="99"/>
    <w:pPr>
      <w:ind w:firstLine="420" w:firstLineChars="200"/>
    </w:pPr>
  </w:style>
  <w:style w:type="paragraph" w:customStyle="1" w:styleId="18">
    <w:name w:val="U_正文2"/>
    <w:basedOn w:val="1"/>
    <w:link w:val="27"/>
    <w:qFormat/>
    <w:uiPriority w:val="0"/>
    <w:pPr>
      <w:spacing w:beforeLines="10" w:line="300" w:lineRule="auto"/>
    </w:pPr>
    <w:rPr>
      <w:sz w:val="24"/>
      <w:szCs w:val="22"/>
    </w:rPr>
  </w:style>
  <w:style w:type="paragraph" w:customStyle="1" w:styleId="19">
    <w:name w:val="U_编号2"/>
    <w:basedOn w:val="1"/>
    <w:qFormat/>
    <w:uiPriority w:val="0"/>
    <w:pPr>
      <w:numPr>
        <w:ilvl w:val="0"/>
        <w:numId w:val="1"/>
      </w:numPr>
      <w:spacing w:beforeLines="10" w:line="300" w:lineRule="auto"/>
      <w:ind w:left="1124"/>
    </w:pPr>
    <w:rPr>
      <w:sz w:val="24"/>
      <w:szCs w:val="20"/>
    </w:rPr>
  </w:style>
  <w:style w:type="paragraph" w:customStyle="1" w:styleId="20">
    <w:name w:val="_正文段落"/>
    <w:basedOn w:val="1"/>
    <w:qFormat/>
    <w:uiPriority w:val="0"/>
    <w:pPr>
      <w:spacing w:beforeLines="15" w:afterLines="15" w:line="360" w:lineRule="auto"/>
      <w:ind w:firstLine="200" w:firstLineChars="200"/>
    </w:pPr>
    <w:rPr>
      <w:rFonts w:ascii="宋体" w:eastAsia="仿宋_GB2312"/>
      <w:kern w:val="0"/>
      <w:sz w:val="28"/>
    </w:rPr>
  </w:style>
  <w:style w:type="paragraph" w:customStyle="1" w:styleId="21">
    <w:name w:val="GW-正文"/>
    <w:basedOn w:val="1"/>
    <w:qFormat/>
    <w:uiPriority w:val="0"/>
    <w:pPr>
      <w:spacing w:line="360" w:lineRule="auto"/>
      <w:ind w:firstLine="200" w:firstLineChars="200"/>
    </w:pPr>
    <w:rPr>
      <w:rFonts w:eastAsia="仿宋_GB2312"/>
      <w:sz w:val="24"/>
    </w:rPr>
  </w:style>
  <w:style w:type="paragraph" w:customStyle="1" w:styleId="22">
    <w:name w:val="正文 A"/>
    <w:qFormat/>
    <w:uiPriority w:val="0"/>
    <w:pPr>
      <w:framePr w:wrap="around" w:vAnchor="margin" w:hAnchor="text" w:yAlign="top"/>
      <w:spacing w:after="160" w:line="278" w:lineRule="auto"/>
    </w:pPr>
    <w:rPr>
      <w:rFonts w:ascii="Arial Unicode MS" w:hAnsi="Arial Unicode MS" w:eastAsia="Arial Unicode MS" w:cs="Arial Unicode MS"/>
      <w:color w:val="000000"/>
      <w:sz w:val="22"/>
      <w:szCs w:val="22"/>
      <w:u w:color="000000"/>
      <w:lang w:val="zh-TW" w:eastAsia="zh-TW" w:bidi="ar-SA"/>
    </w:rPr>
  </w:style>
  <w:style w:type="paragraph" w:customStyle="1" w:styleId="23">
    <w:name w:val="列表段落1"/>
    <w:basedOn w:val="1"/>
    <w:qFormat/>
    <w:uiPriority w:val="34"/>
    <w:pPr>
      <w:widowControl/>
      <w:ind w:firstLine="420" w:firstLineChars="200"/>
      <w:jc w:val="left"/>
    </w:pPr>
    <w:rPr>
      <w:rFonts w:ascii="宋体" w:hAnsi="宋体" w:cs="宋体"/>
      <w:kern w:val="0"/>
      <w:sz w:val="24"/>
    </w:rPr>
  </w:style>
  <w:style w:type="character" w:customStyle="1" w:styleId="24">
    <w:name w:val="标题 1 字符"/>
    <w:basedOn w:val="15"/>
    <w:link w:val="3"/>
    <w:uiPriority w:val="0"/>
    <w:rPr>
      <w:b/>
      <w:bCs/>
      <w:kern w:val="44"/>
      <w:sz w:val="44"/>
      <w:szCs w:val="44"/>
    </w:rPr>
  </w:style>
  <w:style w:type="character" w:customStyle="1" w:styleId="25">
    <w:name w:val="批注文字 字符"/>
    <w:basedOn w:val="15"/>
    <w:link w:val="7"/>
    <w:uiPriority w:val="99"/>
    <w:rPr>
      <w:kern w:val="2"/>
      <w:sz w:val="21"/>
      <w:szCs w:val="24"/>
    </w:rPr>
  </w:style>
  <w:style w:type="character" w:customStyle="1" w:styleId="26">
    <w:name w:val="正文文本 字符"/>
    <w:basedOn w:val="15"/>
    <w:link w:val="8"/>
    <w:uiPriority w:val="99"/>
    <w:rPr>
      <w:kern w:val="2"/>
      <w:sz w:val="21"/>
      <w:szCs w:val="24"/>
    </w:rPr>
  </w:style>
  <w:style w:type="character" w:customStyle="1" w:styleId="27">
    <w:name w:val="U_正文2 Char"/>
    <w:link w:val="18"/>
    <w:qFormat/>
    <w:locked/>
    <w:uiPriority w:val="0"/>
    <w:rPr>
      <w:kern w:val="2"/>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1527</Words>
  <Characters>1639</Characters>
  <Lines>564</Lines>
  <Paragraphs>417</Paragraphs>
  <TotalTime>4</TotalTime>
  <ScaleCrop>false</ScaleCrop>
  <LinksUpToDate>false</LinksUpToDate>
  <CharactersWithSpaces>1668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2025-11-12T02:17:00Z</dcterms:created>
  <dc:creator>嫣然一竹</dc:creator>
  <cp:lastModifiedBy>hs</cp:lastModifiedBy>
  <dcterms:modified xsi:type="dcterms:W3CDTF">2025-11-12T08:19:16Z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eyJoZGlkIjoiMmZiNDlhMjE0MDcxMzgzZTc3YTk5MjBhYTk5ZDE5ODYiLCJ1c2VySWQiOiIyMzUwNzc4OTEifQ==</vt:lpwstr>
  </property>
  <property fmtid="{D5CDD505-2E9C-101B-9397-08002B2CF9AE}" pid="4" name="ICV">
    <vt:lpwstr>6B2C72E6EFCB4EE794824CE1BA61CD61_13</vt:lpwstr>
  </property>
</Properties>
</file>