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附件：</w:t>
      </w:r>
    </w:p>
    <w:p>
      <w:pPr>
        <w:widowControl/>
        <w:spacing w:line="400" w:lineRule="atLeast"/>
        <w:jc w:val="center"/>
        <w:rPr>
          <w:rFonts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产品清单</w:t>
      </w:r>
    </w:p>
    <w:tbl>
      <w:tblPr>
        <w:tblStyle w:val="7"/>
        <w:tblW w:w="957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2529"/>
        <w:gridCol w:w="2304"/>
        <w:gridCol w:w="3025"/>
        <w:gridCol w:w="10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64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252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230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采购预算</w:t>
            </w:r>
          </w:p>
        </w:tc>
        <w:tc>
          <w:tcPr>
            <w:tcW w:w="3025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技术性能等基本要求</w:t>
            </w: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是否需带样品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2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手术电极</w:t>
            </w:r>
          </w:p>
        </w:tc>
        <w:tc>
          <w:tcPr>
            <w:tcW w:w="230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178元/个</w:t>
            </w:r>
          </w:p>
        </w:tc>
        <w:tc>
          <w:tcPr>
            <w:tcW w:w="302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2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过氧化氢低温等离子体灭菌器100过氧化氢卡匣</w:t>
            </w:r>
          </w:p>
        </w:tc>
        <w:tc>
          <w:tcPr>
            <w:tcW w:w="230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280元/板</w:t>
            </w:r>
          </w:p>
        </w:tc>
        <w:tc>
          <w:tcPr>
            <w:tcW w:w="302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52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全自动清洗消毒机清洗质量测试卡</w:t>
            </w:r>
          </w:p>
        </w:tc>
        <w:tc>
          <w:tcPr>
            <w:tcW w:w="230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50元/张</w:t>
            </w:r>
          </w:p>
        </w:tc>
        <w:tc>
          <w:tcPr>
            <w:tcW w:w="302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52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ATP荧光检测试剂</w:t>
            </w:r>
          </w:p>
        </w:tc>
        <w:tc>
          <w:tcPr>
            <w:tcW w:w="230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25元/支</w:t>
            </w:r>
          </w:p>
        </w:tc>
        <w:tc>
          <w:tcPr>
            <w:tcW w:w="302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52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酸性氧化电位水有效氯测试盒</w:t>
            </w:r>
          </w:p>
        </w:tc>
        <w:tc>
          <w:tcPr>
            <w:tcW w:w="230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450元/盒</w:t>
            </w:r>
          </w:p>
        </w:tc>
        <w:tc>
          <w:tcPr>
            <w:tcW w:w="302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52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酸性氧化电位水PH值测试盒</w:t>
            </w:r>
          </w:p>
        </w:tc>
        <w:tc>
          <w:tcPr>
            <w:tcW w:w="230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450元/盒</w:t>
            </w:r>
          </w:p>
        </w:tc>
        <w:tc>
          <w:tcPr>
            <w:tcW w:w="302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52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氧化膜单铆房间隔缺损封堵器</w:t>
            </w:r>
          </w:p>
        </w:tc>
        <w:tc>
          <w:tcPr>
            <w:tcW w:w="230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23000元/枚</w:t>
            </w:r>
          </w:p>
        </w:tc>
        <w:tc>
          <w:tcPr>
            <w:tcW w:w="302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/</w:t>
            </w:r>
            <w:bookmarkStart w:id="0" w:name="_GoBack"/>
            <w:bookmarkEnd w:id="0"/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52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氧化膜单铆动脉导管封堵器</w:t>
            </w:r>
          </w:p>
        </w:tc>
        <w:tc>
          <w:tcPr>
            <w:tcW w:w="230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22926.75元/枚</w:t>
            </w:r>
          </w:p>
        </w:tc>
        <w:tc>
          <w:tcPr>
            <w:tcW w:w="302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52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氧化膜单铆室间隔缺损封堵器</w:t>
            </w:r>
          </w:p>
        </w:tc>
        <w:tc>
          <w:tcPr>
            <w:tcW w:w="230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33250元/枚</w:t>
            </w:r>
          </w:p>
        </w:tc>
        <w:tc>
          <w:tcPr>
            <w:tcW w:w="302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是</w:t>
            </w:r>
          </w:p>
        </w:tc>
      </w:tr>
    </w:tbl>
    <w:p>
      <w:pPr>
        <w:pStyle w:val="2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pStyle w:val="2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备注：推荐产品若为纳入国家医疗保障局《医保医用耗材分类与代码》目录且具有医疗器械注册证的在用医用耗材(不含一类医疗器械)和具有医疗器械注册证或备案凭证的在用体外诊断试剂，则必须为四川省药械集中采购及医药价格监管平台挂网公示产品,并提供挂网商品代码。</w:t>
      </w:r>
    </w:p>
    <w:sectPr>
      <w:pgSz w:w="11906" w:h="16838"/>
      <w:pgMar w:top="1440" w:right="1080" w:bottom="110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C5A64"/>
    <w:rsid w:val="000373C0"/>
    <w:rsid w:val="00076EE5"/>
    <w:rsid w:val="0009723B"/>
    <w:rsid w:val="000B27F4"/>
    <w:rsid w:val="000B3F56"/>
    <w:rsid w:val="000B548C"/>
    <w:rsid w:val="001125D1"/>
    <w:rsid w:val="001B577E"/>
    <w:rsid w:val="00241EB2"/>
    <w:rsid w:val="00265718"/>
    <w:rsid w:val="002913A3"/>
    <w:rsid w:val="00292ADF"/>
    <w:rsid w:val="0031763D"/>
    <w:rsid w:val="003231BE"/>
    <w:rsid w:val="003407CA"/>
    <w:rsid w:val="003A3142"/>
    <w:rsid w:val="003A4B7D"/>
    <w:rsid w:val="003F27AA"/>
    <w:rsid w:val="00443A8A"/>
    <w:rsid w:val="00453250"/>
    <w:rsid w:val="00457A7C"/>
    <w:rsid w:val="004626EE"/>
    <w:rsid w:val="004C049C"/>
    <w:rsid w:val="004C0715"/>
    <w:rsid w:val="004E5F74"/>
    <w:rsid w:val="004F6C8E"/>
    <w:rsid w:val="005120B8"/>
    <w:rsid w:val="0051631F"/>
    <w:rsid w:val="00584FA4"/>
    <w:rsid w:val="005B6306"/>
    <w:rsid w:val="00610D83"/>
    <w:rsid w:val="006845A4"/>
    <w:rsid w:val="006A244F"/>
    <w:rsid w:val="006C5A64"/>
    <w:rsid w:val="00705BB2"/>
    <w:rsid w:val="007070EF"/>
    <w:rsid w:val="00784E6F"/>
    <w:rsid w:val="007E07D4"/>
    <w:rsid w:val="007E29E5"/>
    <w:rsid w:val="007F3E17"/>
    <w:rsid w:val="00833534"/>
    <w:rsid w:val="008460EC"/>
    <w:rsid w:val="00877848"/>
    <w:rsid w:val="00891618"/>
    <w:rsid w:val="008B418E"/>
    <w:rsid w:val="008C17D9"/>
    <w:rsid w:val="008C732B"/>
    <w:rsid w:val="008E6DE6"/>
    <w:rsid w:val="00905CFA"/>
    <w:rsid w:val="009505AC"/>
    <w:rsid w:val="00975A9F"/>
    <w:rsid w:val="009B610F"/>
    <w:rsid w:val="009C038A"/>
    <w:rsid w:val="009E7C0C"/>
    <w:rsid w:val="00A102B0"/>
    <w:rsid w:val="00A31B76"/>
    <w:rsid w:val="00A47CA8"/>
    <w:rsid w:val="00A47FAB"/>
    <w:rsid w:val="00A50A89"/>
    <w:rsid w:val="00A659F7"/>
    <w:rsid w:val="00A7421D"/>
    <w:rsid w:val="00AE0E6C"/>
    <w:rsid w:val="00B154A2"/>
    <w:rsid w:val="00B21C6A"/>
    <w:rsid w:val="00B70612"/>
    <w:rsid w:val="00B911C4"/>
    <w:rsid w:val="00B96769"/>
    <w:rsid w:val="00BE269C"/>
    <w:rsid w:val="00BE3A7E"/>
    <w:rsid w:val="00BE5982"/>
    <w:rsid w:val="00BF7E51"/>
    <w:rsid w:val="00C316E2"/>
    <w:rsid w:val="00C5488A"/>
    <w:rsid w:val="00C80286"/>
    <w:rsid w:val="00CC7DCA"/>
    <w:rsid w:val="00CD2DEA"/>
    <w:rsid w:val="00D47C5E"/>
    <w:rsid w:val="00D728E5"/>
    <w:rsid w:val="00DC18E0"/>
    <w:rsid w:val="00DC1CD8"/>
    <w:rsid w:val="00DF1020"/>
    <w:rsid w:val="00DF1968"/>
    <w:rsid w:val="00E34344"/>
    <w:rsid w:val="00E62659"/>
    <w:rsid w:val="00E751F2"/>
    <w:rsid w:val="00E920F4"/>
    <w:rsid w:val="00E93F7C"/>
    <w:rsid w:val="00EC5CE8"/>
    <w:rsid w:val="00ED7A7B"/>
    <w:rsid w:val="00F01938"/>
    <w:rsid w:val="00F653D6"/>
    <w:rsid w:val="013937E4"/>
    <w:rsid w:val="01A579B3"/>
    <w:rsid w:val="020B486D"/>
    <w:rsid w:val="05F625E1"/>
    <w:rsid w:val="0665415C"/>
    <w:rsid w:val="06E864FA"/>
    <w:rsid w:val="08107DC8"/>
    <w:rsid w:val="08894960"/>
    <w:rsid w:val="09000FBD"/>
    <w:rsid w:val="094F5E20"/>
    <w:rsid w:val="0A0053C2"/>
    <w:rsid w:val="0BA439FE"/>
    <w:rsid w:val="0C755AFC"/>
    <w:rsid w:val="0CF54665"/>
    <w:rsid w:val="0E4B3435"/>
    <w:rsid w:val="0E856858"/>
    <w:rsid w:val="0EA23DEE"/>
    <w:rsid w:val="0EC479E5"/>
    <w:rsid w:val="0F1C2C32"/>
    <w:rsid w:val="0F9420DF"/>
    <w:rsid w:val="106F22A6"/>
    <w:rsid w:val="117F185F"/>
    <w:rsid w:val="11B924A9"/>
    <w:rsid w:val="13B80B2F"/>
    <w:rsid w:val="13C521D8"/>
    <w:rsid w:val="15661749"/>
    <w:rsid w:val="157E726A"/>
    <w:rsid w:val="16824B61"/>
    <w:rsid w:val="17305602"/>
    <w:rsid w:val="17A518A6"/>
    <w:rsid w:val="189E7B18"/>
    <w:rsid w:val="193D7B2F"/>
    <w:rsid w:val="19FE2102"/>
    <w:rsid w:val="1AA44EB0"/>
    <w:rsid w:val="1B050C71"/>
    <w:rsid w:val="1B6D22ED"/>
    <w:rsid w:val="1B9C418C"/>
    <w:rsid w:val="1C257036"/>
    <w:rsid w:val="1CD86382"/>
    <w:rsid w:val="1D2D21E6"/>
    <w:rsid w:val="1DA13597"/>
    <w:rsid w:val="1EDF2ECB"/>
    <w:rsid w:val="1F185624"/>
    <w:rsid w:val="1F44398E"/>
    <w:rsid w:val="212949F4"/>
    <w:rsid w:val="225C13EC"/>
    <w:rsid w:val="248E3E85"/>
    <w:rsid w:val="24CC0F1D"/>
    <w:rsid w:val="250A79BD"/>
    <w:rsid w:val="250F3439"/>
    <w:rsid w:val="256C2F59"/>
    <w:rsid w:val="27555E87"/>
    <w:rsid w:val="27F13486"/>
    <w:rsid w:val="27F218E7"/>
    <w:rsid w:val="29565EE0"/>
    <w:rsid w:val="2AC5599A"/>
    <w:rsid w:val="2B3C7503"/>
    <w:rsid w:val="2B4A2FAA"/>
    <w:rsid w:val="2B6D6D05"/>
    <w:rsid w:val="2C7A33C8"/>
    <w:rsid w:val="2CFA7807"/>
    <w:rsid w:val="2DA1710B"/>
    <w:rsid w:val="2DEB6B09"/>
    <w:rsid w:val="2F02438C"/>
    <w:rsid w:val="2F264C25"/>
    <w:rsid w:val="2FFC577E"/>
    <w:rsid w:val="31FB0F7D"/>
    <w:rsid w:val="320E5B09"/>
    <w:rsid w:val="321644F0"/>
    <w:rsid w:val="32DF3A9C"/>
    <w:rsid w:val="3373738B"/>
    <w:rsid w:val="33976031"/>
    <w:rsid w:val="33D43C28"/>
    <w:rsid w:val="350113A0"/>
    <w:rsid w:val="352B78A7"/>
    <w:rsid w:val="36033E96"/>
    <w:rsid w:val="362F33E8"/>
    <w:rsid w:val="37150BB1"/>
    <w:rsid w:val="39C90EA7"/>
    <w:rsid w:val="39CF2512"/>
    <w:rsid w:val="3B632B84"/>
    <w:rsid w:val="3B7C20CA"/>
    <w:rsid w:val="3BB0786B"/>
    <w:rsid w:val="3BD26A08"/>
    <w:rsid w:val="3E0E5FDB"/>
    <w:rsid w:val="3EDD7175"/>
    <w:rsid w:val="3F543292"/>
    <w:rsid w:val="403B65DB"/>
    <w:rsid w:val="406608C0"/>
    <w:rsid w:val="406C552B"/>
    <w:rsid w:val="419B513B"/>
    <w:rsid w:val="42B965AB"/>
    <w:rsid w:val="42D8297C"/>
    <w:rsid w:val="4369763C"/>
    <w:rsid w:val="44277BFF"/>
    <w:rsid w:val="45D70FD5"/>
    <w:rsid w:val="46EF0ACA"/>
    <w:rsid w:val="47BE35A3"/>
    <w:rsid w:val="485266D9"/>
    <w:rsid w:val="48D834EA"/>
    <w:rsid w:val="49515D56"/>
    <w:rsid w:val="49E63F43"/>
    <w:rsid w:val="4AC45A76"/>
    <w:rsid w:val="4BD22C12"/>
    <w:rsid w:val="4D452A3B"/>
    <w:rsid w:val="4D9D08C2"/>
    <w:rsid w:val="4DB95E1B"/>
    <w:rsid w:val="4E806FF2"/>
    <w:rsid w:val="4ECE165D"/>
    <w:rsid w:val="4FC20138"/>
    <w:rsid w:val="504F1484"/>
    <w:rsid w:val="51AB099F"/>
    <w:rsid w:val="52200AD1"/>
    <w:rsid w:val="52254C13"/>
    <w:rsid w:val="525C0D92"/>
    <w:rsid w:val="52972C9C"/>
    <w:rsid w:val="529F1A55"/>
    <w:rsid w:val="534106FE"/>
    <w:rsid w:val="53BB4D37"/>
    <w:rsid w:val="53C84DCA"/>
    <w:rsid w:val="54F31C6D"/>
    <w:rsid w:val="55952D10"/>
    <w:rsid w:val="56F436FC"/>
    <w:rsid w:val="58456921"/>
    <w:rsid w:val="58ED5288"/>
    <w:rsid w:val="5A316075"/>
    <w:rsid w:val="5A4F63B9"/>
    <w:rsid w:val="5ABF242A"/>
    <w:rsid w:val="5B7637A1"/>
    <w:rsid w:val="5B91771D"/>
    <w:rsid w:val="5D5A64C4"/>
    <w:rsid w:val="5F0D001C"/>
    <w:rsid w:val="5F355288"/>
    <w:rsid w:val="60D741FE"/>
    <w:rsid w:val="618A09BD"/>
    <w:rsid w:val="618D3ADA"/>
    <w:rsid w:val="63C045E4"/>
    <w:rsid w:val="64D77DF2"/>
    <w:rsid w:val="64F24DD6"/>
    <w:rsid w:val="654805B8"/>
    <w:rsid w:val="6591040E"/>
    <w:rsid w:val="65C77271"/>
    <w:rsid w:val="66B40AB4"/>
    <w:rsid w:val="67431753"/>
    <w:rsid w:val="675D60DF"/>
    <w:rsid w:val="67E60135"/>
    <w:rsid w:val="69BF6F1E"/>
    <w:rsid w:val="6A1521B5"/>
    <w:rsid w:val="6A254B39"/>
    <w:rsid w:val="6A4269B9"/>
    <w:rsid w:val="6A5C68DA"/>
    <w:rsid w:val="6AA03695"/>
    <w:rsid w:val="6B0D0E96"/>
    <w:rsid w:val="6BDF6249"/>
    <w:rsid w:val="6C6F30B4"/>
    <w:rsid w:val="6C997F3B"/>
    <w:rsid w:val="6ED07EFC"/>
    <w:rsid w:val="701027C5"/>
    <w:rsid w:val="703310B0"/>
    <w:rsid w:val="703D4C0D"/>
    <w:rsid w:val="70921B31"/>
    <w:rsid w:val="70BE0C96"/>
    <w:rsid w:val="72A2136D"/>
    <w:rsid w:val="72D05A29"/>
    <w:rsid w:val="73075BFB"/>
    <w:rsid w:val="735C441D"/>
    <w:rsid w:val="73BE6138"/>
    <w:rsid w:val="742D2447"/>
    <w:rsid w:val="782643AF"/>
    <w:rsid w:val="78A44D24"/>
    <w:rsid w:val="78F12DAB"/>
    <w:rsid w:val="79760DAB"/>
    <w:rsid w:val="79C84C03"/>
    <w:rsid w:val="7A8B27ED"/>
    <w:rsid w:val="7AAC2DCE"/>
    <w:rsid w:val="7B2E55A8"/>
    <w:rsid w:val="7BB96356"/>
    <w:rsid w:val="7D171936"/>
    <w:rsid w:val="7D175BE8"/>
    <w:rsid w:val="7E0A7CE1"/>
    <w:rsid w:val="7E8D4AD1"/>
    <w:rsid w:val="7F187242"/>
    <w:rsid w:val="7F2438A1"/>
    <w:rsid w:val="7F460837"/>
    <w:rsid w:val="7F9B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font21"/>
    <w:basedOn w:val="9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15">
    <w:name w:val="font4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121</Words>
  <Characters>696</Characters>
  <Lines>5</Lines>
  <Paragraphs>1</Paragraphs>
  <TotalTime>0</TotalTime>
  <ScaleCrop>false</ScaleCrop>
  <LinksUpToDate>false</LinksUpToDate>
  <CharactersWithSpaces>816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2021-08-06T00:27:00Z</dcterms:created>
  <dc:creator>卢光丽</dc:creator>
  <cp:lastModifiedBy>卢</cp:lastModifiedBy>
  <dcterms:modified xsi:type="dcterms:W3CDTF">2025-09-11T03:15:02Z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