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E7B6" w14:textId="65414AFB" w:rsidR="00243710" w:rsidRDefault="00000000">
      <w:pPr>
        <w:spacing w:line="560" w:lineRule="exact"/>
        <w:jc w:val="center"/>
        <w:outlineLvl w:val="0"/>
        <w:rPr>
          <w:rFonts w:ascii="方正小标宋简体" w:eastAsia="方正小标宋简体" w:hAnsi="方正小标宋简体" w:cs="宋体"/>
          <w:sz w:val="40"/>
          <w:szCs w:val="40"/>
          <w:lang w:val="zh-CN"/>
        </w:rPr>
      </w:pPr>
      <w:r>
        <w:rPr>
          <w:rFonts w:ascii="方正小标宋简体" w:eastAsia="方正小标宋简体" w:hAnsi="方正小标宋简体" w:hint="eastAsia"/>
          <w:sz w:val="40"/>
          <w:szCs w:val="40"/>
        </w:rPr>
        <w:t>天府院区二期土建</w:t>
      </w:r>
      <w:proofErr w:type="gramStart"/>
      <w:r>
        <w:rPr>
          <w:rFonts w:ascii="方正小标宋简体" w:eastAsia="方正小标宋简体" w:hAnsi="方正小标宋简体" w:hint="eastAsia"/>
          <w:sz w:val="40"/>
          <w:szCs w:val="40"/>
        </w:rPr>
        <w:t>第一批认质认价</w:t>
      </w:r>
      <w:proofErr w:type="gramEnd"/>
      <w:r>
        <w:rPr>
          <w:rFonts w:ascii="方正小标宋简体" w:eastAsia="方正小标宋简体" w:hAnsi="方正小标宋简体" w:hint="eastAsia"/>
          <w:sz w:val="40"/>
          <w:szCs w:val="40"/>
        </w:rPr>
        <w:t>（</w:t>
      </w:r>
      <w:proofErr w:type="gramStart"/>
      <w:r>
        <w:rPr>
          <w:rFonts w:ascii="方正小标宋简体" w:eastAsia="方正小标宋简体" w:hAnsi="方正小标宋简体" w:hint="eastAsia"/>
          <w:sz w:val="40"/>
          <w:szCs w:val="40"/>
        </w:rPr>
        <w:t>总坪绿化</w:t>
      </w:r>
      <w:proofErr w:type="gramEnd"/>
      <w:r>
        <w:rPr>
          <w:rFonts w:ascii="方正小标宋简体" w:eastAsia="方正小标宋简体" w:hAnsi="方正小标宋简体" w:hint="eastAsia"/>
          <w:sz w:val="40"/>
          <w:szCs w:val="40"/>
        </w:rPr>
        <w:t>、幕墙及内装工程）</w:t>
      </w:r>
      <w:r w:rsidR="0015439B">
        <w:rPr>
          <w:rFonts w:ascii="方正小标宋简体" w:eastAsia="方正小标宋简体" w:hAnsi="方正小标宋简体" w:hint="eastAsia"/>
          <w:sz w:val="40"/>
          <w:szCs w:val="40"/>
        </w:rPr>
        <w:t>工程</w:t>
      </w:r>
      <w:r>
        <w:rPr>
          <w:rFonts w:ascii="方正小标宋简体" w:eastAsia="方正小标宋简体" w:hAnsi="方正小标宋简体" w:hint="eastAsia"/>
          <w:sz w:val="40"/>
          <w:szCs w:val="40"/>
        </w:rPr>
        <w:t>材料（设备）询价市场调研</w:t>
      </w:r>
    </w:p>
    <w:p w14:paraId="0AC9A20E" w14:textId="77777777" w:rsidR="00243710" w:rsidRDefault="00243710">
      <w:pPr>
        <w:spacing w:line="560" w:lineRule="exact"/>
        <w:rPr>
          <w:rFonts w:ascii="仿宋_GB2312" w:eastAsia="仿宋_GB2312" w:hAnsi="宋体" w:cs="宋体"/>
          <w:sz w:val="24"/>
          <w:szCs w:val="24"/>
          <w:lang w:val="zh-CN"/>
        </w:rPr>
      </w:pPr>
    </w:p>
    <w:p w14:paraId="5818DC72" w14:textId="77777777" w:rsidR="00243710" w:rsidRDefault="0000000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一、项目概述</w:t>
      </w:r>
    </w:p>
    <w:p w14:paraId="7EF288D6" w14:textId="23A28A6F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1.名称：</w:t>
      </w:r>
      <w:r>
        <w:rPr>
          <w:rFonts w:ascii="仿宋_GB2312" w:eastAsia="仿宋_GB2312" w:hAnsi="宋体" w:cs="宋体" w:hint="eastAsia"/>
          <w:sz w:val="32"/>
          <w:szCs w:val="32"/>
          <w:lang w:val="zh-CN"/>
        </w:rPr>
        <w:t>四川省妇幼保健院（四川省妇女儿童医院）天府院区二期工程土建</w:t>
      </w:r>
      <w:proofErr w:type="gramStart"/>
      <w:r>
        <w:rPr>
          <w:rFonts w:ascii="仿宋_GB2312" w:eastAsia="仿宋_GB2312" w:hAnsi="宋体" w:cs="宋体" w:hint="eastAsia"/>
          <w:sz w:val="32"/>
          <w:szCs w:val="32"/>
          <w:lang w:val="zh-CN"/>
        </w:rPr>
        <w:t>第一批认质认价</w:t>
      </w:r>
      <w:proofErr w:type="gramEnd"/>
      <w:r>
        <w:rPr>
          <w:rFonts w:ascii="仿宋_GB2312" w:eastAsia="仿宋_GB2312" w:hAnsi="宋体" w:cs="宋体" w:hint="eastAsia"/>
          <w:sz w:val="32"/>
          <w:szCs w:val="32"/>
          <w:lang w:val="zh-CN"/>
        </w:rPr>
        <w:t>（</w:t>
      </w:r>
      <w:proofErr w:type="gramStart"/>
      <w:r>
        <w:rPr>
          <w:rFonts w:ascii="仿宋_GB2312" w:eastAsia="仿宋_GB2312" w:hAnsi="宋体" w:cs="宋体" w:hint="eastAsia"/>
          <w:sz w:val="32"/>
          <w:szCs w:val="32"/>
          <w:lang w:val="zh-CN"/>
        </w:rPr>
        <w:t>总坪绿化</w:t>
      </w:r>
      <w:proofErr w:type="gramEnd"/>
      <w:r>
        <w:rPr>
          <w:rFonts w:ascii="仿宋_GB2312" w:eastAsia="仿宋_GB2312" w:hAnsi="宋体" w:cs="宋体" w:hint="eastAsia"/>
          <w:sz w:val="32"/>
          <w:szCs w:val="32"/>
          <w:lang w:val="zh-CN"/>
        </w:rPr>
        <w:t>、幕墙及内装工程）</w:t>
      </w:r>
      <w:r w:rsidR="0015439B">
        <w:rPr>
          <w:rFonts w:ascii="仿宋_GB2312" w:eastAsia="仿宋_GB2312" w:hAnsi="宋体" w:cs="宋体" w:hint="eastAsia"/>
          <w:sz w:val="32"/>
          <w:szCs w:val="32"/>
          <w:lang w:val="zh-CN"/>
        </w:rPr>
        <w:t>工程</w:t>
      </w:r>
      <w:r>
        <w:rPr>
          <w:rFonts w:ascii="仿宋_GB2312" w:eastAsia="仿宋_GB2312" w:hAnsi="宋体" w:cs="宋体" w:hint="eastAsia"/>
          <w:sz w:val="32"/>
          <w:szCs w:val="32"/>
          <w:lang w:val="zh-CN"/>
        </w:rPr>
        <w:t>材料（设备）询价市场调研</w:t>
      </w:r>
    </w:p>
    <w:p w14:paraId="71585058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2.项目位置：成都市双流区岐黄二路1515号</w:t>
      </w:r>
    </w:p>
    <w:p w14:paraId="45285460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b/>
          <w:bCs/>
          <w:sz w:val="32"/>
          <w:szCs w:val="32"/>
          <w:lang w:val="zh-CN"/>
        </w:rPr>
      </w:pPr>
      <w:r>
        <w:rPr>
          <w:rFonts w:ascii="仿宋_GB2312" w:eastAsia="仿宋_GB2312" w:hAnsi="宋体" w:cs="宋体"/>
          <w:sz w:val="32"/>
          <w:szCs w:val="32"/>
          <w:lang w:val="zh-CN"/>
        </w:rPr>
        <w:t>3.工程项目概况：</w:t>
      </w:r>
      <w:r>
        <w:rPr>
          <w:rFonts w:ascii="仿宋_GB2312" w:eastAsia="仿宋_GB2312" w:hAnsi="宋体" w:cs="宋体" w:hint="eastAsia"/>
          <w:sz w:val="32"/>
          <w:szCs w:val="32"/>
          <w:lang w:val="zh-CN"/>
        </w:rPr>
        <w:t>四川省妇幼保健院（四川省妇女儿童医院）天府院区二期工程建设项目总规划净用地面积</w:t>
      </w:r>
      <w:r>
        <w:rPr>
          <w:rFonts w:ascii="仿宋_GB2312" w:eastAsia="仿宋_GB2312" w:hAnsi="宋体" w:cs="宋体"/>
          <w:sz w:val="32"/>
          <w:szCs w:val="32"/>
          <w:lang w:val="zh-CN"/>
        </w:rPr>
        <w:t>69598.22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，其中二期工程项目净用地面积约为</w:t>
      </w:r>
      <w:r>
        <w:rPr>
          <w:rFonts w:ascii="仿宋_GB2312" w:eastAsia="仿宋_GB2312" w:hAnsi="宋体" w:cs="宋体"/>
          <w:sz w:val="32"/>
          <w:szCs w:val="32"/>
          <w:lang w:val="zh-CN"/>
        </w:rPr>
        <w:t>16300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，二期批复总建筑</w:t>
      </w:r>
      <w:r>
        <w:rPr>
          <w:rFonts w:ascii="仿宋_GB2312" w:eastAsia="仿宋_GB2312" w:hAnsi="仿宋_GB2312" w:cs="仿宋_GB2312" w:hint="eastAsia"/>
          <w:sz w:val="32"/>
          <w:szCs w:val="32"/>
        </w:rPr>
        <w:t>面积</w:t>
      </w:r>
      <w:r>
        <w:rPr>
          <w:rFonts w:ascii="仿宋_GB2312" w:eastAsia="仿宋_GB2312" w:hAnsi="宋体" w:cs="宋体"/>
          <w:sz w:val="32"/>
          <w:szCs w:val="32"/>
          <w:lang w:val="zh-CN"/>
        </w:rPr>
        <w:t>79975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，其中地上</w:t>
      </w:r>
      <w:r>
        <w:rPr>
          <w:rFonts w:ascii="仿宋_GB2312" w:eastAsia="仿宋_GB2312" w:hAnsi="宋体" w:cs="宋体"/>
          <w:sz w:val="32"/>
          <w:szCs w:val="32"/>
          <w:lang w:val="zh-CN"/>
        </w:rPr>
        <w:t>51968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，地下</w:t>
      </w:r>
      <w:r>
        <w:rPr>
          <w:rFonts w:ascii="仿宋_GB2312" w:eastAsia="仿宋_GB2312" w:hAnsi="宋体" w:cs="宋体"/>
          <w:sz w:val="32"/>
          <w:szCs w:val="32"/>
          <w:lang w:val="zh-CN"/>
        </w:rPr>
        <w:t>28007</w:t>
      </w:r>
      <w:r>
        <w:rPr>
          <w:rFonts w:ascii="Segoe UI Symbol" w:eastAsia="Segoe UI Symbol" w:hAnsi="Segoe UI Symbol" w:cs="Segoe UI Symbol" w:hint="eastAsia"/>
          <w:sz w:val="32"/>
          <w:szCs w:val="32"/>
          <w:lang w:val="zh-CN"/>
        </w:rPr>
        <w:t>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，包括新建门诊住院综合楼、科教楼、地下人防急救医院、设备机房、车库等，配套建设道路、景观、室外管线等公用附属设施，配置洗衣房及制氧中心设备等</w:t>
      </w:r>
      <w:r>
        <w:rPr>
          <w:rFonts w:ascii="仿宋_GB2312" w:eastAsia="仿宋_GB2312" w:hAnsi="宋体" w:cs="宋体"/>
          <w:sz w:val="32"/>
          <w:szCs w:val="32"/>
          <w:lang w:val="zh-CN"/>
        </w:rPr>
        <w:t>。二期门诊住院综合楼位于一期门诊住院综合楼西北方向，并与其接壤，地上12层，地下2层。二期科教楼位于现一期行政后勤综合楼北侧，地上建设11层，地下3层。</w:t>
      </w:r>
    </w:p>
    <w:p w14:paraId="11CA648F" w14:textId="77777777" w:rsidR="00243710" w:rsidRDefault="0000000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二、</w:t>
      </w:r>
      <w:r>
        <w:rPr>
          <w:rFonts w:ascii="黑体" w:eastAsia="黑体" w:hAnsi="黑体" w:cs="宋体" w:hint="eastAsia"/>
          <w:sz w:val="32"/>
          <w:szCs w:val="32"/>
        </w:rPr>
        <w:t>供应商询价</w:t>
      </w:r>
      <w:r>
        <w:rPr>
          <w:rFonts w:ascii="黑体" w:eastAsia="黑体" w:hAnsi="黑体" w:cs="宋体" w:hint="eastAsia"/>
          <w:sz w:val="32"/>
          <w:szCs w:val="32"/>
          <w:lang w:val="zh-CN"/>
        </w:rPr>
        <w:t>内容</w:t>
      </w:r>
    </w:p>
    <w:p w14:paraId="0B16A5F3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因建设需求，需对本项目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部分总坪绿化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、幕墙、内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装工程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材料（设备）进行公开询价。具体材料（设备）相关信息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详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下表：</w:t>
      </w:r>
    </w:p>
    <w:tbl>
      <w:tblPr>
        <w:tblStyle w:val="aa"/>
        <w:tblW w:w="4997" w:type="pct"/>
        <w:tblLook w:val="04A0" w:firstRow="1" w:lastRow="0" w:firstColumn="1" w:lastColumn="0" w:noHBand="0" w:noVBand="1"/>
      </w:tblPr>
      <w:tblGrid>
        <w:gridCol w:w="426"/>
        <w:gridCol w:w="2676"/>
        <w:gridCol w:w="4015"/>
        <w:gridCol w:w="485"/>
        <w:gridCol w:w="689"/>
      </w:tblGrid>
      <w:tr w:rsidR="00243710" w14:paraId="507A122D" w14:textId="77777777">
        <w:tc>
          <w:tcPr>
            <w:tcW w:w="392" w:type="pct"/>
            <w:vAlign w:val="center"/>
          </w:tcPr>
          <w:p w14:paraId="41094A6C" w14:textId="77777777" w:rsidR="00243710" w:rsidRDefault="00000000">
            <w:pPr>
              <w:pStyle w:val="TableText"/>
              <w:spacing w:line="19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序号</w:t>
            </w:r>
            <w:proofErr w:type="spellEnd"/>
          </w:p>
        </w:tc>
        <w:tc>
          <w:tcPr>
            <w:tcW w:w="822" w:type="pct"/>
            <w:vAlign w:val="center"/>
          </w:tcPr>
          <w:p w14:paraId="54000FEB" w14:textId="77777777" w:rsidR="00243710" w:rsidRDefault="00000000">
            <w:pPr>
              <w:pStyle w:val="TableText"/>
              <w:spacing w:line="22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项目名称</w:t>
            </w:r>
            <w:proofErr w:type="spellEnd"/>
          </w:p>
        </w:tc>
        <w:tc>
          <w:tcPr>
            <w:tcW w:w="2934" w:type="pct"/>
            <w:vAlign w:val="center"/>
          </w:tcPr>
          <w:p w14:paraId="25B2D031" w14:textId="77777777" w:rsidR="00243710" w:rsidRDefault="00000000">
            <w:pPr>
              <w:pStyle w:val="TableText"/>
              <w:spacing w:line="219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技术标准</w:t>
            </w:r>
            <w:proofErr w:type="spellEnd"/>
            <w:r>
              <w:rPr>
                <w:rFonts w:ascii="Times New Roman" w:hAnsi="Times New Roman" w:cs="Times New Roman" w:hint="eastAsia"/>
              </w:rPr>
              <w:t>/</w:t>
            </w:r>
            <w:proofErr w:type="spellStart"/>
            <w:r>
              <w:rPr>
                <w:rFonts w:ascii="Times New Roman" w:hAnsi="Times New Roman" w:cs="Times New Roman" w:hint="eastAsia"/>
              </w:rPr>
              <w:t>要求</w:t>
            </w:r>
            <w:proofErr w:type="spellEnd"/>
          </w:p>
        </w:tc>
        <w:tc>
          <w:tcPr>
            <w:tcW w:w="375" w:type="pct"/>
            <w:vAlign w:val="center"/>
          </w:tcPr>
          <w:p w14:paraId="0B6093ED" w14:textId="77777777" w:rsidR="00243710" w:rsidRDefault="00000000">
            <w:pPr>
              <w:pStyle w:val="TableText"/>
              <w:spacing w:line="22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计量单</w:t>
            </w:r>
            <w:r>
              <w:rPr>
                <w:rFonts w:ascii="Times New Roman" w:hAnsi="Times New Roman" w:cs="Times New Roman"/>
              </w:rPr>
              <w:lastRenderedPageBreak/>
              <w:t>位</w:t>
            </w:r>
            <w:proofErr w:type="spellEnd"/>
          </w:p>
        </w:tc>
        <w:tc>
          <w:tcPr>
            <w:tcW w:w="474" w:type="pct"/>
            <w:vAlign w:val="center"/>
          </w:tcPr>
          <w:p w14:paraId="3C17C871" w14:textId="77777777" w:rsidR="00243710" w:rsidRDefault="00000000">
            <w:pPr>
              <w:pStyle w:val="TableText"/>
              <w:spacing w:line="24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暂定工程量</w:t>
            </w:r>
            <w:proofErr w:type="spellEnd"/>
          </w:p>
        </w:tc>
      </w:tr>
      <w:tr w:rsidR="00243710" w14:paraId="4881E29B" w14:textId="77777777">
        <w:tc>
          <w:tcPr>
            <w:tcW w:w="392" w:type="pct"/>
            <w:vAlign w:val="center"/>
          </w:tcPr>
          <w:p w14:paraId="2C4B319A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" w:type="pct"/>
            <w:vAlign w:val="center"/>
          </w:tcPr>
          <w:p w14:paraId="37A43453" w14:textId="77777777" w:rsidR="00243710" w:rsidRDefault="00000000">
            <w:pPr>
              <w:pStyle w:val="TableText"/>
              <w:spacing w:line="21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造型大叶黄杨</w:t>
            </w:r>
            <w:proofErr w:type="spellEnd"/>
          </w:p>
        </w:tc>
        <w:tc>
          <w:tcPr>
            <w:tcW w:w="2934" w:type="pct"/>
            <w:vAlign w:val="center"/>
          </w:tcPr>
          <w:p w14:paraId="618F9242" w14:textId="77777777" w:rsidR="00243710" w:rsidRDefault="00000000">
            <w:pPr>
              <w:pStyle w:val="TableText"/>
              <w:spacing w:line="219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1.</w:t>
            </w:r>
            <w:r>
              <w:rPr>
                <w:rFonts w:ascii="Times New Roman" w:hAnsi="Times New Roman" w:cs="Times New Roman"/>
                <w:lang w:eastAsia="zh-CN"/>
              </w:rPr>
              <w:t>乔木种类：造型小叶</w:t>
            </w:r>
            <w:proofErr w:type="gramStart"/>
            <w:r>
              <w:rPr>
                <w:rFonts w:ascii="Times New Roman" w:hAnsi="Times New Roman" w:cs="Times New Roman"/>
                <w:lang w:eastAsia="zh-CN"/>
              </w:rPr>
              <w:t>榕</w:t>
            </w:r>
            <w:proofErr w:type="gramEnd"/>
          </w:p>
          <w:p w14:paraId="1A907CBA" w14:textId="77777777" w:rsidR="00243710" w:rsidRDefault="00000000">
            <w:pPr>
              <w:pStyle w:val="TableText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2.</w:t>
            </w:r>
            <w:r>
              <w:rPr>
                <w:rFonts w:ascii="Times New Roman" w:hAnsi="Times New Roman" w:cs="Times New Roman"/>
                <w:lang w:eastAsia="zh-CN"/>
              </w:rPr>
              <w:t>高度</w:t>
            </w:r>
            <w:r>
              <w:rPr>
                <w:rFonts w:ascii="Times New Roman" w:hAnsi="Times New Roman" w:cs="Times New Roman"/>
                <w:lang w:eastAsia="zh-CN"/>
              </w:rPr>
              <w:t>=2.2-2.4m</w:t>
            </w:r>
            <w:r>
              <w:rPr>
                <w:rFonts w:ascii="Times New Roman" w:hAnsi="Times New Roman" w:cs="Times New Roman" w:hint="eastAsia"/>
                <w:lang w:eastAsia="zh-CN"/>
              </w:rPr>
              <w:t>，</w:t>
            </w:r>
            <w:r>
              <w:rPr>
                <w:rFonts w:ascii="Times New Roman" w:hAnsi="Times New Roman" w:cs="Times New Roman"/>
                <w:lang w:eastAsia="zh-CN"/>
              </w:rPr>
              <w:t>冠幅</w:t>
            </w:r>
            <w:r>
              <w:rPr>
                <w:rFonts w:ascii="Times New Roman" w:hAnsi="Times New Roman" w:cs="Times New Roman"/>
                <w:lang w:eastAsia="zh-CN"/>
              </w:rPr>
              <w:t>=3-3.5m</w:t>
            </w:r>
            <w:r>
              <w:rPr>
                <w:rFonts w:ascii="Times New Roman" w:hAnsi="Times New Roman" w:cs="Times New Roman" w:hint="eastAsia"/>
                <w:lang w:eastAsia="zh-CN"/>
              </w:rPr>
              <w:t>，</w:t>
            </w:r>
            <w:r>
              <w:rPr>
                <w:rFonts w:ascii="Times New Roman" w:hAnsi="Times New Roman" w:cs="Times New Roman"/>
                <w:lang w:eastAsia="zh-CN"/>
              </w:rPr>
              <w:t>地径</w:t>
            </w:r>
            <w:r>
              <w:rPr>
                <w:rFonts w:ascii="Times New Roman" w:hAnsi="Times New Roman" w:cs="Times New Roman"/>
                <w:lang w:eastAsia="zh-CN"/>
              </w:rPr>
              <w:t>D=12cm</w:t>
            </w:r>
          </w:p>
          <w:p w14:paraId="60921C3A" w14:textId="77777777" w:rsidR="00243710" w:rsidRDefault="00000000">
            <w:pPr>
              <w:pStyle w:val="TableText"/>
              <w:spacing w:line="245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3.</w:t>
            </w:r>
            <w:r>
              <w:rPr>
                <w:rFonts w:ascii="Times New Roman" w:hAnsi="Times New Roman" w:cs="Times New Roman"/>
                <w:lang w:eastAsia="zh-CN"/>
              </w:rPr>
              <w:t>树形要求：特选造型优美，云片不少于</w:t>
            </w:r>
            <w:r>
              <w:rPr>
                <w:rFonts w:ascii="Times New Roman" w:hAnsi="Times New Roman" w:cs="Times New Roman"/>
                <w:lang w:eastAsia="zh-CN"/>
              </w:rPr>
              <w:t>11</w:t>
            </w:r>
            <w:r>
              <w:rPr>
                <w:rFonts w:ascii="Times New Roman" w:hAnsi="Times New Roman" w:cs="Times New Roman"/>
                <w:lang w:eastAsia="zh-CN"/>
              </w:rPr>
              <w:t>片，长势旺盛</w:t>
            </w:r>
          </w:p>
        </w:tc>
        <w:tc>
          <w:tcPr>
            <w:tcW w:w="375" w:type="pct"/>
            <w:vAlign w:val="center"/>
          </w:tcPr>
          <w:p w14:paraId="490C342D" w14:textId="77777777" w:rsidR="00243710" w:rsidRDefault="00000000">
            <w:pPr>
              <w:pStyle w:val="TableText"/>
              <w:spacing w:line="21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株</w:t>
            </w:r>
          </w:p>
        </w:tc>
        <w:tc>
          <w:tcPr>
            <w:tcW w:w="474" w:type="pct"/>
            <w:vAlign w:val="center"/>
          </w:tcPr>
          <w:p w14:paraId="3BB11A35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43710" w14:paraId="466538DC" w14:textId="77777777">
        <w:tc>
          <w:tcPr>
            <w:tcW w:w="392" w:type="pct"/>
            <w:vAlign w:val="center"/>
          </w:tcPr>
          <w:p w14:paraId="2CF568F3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" w:type="pct"/>
            <w:vAlign w:val="center"/>
          </w:tcPr>
          <w:p w14:paraId="476AC761" w14:textId="77777777" w:rsidR="00243710" w:rsidRDefault="00000000">
            <w:pPr>
              <w:pStyle w:val="TableText"/>
              <w:spacing w:line="22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乔木钢支撑架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DN50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</w:p>
        </w:tc>
        <w:tc>
          <w:tcPr>
            <w:tcW w:w="2934" w:type="pct"/>
            <w:vAlign w:val="center"/>
          </w:tcPr>
          <w:p w14:paraId="175BBE89" w14:textId="77777777" w:rsidR="00243710" w:rsidRDefault="00000000">
            <w:pPr>
              <w:pStyle w:val="TableText"/>
              <w:spacing w:line="273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1.</w:t>
            </w:r>
            <w:r>
              <w:rPr>
                <w:rFonts w:ascii="Times New Roman" w:hAnsi="Times New Roman" w:cs="Times New Roman"/>
                <w:lang w:eastAsia="zh-CN"/>
              </w:rPr>
              <w:t>支撑类型、材质：采用</w:t>
            </w:r>
            <w:r>
              <w:rPr>
                <w:rFonts w:ascii="Times New Roman" w:hAnsi="Times New Roman" w:cs="Times New Roman"/>
                <w:lang w:eastAsia="zh-CN"/>
              </w:rPr>
              <w:t>4</w:t>
            </w:r>
            <w:r>
              <w:rPr>
                <w:rFonts w:ascii="Times New Roman" w:hAnsi="Times New Roman" w:cs="Times New Roman"/>
                <w:lang w:eastAsia="zh-CN"/>
              </w:rPr>
              <w:t>根</w:t>
            </w:r>
            <w:r>
              <w:rPr>
                <w:rFonts w:ascii="Times New Roman" w:hAnsi="Times New Roman" w:cs="Times New Roman"/>
                <w:lang w:eastAsia="zh-CN"/>
              </w:rPr>
              <w:t>DN50</w:t>
            </w:r>
            <w:r>
              <w:rPr>
                <w:rFonts w:ascii="Times New Roman" w:hAnsi="Times New Roman" w:cs="Times New Roman"/>
                <w:lang w:eastAsia="zh-CN"/>
              </w:rPr>
              <w:t>无缝镀锌钢管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公称外径</w:t>
            </w:r>
            <w:r>
              <w:rPr>
                <w:rFonts w:ascii="Times New Roman" w:hAnsi="Times New Roman" w:cs="Times New Roman"/>
                <w:lang w:eastAsia="zh-CN"/>
              </w:rPr>
              <w:t>50mm</w:t>
            </w:r>
            <w:r>
              <w:rPr>
                <w:rFonts w:ascii="Times New Roman" w:hAnsi="Times New Roman" w:cs="Times New Roman" w:hint="eastAsia"/>
                <w:lang w:eastAsia="zh-CN"/>
              </w:rPr>
              <w:t>，</w:t>
            </w:r>
            <w:r>
              <w:rPr>
                <w:rFonts w:ascii="Times New Roman" w:hAnsi="Times New Roman" w:cs="Times New Roman"/>
                <w:lang w:eastAsia="zh-CN"/>
              </w:rPr>
              <w:t>壁厚</w:t>
            </w:r>
            <w:r>
              <w:rPr>
                <w:rFonts w:ascii="Times New Roman" w:hAnsi="Times New Roman" w:cs="Times New Roman"/>
                <w:lang w:eastAsia="zh-CN"/>
              </w:rPr>
              <w:t>2.5mm</w:t>
            </w:r>
            <w:r>
              <w:rPr>
                <w:rFonts w:ascii="Times New Roman" w:hAnsi="Times New Roman" w:cs="Times New Roman" w:hint="eastAsia"/>
                <w:lang w:eastAsia="zh-CN"/>
              </w:rPr>
              <w:t>），</w:t>
            </w:r>
            <w:r>
              <w:rPr>
                <w:rFonts w:ascii="Times New Roman" w:hAnsi="Times New Roman" w:cs="Times New Roman"/>
                <w:lang w:eastAsia="zh-CN"/>
              </w:rPr>
              <w:t>单根高度</w:t>
            </w:r>
            <w:r>
              <w:rPr>
                <w:rFonts w:ascii="Times New Roman" w:hAnsi="Times New Roman" w:cs="Times New Roman" w:hint="eastAsia"/>
                <w:lang w:eastAsia="zh-CN"/>
              </w:rPr>
              <w:t>＞</w:t>
            </w:r>
            <w:r>
              <w:rPr>
                <w:rFonts w:ascii="Times New Roman" w:hAnsi="Times New Roman" w:cs="Times New Roman"/>
                <w:lang w:eastAsia="zh-CN"/>
              </w:rPr>
              <w:t>2m</w:t>
            </w:r>
            <w:r>
              <w:rPr>
                <w:rFonts w:ascii="Times New Roman" w:hAnsi="Times New Roman" w:cs="Times New Roman" w:hint="eastAsia"/>
                <w:lang w:eastAsia="zh-CN"/>
              </w:rPr>
              <w:t>；</w:t>
            </w:r>
            <w:r>
              <w:rPr>
                <w:rFonts w:ascii="Times New Roman" w:hAnsi="Times New Roman" w:cs="Times New Roman"/>
                <w:lang w:eastAsia="zh-CN"/>
              </w:rPr>
              <w:t>表面经</w:t>
            </w:r>
            <w:proofErr w:type="gramStart"/>
            <w:r>
              <w:rPr>
                <w:rFonts w:ascii="Times New Roman" w:hAnsi="Times New Roman" w:cs="Times New Roman"/>
                <w:lang w:eastAsia="zh-CN"/>
              </w:rPr>
              <w:t>深绿色氟碳</w:t>
            </w:r>
            <w:proofErr w:type="gramEnd"/>
            <w:r>
              <w:rPr>
                <w:rFonts w:ascii="Times New Roman" w:hAnsi="Times New Roman" w:cs="Times New Roman"/>
                <w:lang w:eastAsia="zh-CN"/>
              </w:rPr>
              <w:t>漆饰面工艺处理，形成连续封闭涂层，提升防腐、耐候性能，保证外观一致性与耐久性。配置</w:t>
            </w:r>
            <w:r>
              <w:rPr>
                <w:rFonts w:ascii="Times New Roman" w:hAnsi="Times New Roman" w:cs="Times New Roman"/>
                <w:lang w:eastAsia="zh-CN"/>
              </w:rPr>
              <w:t>10mm</w:t>
            </w:r>
            <w:r>
              <w:rPr>
                <w:rFonts w:ascii="Times New Roman" w:hAnsi="Times New Roman" w:cs="Times New Roman"/>
                <w:lang w:eastAsia="zh-CN"/>
              </w:rPr>
              <w:t>宽</w:t>
            </w:r>
            <w:r>
              <w:rPr>
                <w:rFonts w:ascii="Times New Roman" w:hAnsi="Times New Roman" w:cs="Times New Roman"/>
                <w:lang w:eastAsia="zh-CN"/>
              </w:rPr>
              <w:t>×10mm</w:t>
            </w:r>
            <w:r>
              <w:rPr>
                <w:rFonts w:ascii="Times New Roman" w:hAnsi="Times New Roman" w:cs="Times New Roman"/>
                <w:lang w:eastAsia="zh-CN"/>
              </w:rPr>
              <w:t>厚镀锌铁板树箍，按树干弧度定制，表面同钢管统一做</w:t>
            </w:r>
            <w:proofErr w:type="gramStart"/>
            <w:r>
              <w:rPr>
                <w:rFonts w:ascii="Times New Roman" w:hAnsi="Times New Roman" w:cs="Times New Roman"/>
                <w:lang w:eastAsia="zh-CN"/>
              </w:rPr>
              <w:t>深绿色氟碳</w:t>
            </w:r>
            <w:proofErr w:type="gramEnd"/>
            <w:r>
              <w:rPr>
                <w:rFonts w:ascii="Times New Roman" w:hAnsi="Times New Roman" w:cs="Times New Roman"/>
                <w:lang w:eastAsia="zh-CN"/>
              </w:rPr>
              <w:t>漆饰面；</w:t>
            </w:r>
            <w:proofErr w:type="gramStart"/>
            <w:r>
              <w:rPr>
                <w:rFonts w:ascii="Times New Roman" w:hAnsi="Times New Roman" w:cs="Times New Roman"/>
                <w:lang w:eastAsia="zh-CN"/>
              </w:rPr>
              <w:t>树箍与</w:t>
            </w:r>
            <w:proofErr w:type="gramEnd"/>
            <w:r>
              <w:rPr>
                <w:rFonts w:ascii="Times New Roman" w:hAnsi="Times New Roman" w:cs="Times New Roman"/>
                <w:lang w:eastAsia="zh-CN"/>
              </w:rPr>
              <w:t>DN50</w:t>
            </w:r>
            <w:r>
              <w:rPr>
                <w:rFonts w:ascii="Times New Roman" w:hAnsi="Times New Roman" w:cs="Times New Roman"/>
                <w:lang w:eastAsia="zh-CN"/>
              </w:rPr>
              <w:t>镀锌钢管通过</w:t>
            </w:r>
            <w:r>
              <w:rPr>
                <w:rFonts w:ascii="Times New Roman" w:hAnsi="Times New Roman" w:cs="Times New Roman"/>
                <w:lang w:eastAsia="zh-CN"/>
              </w:rPr>
              <w:t>10mm</w:t>
            </w:r>
            <w:r>
              <w:rPr>
                <w:rFonts w:ascii="Times New Roman" w:hAnsi="Times New Roman" w:cs="Times New Roman"/>
                <w:lang w:eastAsia="zh-CN"/>
              </w:rPr>
              <w:t>螺丝穿孔固定，环抱树干形成稳固约束，传递支撑力。</w:t>
            </w:r>
          </w:p>
          <w:p w14:paraId="4C0A3AB0" w14:textId="77777777" w:rsidR="00243710" w:rsidRDefault="00000000">
            <w:pPr>
              <w:pStyle w:val="TableText"/>
              <w:spacing w:line="197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适用范围：乔木</w:t>
            </w:r>
          </w:p>
        </w:tc>
        <w:tc>
          <w:tcPr>
            <w:tcW w:w="375" w:type="pct"/>
            <w:vAlign w:val="center"/>
          </w:tcPr>
          <w:p w14:paraId="752E27C8" w14:textId="77777777" w:rsidR="00243710" w:rsidRDefault="00000000">
            <w:pPr>
              <w:pStyle w:val="TableText"/>
              <w:spacing w:line="22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套</w:t>
            </w:r>
          </w:p>
        </w:tc>
        <w:tc>
          <w:tcPr>
            <w:tcW w:w="474" w:type="pct"/>
            <w:vAlign w:val="center"/>
          </w:tcPr>
          <w:p w14:paraId="438F1F5A" w14:textId="77777777" w:rsidR="00243710" w:rsidRDefault="00000000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43710" w14:paraId="2DFC938F" w14:textId="77777777">
        <w:tc>
          <w:tcPr>
            <w:tcW w:w="392" w:type="pct"/>
            <w:vAlign w:val="center"/>
          </w:tcPr>
          <w:p w14:paraId="5B1929DD" w14:textId="77777777" w:rsidR="00243710" w:rsidRDefault="00000000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" w:type="pct"/>
            <w:vAlign w:val="center"/>
          </w:tcPr>
          <w:p w14:paraId="4878F7DB" w14:textId="77777777" w:rsidR="00243710" w:rsidRDefault="00000000">
            <w:pPr>
              <w:pStyle w:val="TableText"/>
              <w:spacing w:line="272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6LOW-E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proofErr w:type="spellStart"/>
            <w:r>
              <w:rPr>
                <w:rFonts w:ascii="Times New Roman" w:hAnsi="Times New Roman" w:cs="Times New Roman"/>
              </w:rPr>
              <w:t>三银</w:t>
            </w:r>
            <w:proofErr w:type="spellEnd"/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hAnsi="Times New Roman" w:cs="Times New Roman"/>
              </w:rPr>
              <w:t>+12Ar+28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proofErr w:type="spellStart"/>
            <w:r>
              <w:rPr>
                <w:rFonts w:ascii="Times New Roman" w:hAnsi="Times New Roman" w:cs="Times New Roman"/>
              </w:rPr>
              <w:t>复合防火玻璃</w:t>
            </w:r>
            <w:proofErr w:type="spellEnd"/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proofErr w:type="spellStart"/>
            <w:r>
              <w:rPr>
                <w:rFonts w:ascii="Times New Roman" w:hAnsi="Times New Roman" w:cs="Times New Roman"/>
              </w:rPr>
              <w:t>mm</w:t>
            </w:r>
            <w:r>
              <w:rPr>
                <w:rFonts w:ascii="Times New Roman" w:hAnsi="Times New Roman" w:cs="Times New Roman"/>
              </w:rPr>
              <w:t>乙级复合防火玻璃</w:t>
            </w:r>
            <w:proofErr w:type="spellEnd"/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</w:p>
        </w:tc>
        <w:tc>
          <w:tcPr>
            <w:tcW w:w="2934" w:type="pct"/>
            <w:vAlign w:val="center"/>
          </w:tcPr>
          <w:p w14:paraId="77B051FB" w14:textId="77777777" w:rsidR="00243710" w:rsidRDefault="00000000">
            <w:pPr>
              <w:pStyle w:val="TableText"/>
              <w:spacing w:line="219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lang w:eastAsia="zh-CN"/>
              </w:rPr>
              <w:t>、玻璃采用</w:t>
            </w:r>
            <w:r>
              <w:rPr>
                <w:rFonts w:ascii="Times New Roman" w:hAnsi="Times New Roman" w:cs="Times New Roman"/>
                <w:lang w:eastAsia="zh-CN"/>
              </w:rPr>
              <w:t>A</w:t>
            </w:r>
            <w:r>
              <w:rPr>
                <w:rFonts w:ascii="Times New Roman" w:hAnsi="Times New Roman" w:cs="Times New Roman"/>
                <w:lang w:eastAsia="zh-CN"/>
              </w:rPr>
              <w:t>类乙级复合防火玻璃，玻璃配置为</w:t>
            </w:r>
            <w:r>
              <w:rPr>
                <w:rFonts w:ascii="Times New Roman" w:hAnsi="Times New Roman" w:cs="Times New Roman"/>
                <w:lang w:eastAsia="zh-CN"/>
              </w:rPr>
              <w:t>6L0W-E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三银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lang w:eastAsia="zh-CN"/>
              </w:rPr>
              <w:t>+12Ar+28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复合防火玻璃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lang w:eastAsia="zh-CN"/>
              </w:rPr>
              <w:t>mm</w:t>
            </w:r>
            <w:r>
              <w:rPr>
                <w:rFonts w:ascii="Times New Roman" w:hAnsi="Times New Roman" w:cs="Times New Roman" w:hint="eastAsia"/>
                <w:lang w:eastAsia="zh-CN"/>
              </w:rPr>
              <w:t>，</w:t>
            </w:r>
            <w:r>
              <w:rPr>
                <w:rFonts w:ascii="Times New Roman" w:hAnsi="Times New Roman" w:cs="Times New Roman"/>
                <w:lang w:eastAsia="zh-CN"/>
              </w:rPr>
              <w:t>复合防火玻璃由多层玻璃与多层防火胶夹层复合而成</w:t>
            </w:r>
          </w:p>
          <w:p w14:paraId="504BEE5C" w14:textId="04F12466" w:rsidR="00D566B6" w:rsidRDefault="00D566B6">
            <w:pPr>
              <w:pStyle w:val="TableText"/>
              <w:spacing w:line="219" w:lineRule="auto"/>
              <w:rPr>
                <w:rFonts w:ascii="Times New Roman" w:hAnsi="Times New Roman" w:cs="Times New Roman"/>
                <w:lang w:eastAsia="zh-CN"/>
              </w:rPr>
            </w:pPr>
            <w:r w:rsidRPr="00D566B6">
              <w:rPr>
                <w:rFonts w:ascii="Times New Roman" w:hAnsi="Times New Roman" w:cs="Times New Roman"/>
                <w:lang w:eastAsia="zh-CN"/>
              </w:rPr>
              <w:t>2.</w:t>
            </w:r>
            <w:r w:rsidRPr="00D566B6">
              <w:rPr>
                <w:rFonts w:ascii="Times New Roman" w:hAnsi="Times New Roman" w:cs="Times New Roman"/>
                <w:lang w:eastAsia="zh-CN"/>
              </w:rPr>
              <w:t>如涉及其他材料应符合天府院区二期项目主要材料（设备）品牌质量控制表（附件</w:t>
            </w:r>
            <w:r w:rsidR="00505707">
              <w:rPr>
                <w:rFonts w:ascii="Times New Roman" w:hAnsi="Times New Roman" w:cs="Times New Roman"/>
                <w:lang w:eastAsia="zh-CN"/>
              </w:rPr>
              <w:t>5</w:t>
            </w:r>
            <w:r w:rsidRPr="00D566B6">
              <w:rPr>
                <w:rFonts w:ascii="Times New Roman" w:hAnsi="Times New Roman" w:cs="Times New Roman"/>
                <w:lang w:eastAsia="zh-CN"/>
              </w:rPr>
              <w:t>）。</w:t>
            </w:r>
          </w:p>
        </w:tc>
        <w:tc>
          <w:tcPr>
            <w:tcW w:w="375" w:type="pct"/>
            <w:vAlign w:val="center"/>
          </w:tcPr>
          <w:p w14:paraId="5785E00D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474" w:type="pct"/>
            <w:vAlign w:val="center"/>
          </w:tcPr>
          <w:p w14:paraId="4B346430" w14:textId="77777777" w:rsidR="00243710" w:rsidRDefault="00000000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</w:tr>
      <w:tr w:rsidR="00243710" w14:paraId="7EF617E0" w14:textId="77777777">
        <w:tc>
          <w:tcPr>
            <w:tcW w:w="392" w:type="pct"/>
            <w:vAlign w:val="center"/>
          </w:tcPr>
          <w:p w14:paraId="0DB2D899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" w:type="pct"/>
            <w:vAlign w:val="center"/>
          </w:tcPr>
          <w:p w14:paraId="72A24CC3" w14:textId="77777777" w:rsidR="00243710" w:rsidRDefault="00000000">
            <w:pPr>
              <w:pStyle w:val="TableText"/>
              <w:spacing w:line="21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钢化夹胶玻璃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TP8+1.14PVB+TP8mm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lang w:eastAsia="zh-CN"/>
              </w:rPr>
              <w:t>栏板</w:t>
            </w:r>
            <w:r>
              <w:rPr>
                <w:rFonts w:ascii="Times New Roman" w:hAnsi="Times New Roman" w:cs="Times New Roman"/>
                <w:lang w:eastAsia="zh-CN"/>
              </w:rPr>
              <w:t>H=600mm</w:t>
            </w:r>
          </w:p>
        </w:tc>
        <w:tc>
          <w:tcPr>
            <w:tcW w:w="2934" w:type="pct"/>
            <w:vAlign w:val="center"/>
          </w:tcPr>
          <w:p w14:paraId="52134C7A" w14:textId="77777777" w:rsidR="00243710" w:rsidRDefault="00000000">
            <w:pPr>
              <w:pStyle w:val="TableText"/>
              <w:spacing w:line="270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TP8+1.14PVB+TP8mm</w:t>
            </w:r>
            <w:r>
              <w:rPr>
                <w:rFonts w:ascii="Times New Roman" w:hAnsi="Times New Roman" w:cs="Times New Roman"/>
                <w:lang w:eastAsia="zh-CN"/>
              </w:rPr>
              <w:t>钢化夹胶玻璃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玻璃端头须树脂胶封堵</w:t>
            </w:r>
            <w:r>
              <w:rPr>
                <w:rFonts w:ascii="Times New Roman" w:hAnsi="Times New Roman" w:cs="Times New Roman" w:hint="eastAsia"/>
                <w:lang w:eastAsia="zh-CN"/>
              </w:rPr>
              <w:t>），</w:t>
            </w:r>
            <w:r>
              <w:rPr>
                <w:rFonts w:ascii="Times New Roman" w:hAnsi="Times New Roman" w:cs="Times New Roman"/>
                <w:lang w:eastAsia="zh-CN"/>
              </w:rPr>
              <w:t>栏板高度</w:t>
            </w:r>
            <w:r>
              <w:rPr>
                <w:rFonts w:ascii="Times New Roman" w:hAnsi="Times New Roman" w:cs="Times New Roman"/>
                <w:lang w:eastAsia="zh-CN"/>
              </w:rPr>
              <w:t>600mm</w:t>
            </w:r>
          </w:p>
        </w:tc>
        <w:tc>
          <w:tcPr>
            <w:tcW w:w="375" w:type="pct"/>
            <w:vAlign w:val="center"/>
          </w:tcPr>
          <w:p w14:paraId="2647FB52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474" w:type="pct"/>
            <w:vAlign w:val="center"/>
          </w:tcPr>
          <w:p w14:paraId="60E24402" w14:textId="77777777" w:rsidR="00243710" w:rsidRDefault="00000000">
            <w:pPr>
              <w:pStyle w:val="TableText"/>
              <w:spacing w:line="23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52.6</w:t>
            </w:r>
          </w:p>
        </w:tc>
      </w:tr>
      <w:tr w:rsidR="00243710" w14:paraId="3E88FF55" w14:textId="77777777">
        <w:tc>
          <w:tcPr>
            <w:tcW w:w="392" w:type="pct"/>
            <w:vAlign w:val="center"/>
          </w:tcPr>
          <w:p w14:paraId="6F096A8E" w14:textId="77777777" w:rsidR="00243710" w:rsidRDefault="00000000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pct"/>
            <w:vAlign w:val="center"/>
          </w:tcPr>
          <w:p w14:paraId="71D90DE7" w14:textId="77777777" w:rsidR="00243710" w:rsidRDefault="00000000">
            <w:pPr>
              <w:pStyle w:val="TableText"/>
              <w:spacing w:line="21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钢化夹胶玻璃</w:t>
            </w:r>
          </w:p>
          <w:p w14:paraId="04D3E4AF" w14:textId="77777777" w:rsidR="00243710" w:rsidRDefault="00000000">
            <w:pPr>
              <w:pStyle w:val="TableText"/>
              <w:spacing w:line="222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TP8+1.14PVB+TP8mm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lang w:eastAsia="zh-CN"/>
              </w:rPr>
              <w:t>栏板</w:t>
            </w:r>
            <w:r>
              <w:rPr>
                <w:rFonts w:ascii="Times New Roman" w:hAnsi="Times New Roman" w:cs="Times New Roman"/>
                <w:lang w:eastAsia="zh-CN"/>
              </w:rPr>
              <w:t>H=900mm</w:t>
            </w:r>
          </w:p>
        </w:tc>
        <w:tc>
          <w:tcPr>
            <w:tcW w:w="2934" w:type="pct"/>
            <w:vAlign w:val="center"/>
          </w:tcPr>
          <w:p w14:paraId="19C785D8" w14:textId="77777777" w:rsidR="00243710" w:rsidRDefault="00000000">
            <w:pPr>
              <w:pStyle w:val="TableText"/>
              <w:spacing w:line="305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TP8+1.14PVB+TP8mm</w:t>
            </w:r>
            <w:r>
              <w:rPr>
                <w:rFonts w:ascii="Times New Roman" w:hAnsi="Times New Roman" w:cs="Times New Roman"/>
                <w:lang w:eastAsia="zh-CN"/>
              </w:rPr>
              <w:t>钢化夹胶玻璃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玻璃端头须树脂胶封堵</w:t>
            </w:r>
            <w:r>
              <w:rPr>
                <w:rFonts w:ascii="Times New Roman" w:hAnsi="Times New Roman" w:cs="Times New Roman" w:hint="eastAsia"/>
                <w:lang w:eastAsia="zh-CN"/>
              </w:rPr>
              <w:t>），</w:t>
            </w:r>
            <w:r>
              <w:rPr>
                <w:rFonts w:ascii="Times New Roman" w:hAnsi="Times New Roman" w:cs="Times New Roman"/>
                <w:lang w:eastAsia="zh-CN"/>
              </w:rPr>
              <w:t>栏板高度</w:t>
            </w:r>
            <w:r>
              <w:rPr>
                <w:rFonts w:ascii="Times New Roman" w:hAnsi="Times New Roman" w:cs="Times New Roman"/>
                <w:lang w:eastAsia="zh-CN"/>
              </w:rPr>
              <w:t>900mm</w:t>
            </w:r>
          </w:p>
        </w:tc>
        <w:tc>
          <w:tcPr>
            <w:tcW w:w="375" w:type="pct"/>
            <w:vAlign w:val="center"/>
          </w:tcPr>
          <w:p w14:paraId="0B36B2FD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474" w:type="pct"/>
            <w:vAlign w:val="center"/>
          </w:tcPr>
          <w:p w14:paraId="0413B308" w14:textId="77777777" w:rsidR="00243710" w:rsidRDefault="00000000">
            <w:pPr>
              <w:pStyle w:val="TableText"/>
              <w:spacing w:line="23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14.66</w:t>
            </w:r>
          </w:p>
        </w:tc>
      </w:tr>
      <w:tr w:rsidR="00243710" w14:paraId="60CA56A1" w14:textId="77777777">
        <w:tc>
          <w:tcPr>
            <w:tcW w:w="392" w:type="pct"/>
            <w:vAlign w:val="center"/>
          </w:tcPr>
          <w:p w14:paraId="19F38C0D" w14:textId="77777777" w:rsidR="00243710" w:rsidRDefault="00000000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2" w:type="pct"/>
            <w:vAlign w:val="center"/>
          </w:tcPr>
          <w:p w14:paraId="28C55F0B" w14:textId="77777777" w:rsidR="00243710" w:rsidRDefault="00000000">
            <w:pPr>
              <w:pStyle w:val="TableText"/>
              <w:spacing w:line="21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钢化夹胶玻</w:t>
            </w:r>
            <w:r>
              <w:rPr>
                <w:rFonts w:ascii="Times New Roman" w:hAnsi="Times New Roman" w:cs="Times New Roman" w:hint="eastAsia"/>
                <w:lang w:eastAsia="zh-CN"/>
              </w:rPr>
              <w:t>璃（</w:t>
            </w:r>
            <w:r>
              <w:rPr>
                <w:rFonts w:ascii="Times New Roman" w:hAnsi="Times New Roman" w:cs="Times New Roman"/>
                <w:lang w:eastAsia="zh-CN"/>
              </w:rPr>
              <w:t>TP8+1.14PVB+TP8mm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lang w:eastAsia="zh-CN"/>
              </w:rPr>
              <w:t>栏板</w:t>
            </w:r>
            <w:r>
              <w:rPr>
                <w:rFonts w:ascii="Times New Roman" w:hAnsi="Times New Roman" w:cs="Times New Roman"/>
                <w:lang w:eastAsia="zh-CN"/>
              </w:rPr>
              <w:t>H=1350mm</w:t>
            </w:r>
          </w:p>
        </w:tc>
        <w:tc>
          <w:tcPr>
            <w:tcW w:w="2934" w:type="pct"/>
            <w:vAlign w:val="center"/>
          </w:tcPr>
          <w:p w14:paraId="3324652F" w14:textId="77777777" w:rsidR="00243710" w:rsidRDefault="00000000">
            <w:pPr>
              <w:pStyle w:val="TableText"/>
              <w:spacing w:line="279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TP8+1.14PVB+TP8mm</w:t>
            </w:r>
            <w:r>
              <w:rPr>
                <w:rFonts w:ascii="Times New Roman" w:hAnsi="Times New Roman" w:cs="Times New Roman"/>
                <w:lang w:eastAsia="zh-CN"/>
              </w:rPr>
              <w:t>钢化夹胶玻璃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玻璃端头须树脂胶封堵</w:t>
            </w:r>
            <w:r>
              <w:rPr>
                <w:rFonts w:ascii="Times New Roman" w:hAnsi="Times New Roman" w:cs="Times New Roman" w:hint="eastAsia"/>
                <w:lang w:eastAsia="zh-CN"/>
              </w:rPr>
              <w:t>），</w:t>
            </w:r>
            <w:r>
              <w:rPr>
                <w:rFonts w:ascii="Times New Roman" w:hAnsi="Times New Roman" w:cs="Times New Roman"/>
                <w:lang w:eastAsia="zh-CN"/>
              </w:rPr>
              <w:t>栏板高度</w:t>
            </w:r>
            <w:r>
              <w:rPr>
                <w:rFonts w:ascii="Times New Roman" w:hAnsi="Times New Roman" w:cs="Times New Roman"/>
                <w:lang w:eastAsia="zh-CN"/>
              </w:rPr>
              <w:t>1350mm</w:t>
            </w:r>
          </w:p>
        </w:tc>
        <w:tc>
          <w:tcPr>
            <w:tcW w:w="375" w:type="pct"/>
            <w:vAlign w:val="center"/>
          </w:tcPr>
          <w:p w14:paraId="4647DE67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474" w:type="pct"/>
            <w:vAlign w:val="center"/>
          </w:tcPr>
          <w:p w14:paraId="5DFCFEB0" w14:textId="77777777" w:rsidR="00243710" w:rsidRDefault="00000000">
            <w:pPr>
              <w:pStyle w:val="TableText"/>
              <w:spacing w:line="23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44.26</w:t>
            </w:r>
          </w:p>
        </w:tc>
      </w:tr>
      <w:tr w:rsidR="00243710" w14:paraId="0553EB8A" w14:textId="77777777">
        <w:tc>
          <w:tcPr>
            <w:tcW w:w="392" w:type="pct"/>
            <w:vAlign w:val="center"/>
          </w:tcPr>
          <w:p w14:paraId="13863F31" w14:textId="77777777" w:rsidR="00243710" w:rsidRDefault="00000000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2" w:type="pct"/>
            <w:vAlign w:val="center"/>
          </w:tcPr>
          <w:p w14:paraId="48CB386A" w14:textId="77777777" w:rsidR="00243710" w:rsidRDefault="00000000">
            <w:pPr>
              <w:pStyle w:val="TableText"/>
              <w:spacing w:line="21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钢化夹胶玻璃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TP8+1.14PVB+TP8mm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lang w:eastAsia="zh-CN"/>
              </w:rPr>
              <w:t>栏板</w:t>
            </w:r>
            <w:r>
              <w:rPr>
                <w:rFonts w:ascii="Times New Roman" w:hAnsi="Times New Roman" w:cs="Times New Roman"/>
                <w:lang w:eastAsia="zh-CN"/>
              </w:rPr>
              <w:t>H=1800mm</w:t>
            </w:r>
          </w:p>
        </w:tc>
        <w:tc>
          <w:tcPr>
            <w:tcW w:w="2934" w:type="pct"/>
            <w:vAlign w:val="center"/>
          </w:tcPr>
          <w:p w14:paraId="5765E7BB" w14:textId="6296EC51" w:rsidR="00243710" w:rsidRDefault="00000000">
            <w:pPr>
              <w:pStyle w:val="TableText"/>
              <w:spacing w:line="279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TP8+1.14PVB+TP8mm</w:t>
            </w:r>
            <w:r>
              <w:rPr>
                <w:rFonts w:ascii="Times New Roman" w:hAnsi="Times New Roman" w:cs="Times New Roman"/>
                <w:lang w:eastAsia="zh-CN"/>
              </w:rPr>
              <w:t>钢化夹胶玻璃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玻璃端头须树脂胶封堵</w:t>
            </w:r>
            <w:r>
              <w:rPr>
                <w:rFonts w:ascii="Times New Roman" w:hAnsi="Times New Roman" w:cs="Times New Roman" w:hint="eastAsia"/>
                <w:lang w:eastAsia="zh-CN"/>
              </w:rPr>
              <w:t>），</w:t>
            </w:r>
            <w:r>
              <w:rPr>
                <w:rFonts w:ascii="Times New Roman" w:hAnsi="Times New Roman" w:cs="Times New Roman"/>
                <w:lang w:eastAsia="zh-CN"/>
              </w:rPr>
              <w:t>栏板高度</w:t>
            </w:r>
            <w:r>
              <w:rPr>
                <w:rFonts w:ascii="Times New Roman" w:hAnsi="Times New Roman" w:cs="Times New Roman"/>
                <w:lang w:eastAsia="zh-CN"/>
              </w:rPr>
              <w:t>1800mm</w:t>
            </w:r>
          </w:p>
        </w:tc>
        <w:tc>
          <w:tcPr>
            <w:tcW w:w="375" w:type="pct"/>
            <w:vAlign w:val="center"/>
          </w:tcPr>
          <w:p w14:paraId="4EEB9CF4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474" w:type="pct"/>
            <w:vAlign w:val="center"/>
          </w:tcPr>
          <w:p w14:paraId="31F01214" w14:textId="77777777" w:rsidR="00243710" w:rsidRDefault="00000000">
            <w:pPr>
              <w:pStyle w:val="TableText"/>
              <w:spacing w:line="239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58.79</w:t>
            </w:r>
          </w:p>
        </w:tc>
      </w:tr>
      <w:tr w:rsidR="00243710" w14:paraId="08F0CF8E" w14:textId="77777777">
        <w:tc>
          <w:tcPr>
            <w:tcW w:w="392" w:type="pct"/>
            <w:vAlign w:val="center"/>
          </w:tcPr>
          <w:p w14:paraId="62E7162B" w14:textId="77777777" w:rsidR="00243710" w:rsidRDefault="00000000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2" w:type="pct"/>
            <w:vAlign w:val="center"/>
          </w:tcPr>
          <w:p w14:paraId="2E8227CC" w14:textId="77777777" w:rsidR="00243710" w:rsidRDefault="00000000">
            <w:pPr>
              <w:pStyle w:val="TableText"/>
              <w:spacing w:line="275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成品无障碍小便斗扶手</w:t>
            </w:r>
          </w:p>
        </w:tc>
        <w:tc>
          <w:tcPr>
            <w:tcW w:w="2934" w:type="pct"/>
            <w:vAlign w:val="center"/>
          </w:tcPr>
          <w:p w14:paraId="07B76406" w14:textId="77777777" w:rsidR="00243710" w:rsidRDefault="00000000">
            <w:pPr>
              <w:pStyle w:val="TableText"/>
              <w:spacing w:line="267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1.</w:t>
            </w:r>
            <w:r>
              <w:rPr>
                <w:rFonts w:ascii="Times New Roman" w:hAnsi="Times New Roman" w:cs="Times New Roman"/>
                <w:lang w:eastAsia="zh-CN"/>
              </w:rPr>
              <w:t>材料品种、规格、品牌、颜色：成品无障碍小便斗扶手，材质为本色</w:t>
            </w:r>
            <w:r>
              <w:rPr>
                <w:rFonts w:ascii="Times New Roman" w:hAnsi="Times New Roman" w:cs="Times New Roman"/>
                <w:lang w:eastAsia="zh-CN"/>
              </w:rPr>
              <w:t>304</w:t>
            </w:r>
            <w:r>
              <w:rPr>
                <w:rFonts w:ascii="Times New Roman" w:hAnsi="Times New Roman" w:cs="Times New Roman"/>
                <w:lang w:eastAsia="zh-CN"/>
              </w:rPr>
              <w:t>拉丝不锈钢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管径为</w:t>
            </w:r>
            <w:r>
              <w:rPr>
                <w:rFonts w:ascii="Times New Roman" w:eastAsia="微软雅黑" w:hAnsi="Times New Roman" w:cs="Times New Roman"/>
              </w:rPr>
              <w:t>Φ</w:t>
            </w:r>
            <w:r>
              <w:rPr>
                <w:rFonts w:ascii="Times New Roman" w:hAnsi="Times New Roman" w:cs="Times New Roman"/>
                <w:lang w:eastAsia="zh-CN"/>
              </w:rPr>
              <w:t>25-</w:t>
            </w:r>
            <w:r>
              <w:rPr>
                <w:rFonts w:ascii="Times New Roman" w:eastAsia="微软雅黑" w:hAnsi="Times New Roman" w:cs="Times New Roman"/>
              </w:rPr>
              <w:t>Φ</w:t>
            </w:r>
            <w:r>
              <w:rPr>
                <w:rFonts w:ascii="Times New Roman" w:hAnsi="Times New Roman" w:cs="Times New Roman"/>
                <w:lang w:eastAsia="zh-CN"/>
              </w:rPr>
              <w:t>32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lang w:eastAsia="zh-CN"/>
              </w:rPr>
              <w:t>+</w:t>
            </w:r>
            <w:r>
              <w:rPr>
                <w:rFonts w:ascii="Times New Roman" w:hAnsi="Times New Roman" w:cs="Times New Roman"/>
                <w:lang w:eastAsia="zh-CN"/>
              </w:rPr>
              <w:t>白色尼龙表皮</w:t>
            </w:r>
          </w:p>
          <w:p w14:paraId="475427CF" w14:textId="77777777" w:rsidR="00243710" w:rsidRDefault="00000000">
            <w:pPr>
              <w:pStyle w:val="TableText"/>
              <w:spacing w:line="273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2.</w:t>
            </w:r>
            <w:r>
              <w:rPr>
                <w:rFonts w:ascii="Times New Roman" w:hAnsi="Times New Roman" w:cs="Times New Roman"/>
                <w:lang w:eastAsia="zh-CN"/>
              </w:rPr>
              <w:t>支架、配件品种、规格、品牌：</w:t>
            </w:r>
            <w:proofErr w:type="gramStart"/>
            <w:r>
              <w:rPr>
                <w:rFonts w:ascii="Times New Roman" w:hAnsi="Times New Roman" w:cs="Times New Roman"/>
                <w:lang w:eastAsia="zh-CN"/>
              </w:rPr>
              <w:t>详</w:t>
            </w:r>
            <w:proofErr w:type="gramEnd"/>
            <w:r>
              <w:rPr>
                <w:rFonts w:ascii="Times New Roman" w:hAnsi="Times New Roman" w:cs="Times New Roman"/>
                <w:lang w:eastAsia="zh-CN"/>
              </w:rPr>
              <w:t>设计，选用</w:t>
            </w:r>
            <w:r>
              <w:rPr>
                <w:rFonts w:ascii="Times New Roman" w:hAnsi="Times New Roman" w:cs="Times New Roman" w:hint="eastAsia"/>
                <w:lang w:eastAsia="zh-CN"/>
              </w:rPr>
              <w:t>03J926.J12.1</w:t>
            </w:r>
          </w:p>
          <w:p w14:paraId="1AC2DC65" w14:textId="77777777" w:rsidR="00243710" w:rsidRDefault="00000000">
            <w:pPr>
              <w:pStyle w:val="TableText"/>
              <w:spacing w:line="245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3.</w:t>
            </w:r>
            <w:r>
              <w:rPr>
                <w:rFonts w:ascii="Times New Roman" w:hAnsi="Times New Roman" w:cs="Times New Roman"/>
                <w:lang w:eastAsia="zh-CN"/>
              </w:rPr>
              <w:t>其他：满足设计、现行施工验收规范及招</w:t>
            </w:r>
            <w:r>
              <w:rPr>
                <w:rFonts w:ascii="Times New Roman" w:hAnsi="Times New Roman" w:cs="Times New Roman"/>
                <w:lang w:eastAsia="zh-CN"/>
              </w:rPr>
              <w:lastRenderedPageBreak/>
              <w:t>标技术要求的规定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无障碍设计规范</w:t>
            </w:r>
            <w:r>
              <w:rPr>
                <w:rFonts w:ascii="Times New Roman" w:hAnsi="Times New Roman" w:cs="Times New Roman"/>
                <w:lang w:eastAsia="zh-CN"/>
              </w:rPr>
              <w:t>-GB50763-2012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</w:p>
        </w:tc>
        <w:tc>
          <w:tcPr>
            <w:tcW w:w="375" w:type="pct"/>
            <w:vAlign w:val="center"/>
          </w:tcPr>
          <w:p w14:paraId="76A6ACCE" w14:textId="77777777" w:rsidR="00243710" w:rsidRDefault="00000000">
            <w:pPr>
              <w:pStyle w:val="TableText"/>
              <w:spacing w:line="22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lastRenderedPageBreak/>
              <w:t>套</w:t>
            </w:r>
          </w:p>
        </w:tc>
        <w:tc>
          <w:tcPr>
            <w:tcW w:w="474" w:type="pct"/>
            <w:vAlign w:val="center"/>
          </w:tcPr>
          <w:p w14:paraId="4A20BEEE" w14:textId="77777777" w:rsidR="00243710" w:rsidRDefault="00000000">
            <w:pPr>
              <w:pStyle w:val="TableText"/>
              <w:spacing w:line="241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43710" w14:paraId="58F7AEAD" w14:textId="77777777">
        <w:tc>
          <w:tcPr>
            <w:tcW w:w="392" w:type="pct"/>
            <w:vAlign w:val="center"/>
          </w:tcPr>
          <w:p w14:paraId="457C2D07" w14:textId="77777777" w:rsidR="00243710" w:rsidRDefault="00000000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2" w:type="pct"/>
            <w:vAlign w:val="center"/>
          </w:tcPr>
          <w:p w14:paraId="32FFB2A6" w14:textId="77777777" w:rsidR="00243710" w:rsidRDefault="00000000">
            <w:pPr>
              <w:pStyle w:val="TableText"/>
              <w:spacing w:line="27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成品无障碍洗手池扶手</w:t>
            </w:r>
          </w:p>
        </w:tc>
        <w:tc>
          <w:tcPr>
            <w:tcW w:w="2934" w:type="pct"/>
            <w:vAlign w:val="center"/>
          </w:tcPr>
          <w:p w14:paraId="32AF8D44" w14:textId="77777777" w:rsidR="00243710" w:rsidRDefault="00000000">
            <w:pPr>
              <w:pStyle w:val="TableText"/>
              <w:spacing w:line="264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1.</w:t>
            </w:r>
            <w:r>
              <w:rPr>
                <w:rFonts w:ascii="Times New Roman" w:hAnsi="Times New Roman" w:cs="Times New Roman"/>
                <w:lang w:eastAsia="zh-CN"/>
              </w:rPr>
              <w:t>材料品种、规格、品牌、颜色：成品无障碍洗手池扶手，材质为本色</w:t>
            </w:r>
            <w:r>
              <w:rPr>
                <w:rFonts w:ascii="Times New Roman" w:hAnsi="Times New Roman" w:cs="Times New Roman"/>
                <w:lang w:eastAsia="zh-CN"/>
              </w:rPr>
              <w:t>304</w:t>
            </w:r>
            <w:r>
              <w:rPr>
                <w:rFonts w:ascii="Times New Roman" w:hAnsi="Times New Roman" w:cs="Times New Roman"/>
                <w:lang w:eastAsia="zh-CN"/>
              </w:rPr>
              <w:t>拉丝不锈钢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管径为</w:t>
            </w:r>
            <w:r>
              <w:rPr>
                <w:rFonts w:ascii="Times New Roman" w:eastAsia="微软雅黑" w:hAnsi="Times New Roman" w:cs="Times New Roman"/>
              </w:rPr>
              <w:t>Φ</w:t>
            </w:r>
            <w:r>
              <w:rPr>
                <w:rFonts w:ascii="Times New Roman" w:hAnsi="Times New Roman" w:cs="Times New Roman"/>
                <w:lang w:eastAsia="zh-CN"/>
              </w:rPr>
              <w:t>25-</w:t>
            </w:r>
            <w:r>
              <w:rPr>
                <w:rFonts w:ascii="Times New Roman" w:eastAsia="微软雅黑" w:hAnsi="Times New Roman" w:cs="Times New Roman"/>
              </w:rPr>
              <w:t>Φ</w:t>
            </w:r>
            <w:r>
              <w:rPr>
                <w:rFonts w:ascii="Times New Roman" w:hAnsi="Times New Roman" w:cs="Times New Roman"/>
                <w:lang w:eastAsia="zh-CN"/>
              </w:rPr>
              <w:t>32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lang w:eastAsia="zh-CN"/>
              </w:rPr>
              <w:t>+</w:t>
            </w:r>
            <w:r>
              <w:rPr>
                <w:rFonts w:ascii="Times New Roman" w:hAnsi="Times New Roman" w:cs="Times New Roman"/>
                <w:lang w:eastAsia="zh-CN"/>
              </w:rPr>
              <w:t>白色尼龙表皮</w:t>
            </w:r>
          </w:p>
          <w:p w14:paraId="4CA83D87" w14:textId="77777777" w:rsidR="00243710" w:rsidRDefault="00000000">
            <w:pPr>
              <w:pStyle w:val="TableText"/>
              <w:spacing w:line="273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2.</w:t>
            </w:r>
            <w:r>
              <w:rPr>
                <w:rFonts w:ascii="Times New Roman" w:hAnsi="Times New Roman" w:cs="Times New Roman"/>
                <w:lang w:eastAsia="zh-CN"/>
              </w:rPr>
              <w:t>支架、配件品种、规格、品牌：</w:t>
            </w:r>
            <w:proofErr w:type="gramStart"/>
            <w:r>
              <w:rPr>
                <w:rFonts w:ascii="Times New Roman" w:hAnsi="Times New Roman" w:cs="Times New Roman"/>
                <w:lang w:eastAsia="zh-CN"/>
              </w:rPr>
              <w:t>详</w:t>
            </w:r>
            <w:proofErr w:type="gramEnd"/>
            <w:r>
              <w:rPr>
                <w:rFonts w:ascii="Times New Roman" w:hAnsi="Times New Roman" w:cs="Times New Roman"/>
                <w:lang w:eastAsia="zh-CN"/>
              </w:rPr>
              <w:t>设计，选用</w:t>
            </w:r>
            <w:r>
              <w:rPr>
                <w:rFonts w:ascii="Times New Roman" w:hAnsi="Times New Roman" w:cs="Times New Roman"/>
                <w:lang w:eastAsia="zh-CN"/>
              </w:rPr>
              <w:t>03J926.J14</w:t>
            </w:r>
            <w:r>
              <w:rPr>
                <w:rFonts w:ascii="Times New Roman" w:hAnsi="Times New Roman" w:cs="Times New Roman" w:hint="eastAsia"/>
                <w:lang w:eastAsia="zh-CN"/>
              </w:rPr>
              <w:t>.</w:t>
            </w:r>
            <w:r>
              <w:rPr>
                <w:rFonts w:ascii="Times New Roman" w:hAnsi="Times New Roman" w:cs="Times New Roman"/>
                <w:lang w:eastAsia="zh-CN"/>
              </w:rPr>
              <w:t>1</w:t>
            </w:r>
          </w:p>
          <w:p w14:paraId="43019F6A" w14:textId="77777777" w:rsidR="00243710" w:rsidRDefault="00000000">
            <w:pPr>
              <w:pStyle w:val="TableText"/>
              <w:spacing w:line="245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3.</w:t>
            </w:r>
            <w:r>
              <w:rPr>
                <w:rFonts w:ascii="Times New Roman" w:hAnsi="Times New Roman" w:cs="Times New Roman"/>
                <w:lang w:eastAsia="zh-CN"/>
              </w:rPr>
              <w:t>其他：满足设计、现行施工验收规范及招标技术要求的规定</w:t>
            </w:r>
            <w:r>
              <w:rPr>
                <w:rFonts w:ascii="Times New Roman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lang w:eastAsia="zh-CN"/>
              </w:rPr>
              <w:t>无障碍设计规范</w:t>
            </w:r>
            <w:r>
              <w:rPr>
                <w:rFonts w:ascii="Times New Roman" w:hAnsi="Times New Roman" w:cs="Times New Roman"/>
                <w:lang w:eastAsia="zh-CN"/>
              </w:rPr>
              <w:t>-GB50763-2012</w:t>
            </w:r>
            <w:r>
              <w:rPr>
                <w:rFonts w:ascii="Times New Roman" w:hAnsi="Times New Roman" w:cs="Times New Roman" w:hint="eastAsia"/>
                <w:lang w:eastAsia="zh-CN"/>
              </w:rPr>
              <w:t>）</w:t>
            </w:r>
          </w:p>
        </w:tc>
        <w:tc>
          <w:tcPr>
            <w:tcW w:w="375" w:type="pct"/>
            <w:vAlign w:val="center"/>
          </w:tcPr>
          <w:p w14:paraId="215575A0" w14:textId="77777777" w:rsidR="00243710" w:rsidRDefault="00000000">
            <w:pPr>
              <w:pStyle w:val="TableText"/>
              <w:spacing w:line="22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套</w:t>
            </w:r>
          </w:p>
        </w:tc>
        <w:tc>
          <w:tcPr>
            <w:tcW w:w="474" w:type="pct"/>
            <w:vAlign w:val="center"/>
          </w:tcPr>
          <w:p w14:paraId="0DBC3876" w14:textId="77777777" w:rsidR="00243710" w:rsidRDefault="00000000">
            <w:pPr>
              <w:pStyle w:val="TableText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</w:tbl>
    <w:p w14:paraId="7768402A" w14:textId="77777777" w:rsidR="00243710" w:rsidRDefault="0024371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14:paraId="5DA62B62" w14:textId="77777777" w:rsidR="00243710" w:rsidRDefault="0000000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三、</w:t>
      </w:r>
      <w:r>
        <w:rPr>
          <w:rFonts w:ascii="黑体" w:eastAsia="黑体" w:hAnsi="黑体" w:cs="宋体" w:hint="eastAsia"/>
          <w:sz w:val="32"/>
          <w:szCs w:val="32"/>
        </w:rPr>
        <w:t>询价</w:t>
      </w:r>
      <w:r>
        <w:rPr>
          <w:rFonts w:ascii="黑体" w:eastAsia="黑体" w:hAnsi="黑体" w:cs="宋体" w:hint="eastAsia"/>
          <w:sz w:val="32"/>
          <w:szCs w:val="32"/>
          <w:lang w:val="zh-CN"/>
        </w:rPr>
        <w:t>要求</w:t>
      </w:r>
    </w:p>
    <w:p w14:paraId="523A9772" w14:textId="77777777" w:rsidR="00243710" w:rsidRDefault="00000000">
      <w:pPr>
        <w:snapToGrid w:val="0"/>
        <w:spacing w:line="560" w:lineRule="exact"/>
        <w:ind w:firstLineChars="200" w:firstLine="640"/>
        <w:rPr>
          <w:rFonts w:ascii="楷体_GB2312" w:eastAsia="楷体_GB2312" w:hAnsi="黑体" w:cs="宋体"/>
          <w:sz w:val="32"/>
          <w:szCs w:val="32"/>
          <w:lang w:val="zh-CN"/>
        </w:rPr>
      </w:pPr>
      <w:r>
        <w:rPr>
          <w:rFonts w:ascii="楷体_GB2312" w:eastAsia="楷体_GB2312" w:hAnsi="黑体" w:cs="宋体" w:hint="eastAsia"/>
          <w:sz w:val="32"/>
          <w:szCs w:val="32"/>
          <w:lang w:val="zh-CN"/>
        </w:rPr>
        <w:t>（一）材料（设备）</w:t>
      </w:r>
      <w:r>
        <w:rPr>
          <w:rFonts w:ascii="楷体_GB2312" w:eastAsia="楷体_GB2312" w:hAnsi="黑体" w:cs="宋体" w:hint="eastAsia"/>
          <w:sz w:val="32"/>
          <w:szCs w:val="32"/>
        </w:rPr>
        <w:t>供应商</w:t>
      </w:r>
      <w:r>
        <w:rPr>
          <w:rFonts w:ascii="楷体_GB2312" w:eastAsia="楷体_GB2312" w:hAnsi="黑体" w:cs="宋体" w:hint="eastAsia"/>
          <w:sz w:val="32"/>
          <w:szCs w:val="32"/>
          <w:lang w:val="zh-CN"/>
        </w:rPr>
        <w:t>要求</w:t>
      </w:r>
    </w:p>
    <w:p w14:paraId="4FAAC8B8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1.有效的</w:t>
      </w:r>
      <w:r>
        <w:rPr>
          <w:rFonts w:ascii="仿宋_GB2312" w:eastAsia="仿宋_GB2312" w:hAnsi="黑体" w:cs="宋体" w:hint="eastAsia"/>
          <w:sz w:val="32"/>
          <w:szCs w:val="32"/>
        </w:rPr>
        <w:t>生产资质文件</w:t>
      </w:r>
      <w:r>
        <w:rPr>
          <w:rFonts w:ascii="仿宋_GB2312" w:eastAsia="仿宋_GB2312" w:hAnsi="黑体" w:cs="宋体"/>
          <w:sz w:val="32"/>
          <w:szCs w:val="32"/>
          <w:lang w:val="zh-CN"/>
        </w:rPr>
        <w:t>；</w:t>
      </w:r>
    </w:p>
    <w:p w14:paraId="0763D4A9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</w:rPr>
        <w:t>2</w:t>
      </w:r>
      <w:r>
        <w:rPr>
          <w:rFonts w:ascii="仿宋_GB2312" w:eastAsia="仿宋_GB2312" w:hAnsi="黑体" w:cs="宋体"/>
          <w:sz w:val="32"/>
          <w:szCs w:val="32"/>
          <w:lang w:val="zh-CN"/>
        </w:rPr>
        <w:t>.具有良好的商业信誉和健全的财务会计制度，</w:t>
      </w:r>
      <w:r>
        <w:rPr>
          <w:rFonts w:ascii="仿宋_GB2312" w:eastAsia="仿宋_GB2312" w:hAnsi="黑体" w:cs="宋体" w:hint="eastAsia"/>
          <w:sz w:val="32"/>
          <w:szCs w:val="32"/>
        </w:rPr>
        <w:t>由供应商</w:t>
      </w:r>
      <w:r>
        <w:rPr>
          <w:rFonts w:ascii="仿宋_GB2312" w:eastAsia="仿宋_GB2312" w:hAnsi="黑体" w:cs="宋体"/>
          <w:sz w:val="32"/>
          <w:szCs w:val="32"/>
          <w:lang w:val="zh-CN"/>
        </w:rPr>
        <w:t>提供承诺函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1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）；</w:t>
      </w:r>
    </w:p>
    <w:p w14:paraId="26A9445C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3.</w:t>
      </w:r>
      <w:r>
        <w:rPr>
          <w:rFonts w:ascii="仿宋_GB2312" w:eastAsia="仿宋_GB2312" w:hAnsi="黑体" w:cs="宋体" w:hint="eastAsia"/>
          <w:sz w:val="32"/>
          <w:szCs w:val="32"/>
        </w:rPr>
        <w:t>法定代表人身份授权书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2）</w:t>
      </w:r>
      <w:r>
        <w:rPr>
          <w:rFonts w:ascii="仿宋_GB2312" w:eastAsia="仿宋_GB2312" w:hAnsi="黑体" w:cs="宋体"/>
          <w:sz w:val="32"/>
          <w:szCs w:val="32"/>
        </w:rPr>
        <w:t>,法定代表人和经办人身份证复印件</w:t>
      </w:r>
      <w:r>
        <w:rPr>
          <w:rFonts w:ascii="仿宋_GB2312" w:eastAsia="仿宋_GB2312" w:hAnsi="黑体" w:cs="宋体" w:hint="eastAsia"/>
          <w:sz w:val="32"/>
          <w:szCs w:val="32"/>
        </w:rPr>
        <w:t>；</w:t>
      </w:r>
    </w:p>
    <w:p w14:paraId="1A3F5881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</w:rPr>
        <w:t>4</w:t>
      </w:r>
      <w:r>
        <w:rPr>
          <w:rFonts w:ascii="仿宋_GB2312" w:eastAsia="仿宋_GB2312" w:hAnsi="黑体" w:cs="宋体"/>
          <w:sz w:val="32"/>
          <w:szCs w:val="32"/>
          <w:lang w:val="zh-CN"/>
        </w:rPr>
        <w:t>.</w:t>
      </w:r>
      <w:r>
        <w:rPr>
          <w:rFonts w:ascii="仿宋_GB2312" w:eastAsia="仿宋_GB2312" w:hAnsi="黑体" w:cs="宋体" w:hint="eastAsia"/>
          <w:sz w:val="32"/>
          <w:szCs w:val="32"/>
        </w:rPr>
        <w:t>合格的材料（设备）证明文件</w:t>
      </w:r>
      <w:r>
        <w:rPr>
          <w:rFonts w:ascii="仿宋_GB2312" w:eastAsia="仿宋_GB2312" w:hAnsi="黑体" w:cs="宋体"/>
          <w:sz w:val="32"/>
          <w:szCs w:val="32"/>
          <w:lang w:val="zh-CN"/>
        </w:rPr>
        <w:t>；</w:t>
      </w:r>
    </w:p>
    <w:p w14:paraId="10E20FF9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</w:rPr>
        <w:t>5</w:t>
      </w:r>
      <w:r>
        <w:rPr>
          <w:rFonts w:ascii="仿宋_GB2312" w:eastAsia="仿宋_GB2312" w:hAnsi="黑体" w:cs="宋体" w:hint="eastAsia"/>
          <w:sz w:val="32"/>
          <w:szCs w:val="32"/>
        </w:rPr>
        <w:t>.材料（设备）质量及价格</w:t>
      </w:r>
      <w:r>
        <w:rPr>
          <w:rFonts w:ascii="仿宋_GB2312" w:eastAsia="仿宋_GB2312" w:hAnsi="黑体" w:cs="宋体"/>
          <w:sz w:val="32"/>
          <w:szCs w:val="32"/>
          <w:lang w:val="zh-CN"/>
        </w:rPr>
        <w:t>承诺函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/>
          <w:color w:val="0000FF"/>
          <w:sz w:val="32"/>
          <w:szCs w:val="32"/>
        </w:rPr>
        <w:t>3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，须与拟报价的材料（设备）名称相对应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）；</w:t>
      </w:r>
    </w:p>
    <w:p w14:paraId="4B5848EA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</w:rPr>
      </w:pPr>
      <w:r>
        <w:rPr>
          <w:rFonts w:ascii="仿宋_GB2312" w:eastAsia="仿宋_GB2312" w:hAnsi="黑体" w:cs="宋体"/>
          <w:sz w:val="32"/>
          <w:szCs w:val="32"/>
        </w:rPr>
        <w:t>6</w:t>
      </w:r>
      <w:r>
        <w:rPr>
          <w:rFonts w:ascii="仿宋_GB2312" w:eastAsia="仿宋_GB2312" w:hAnsi="黑体" w:cs="宋体" w:hint="eastAsia"/>
          <w:sz w:val="32"/>
          <w:szCs w:val="32"/>
        </w:rPr>
        <w:t>.材料检测合格报告；</w:t>
      </w:r>
    </w:p>
    <w:p w14:paraId="6C83B5E1" w14:textId="0C4F9F76" w:rsidR="00243710" w:rsidRDefault="00000000">
      <w:pPr>
        <w:widowControl/>
        <w:ind w:firstLineChars="200" w:firstLine="640"/>
        <w:jc w:val="left"/>
        <w:rPr>
          <w:rFonts w:ascii="仿宋_GB2312" w:eastAsia="仿宋_GB2312" w:hAnsi="黑体" w:cs="宋体"/>
          <w:sz w:val="32"/>
          <w:szCs w:val="32"/>
        </w:rPr>
      </w:pPr>
      <w:r>
        <w:rPr>
          <w:rFonts w:ascii="仿宋_GB2312" w:eastAsia="仿宋_GB2312" w:hAnsi="黑体" w:cs="宋体"/>
          <w:sz w:val="32"/>
          <w:szCs w:val="32"/>
        </w:rPr>
        <w:t>7</w:t>
      </w:r>
      <w:r>
        <w:rPr>
          <w:rFonts w:ascii="仿宋_GB2312" w:eastAsia="仿宋_GB2312" w:hAnsi="黑体" w:cs="宋体" w:hint="eastAsia"/>
          <w:sz w:val="32"/>
          <w:szCs w:val="32"/>
        </w:rPr>
        <w:t>.满足设计施工图（若有）、材料（设备）报价表中技术参数要求证明文件及天府院区二期项目主要材料（设备）品牌质量控制表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（附件</w:t>
      </w:r>
      <w:r w:rsidR="00130C4C">
        <w:rPr>
          <w:rFonts w:ascii="仿宋_GB2312" w:eastAsia="仿宋_GB2312" w:hAnsi="黑体" w:cs="宋体"/>
          <w:color w:val="0000FF"/>
          <w:sz w:val="32"/>
          <w:szCs w:val="32"/>
        </w:rPr>
        <w:t>5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sz w:val="32"/>
          <w:szCs w:val="32"/>
        </w:rPr>
        <w:t>。</w:t>
      </w:r>
    </w:p>
    <w:p w14:paraId="73921EAA" w14:textId="77777777" w:rsidR="00243710" w:rsidRDefault="00000000">
      <w:pPr>
        <w:snapToGrid w:val="0"/>
        <w:spacing w:line="560" w:lineRule="exact"/>
        <w:ind w:firstLineChars="200" w:firstLine="640"/>
        <w:rPr>
          <w:rFonts w:ascii="楷体_GB2312" w:eastAsia="楷体_GB2312" w:hAnsi="黑体" w:cs="宋体"/>
          <w:sz w:val="32"/>
          <w:szCs w:val="32"/>
          <w:lang w:val="zh-CN"/>
        </w:rPr>
      </w:pPr>
      <w:r>
        <w:rPr>
          <w:rFonts w:ascii="楷体_GB2312" w:eastAsia="楷体_GB2312" w:hAnsi="黑体" w:cs="宋体" w:hint="eastAsia"/>
          <w:sz w:val="32"/>
          <w:szCs w:val="32"/>
          <w:lang w:val="zh-CN"/>
        </w:rPr>
        <w:t>（</w:t>
      </w:r>
      <w:r>
        <w:rPr>
          <w:rFonts w:ascii="楷体_GB2312" w:eastAsia="楷体_GB2312" w:hAnsi="黑体" w:cs="宋体" w:hint="eastAsia"/>
          <w:sz w:val="32"/>
          <w:szCs w:val="32"/>
        </w:rPr>
        <w:t>二</w:t>
      </w:r>
      <w:r>
        <w:rPr>
          <w:rFonts w:ascii="楷体_GB2312" w:eastAsia="楷体_GB2312" w:hAnsi="黑体" w:cs="宋体" w:hint="eastAsia"/>
          <w:sz w:val="32"/>
          <w:szCs w:val="32"/>
          <w:lang w:val="zh-CN"/>
        </w:rPr>
        <w:t>）服务要求</w:t>
      </w:r>
    </w:p>
    <w:p w14:paraId="458B433D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技术及质量标准:</w:t>
      </w:r>
      <w:r>
        <w:rPr>
          <w:rFonts w:ascii="仿宋_GB2312" w:eastAsia="仿宋_GB2312" w:hAnsi="黑体" w:cs="宋体" w:hint="eastAsia"/>
          <w:sz w:val="32"/>
          <w:szCs w:val="32"/>
        </w:rPr>
        <w:t>供应的材料需符合设计文件要求，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t>符合国家及地方现行有关政策、法律、法规、规程、规范和标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lastRenderedPageBreak/>
        <w:t>准等，并通过上级主管部门</w:t>
      </w:r>
      <w:r>
        <w:rPr>
          <w:rFonts w:ascii="仿宋_GB2312" w:eastAsia="仿宋_GB2312" w:hAnsi="黑体" w:cs="宋体" w:hint="eastAsia"/>
          <w:sz w:val="32"/>
          <w:szCs w:val="32"/>
        </w:rPr>
        <w:t>验收合格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t>。</w:t>
      </w:r>
    </w:p>
    <w:p w14:paraId="4CF614A8" w14:textId="3FC67AC2" w:rsidR="00243710" w:rsidRDefault="00000000">
      <w:pPr>
        <w:snapToGrid w:val="0"/>
        <w:spacing w:line="560" w:lineRule="exact"/>
        <w:ind w:firstLineChars="200" w:firstLine="643"/>
        <w:rPr>
          <w:rFonts w:ascii="仿宋_GB2312" w:eastAsia="仿宋_GB2312" w:hAnsi="黑体" w:cs="宋体"/>
          <w:color w:val="0000FF"/>
          <w:sz w:val="32"/>
          <w:szCs w:val="32"/>
        </w:rPr>
      </w:pP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（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三</w:t>
      </w: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材料（设备）供应</w:t>
      </w:r>
      <w:proofErr w:type="gramStart"/>
      <w:r>
        <w:rPr>
          <w:rFonts w:ascii="仿宋_GB2312" w:eastAsia="仿宋_GB2312" w:hAnsi="黑体" w:cs="宋体" w:hint="eastAsia"/>
          <w:b/>
          <w:bCs/>
          <w:sz w:val="32"/>
          <w:szCs w:val="32"/>
        </w:rPr>
        <w:t>商价格</w:t>
      </w:r>
      <w:proofErr w:type="gramEnd"/>
      <w:r>
        <w:rPr>
          <w:rFonts w:ascii="仿宋_GB2312" w:eastAsia="仿宋_GB2312" w:hAnsi="黑体" w:cs="宋体" w:hint="eastAsia"/>
          <w:b/>
          <w:bCs/>
          <w:sz w:val="32"/>
          <w:szCs w:val="32"/>
        </w:rPr>
        <w:t>确认要求：</w:t>
      </w:r>
      <w:r>
        <w:rPr>
          <w:rFonts w:ascii="仿宋_GB2312" w:eastAsia="仿宋_GB2312" w:hAnsi="黑体" w:cs="宋体" w:hint="eastAsia"/>
          <w:sz w:val="32"/>
          <w:szCs w:val="32"/>
        </w:rPr>
        <w:t>供应商应考虑暂定工程量影响后综合报价，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并根据拟报价的材料（设备）</w:t>
      </w:r>
      <w:r>
        <w:rPr>
          <w:rFonts w:ascii="仿宋_GB2312" w:eastAsia="仿宋_GB2312" w:hAnsi="黑体" w:cs="宋体" w:hint="eastAsia"/>
          <w:sz w:val="32"/>
          <w:szCs w:val="32"/>
        </w:rPr>
        <w:t>填报</w:t>
      </w:r>
      <w:r>
        <w:rPr>
          <w:rFonts w:ascii="仿宋_GB2312" w:eastAsia="仿宋_GB2312" w:hAnsi="黑体" w:cs="宋体" w:hint="eastAsia"/>
          <w:b/>
          <w:bCs/>
          <w:sz w:val="32"/>
          <w:szCs w:val="32"/>
        </w:rPr>
        <w:t>相应的</w:t>
      </w:r>
      <w:r>
        <w:rPr>
          <w:rFonts w:ascii="仿宋_GB2312" w:eastAsia="仿宋_GB2312" w:hAnsi="黑体" w:cs="宋体" w:hint="eastAsia"/>
          <w:sz w:val="32"/>
          <w:szCs w:val="32"/>
        </w:rPr>
        <w:t>材料（设备）报价表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（附件</w:t>
      </w:r>
      <w:r w:rsidR="00130C4C"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6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-</w:t>
      </w:r>
      <w:r w:rsidR="00130C4C"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14</w:t>
      </w:r>
      <w:r w:rsidR="00ED3FB4"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，除报价外其余不可修改</w:t>
      </w:r>
      <w:r>
        <w:rPr>
          <w:rFonts w:ascii="仿宋_GB2312" w:eastAsia="仿宋_GB2312" w:hAnsi="黑体" w:cs="宋体"/>
          <w:color w:val="0000FF"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sz w:val="32"/>
          <w:szCs w:val="32"/>
        </w:rPr>
        <w:t>，由项目管理单位组织各相关单位采用综合评分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（附件</w:t>
      </w:r>
      <w:r>
        <w:rPr>
          <w:rFonts w:ascii="仿宋_GB2312" w:eastAsia="仿宋_GB2312" w:hAnsi="黑体" w:cs="宋体"/>
          <w:color w:val="0000FF"/>
          <w:sz w:val="32"/>
          <w:szCs w:val="32"/>
        </w:rPr>
        <w:t>4</w:t>
      </w:r>
      <w:r>
        <w:rPr>
          <w:rFonts w:ascii="仿宋_GB2312" w:eastAsia="仿宋_GB2312" w:hAnsi="黑体" w:cs="宋体" w:hint="eastAsia"/>
          <w:color w:val="0000FF"/>
          <w:sz w:val="32"/>
          <w:szCs w:val="32"/>
          <w:lang w:val="zh-CN"/>
        </w:rPr>
        <w:t>）</w:t>
      </w:r>
      <w:r>
        <w:rPr>
          <w:rFonts w:ascii="仿宋_GB2312" w:eastAsia="仿宋_GB2312" w:hAnsi="黑体" w:cs="宋体" w:hint="eastAsia"/>
          <w:sz w:val="32"/>
          <w:szCs w:val="32"/>
        </w:rPr>
        <w:t>方式确定材料（设备）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价格。</w:t>
      </w:r>
    </w:p>
    <w:p w14:paraId="610A33A6" w14:textId="77777777" w:rsidR="00243710" w:rsidRDefault="00000000">
      <w:pPr>
        <w:snapToGrid w:val="0"/>
        <w:spacing w:line="560" w:lineRule="exact"/>
        <w:ind w:firstLineChars="200" w:firstLine="640"/>
        <w:outlineLvl w:val="1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黑体" w:eastAsia="黑体" w:hAnsi="黑体" w:cs="宋体" w:hint="eastAsia"/>
          <w:sz w:val="32"/>
          <w:szCs w:val="32"/>
          <w:lang w:val="zh-CN"/>
        </w:rPr>
        <w:t>四、询价要求</w:t>
      </w:r>
    </w:p>
    <w:p w14:paraId="2254CCC5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本项目以产品推荐会的形式进行现场询价市场调研，需现场递交符合要求的</w:t>
      </w:r>
      <w:r>
        <w:rPr>
          <w:rFonts w:ascii="仿宋_GB2312" w:eastAsia="仿宋_GB2312" w:hAnsi="黑体" w:cs="宋体" w:hint="eastAsia"/>
          <w:b/>
          <w:bCs/>
          <w:sz w:val="32"/>
          <w:szCs w:val="32"/>
          <w:lang w:val="zh-CN"/>
        </w:rPr>
        <w:t>纸质版盖章资料</w:t>
      </w:r>
      <w:r>
        <w:rPr>
          <w:rFonts w:ascii="仿宋_GB2312" w:eastAsia="仿宋_GB2312" w:hAnsi="黑体" w:cs="宋体" w:hint="eastAsia"/>
          <w:color w:val="0000FF"/>
          <w:sz w:val="32"/>
          <w:szCs w:val="32"/>
        </w:rPr>
        <w:t>（一式两份）。</w:t>
      </w:r>
    </w:p>
    <w:p w14:paraId="2A406FDE" w14:textId="72F8630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递交响应文件截止时间：</w:t>
      </w:r>
      <w:r>
        <w:rPr>
          <w:rFonts w:ascii="仿宋_GB2312" w:eastAsia="仿宋_GB2312" w:hAnsi="黑体" w:cs="宋体"/>
          <w:sz w:val="32"/>
          <w:szCs w:val="32"/>
          <w:lang w:val="zh-CN"/>
        </w:rPr>
        <w:t>2025年</w:t>
      </w:r>
      <w:r>
        <w:rPr>
          <w:rFonts w:ascii="仿宋_GB2312" w:eastAsia="仿宋_GB2312" w:hAnsi="黑体" w:cs="宋体" w:hint="eastAsia"/>
          <w:sz w:val="32"/>
          <w:szCs w:val="32"/>
        </w:rPr>
        <w:t>8</w:t>
      </w:r>
      <w:r>
        <w:rPr>
          <w:rFonts w:ascii="仿宋_GB2312" w:eastAsia="仿宋_GB2312" w:hAnsi="黑体" w:cs="宋体"/>
          <w:sz w:val="32"/>
          <w:szCs w:val="32"/>
          <w:lang w:val="zh-CN"/>
        </w:rPr>
        <w:t>月2</w:t>
      </w:r>
      <w:r>
        <w:rPr>
          <w:rFonts w:ascii="仿宋_GB2312" w:eastAsia="仿宋_GB2312" w:hAnsi="黑体" w:cs="宋体" w:hint="eastAsia"/>
          <w:sz w:val="32"/>
          <w:szCs w:val="32"/>
        </w:rPr>
        <w:t>8</w:t>
      </w:r>
      <w:r>
        <w:rPr>
          <w:rFonts w:ascii="仿宋_GB2312" w:eastAsia="仿宋_GB2312" w:hAnsi="黑体" w:cs="宋体"/>
          <w:sz w:val="32"/>
          <w:szCs w:val="32"/>
          <w:lang w:val="zh-CN"/>
        </w:rPr>
        <w:t>日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t>上午</w:t>
      </w:r>
      <w:r>
        <w:rPr>
          <w:rFonts w:ascii="仿宋_GB2312" w:eastAsia="仿宋_GB2312" w:hAnsi="黑体" w:cs="宋体"/>
          <w:sz w:val="32"/>
          <w:szCs w:val="32"/>
          <w:lang w:val="zh-CN"/>
        </w:rPr>
        <w:t>9：</w:t>
      </w:r>
      <w:r w:rsidR="000A1342">
        <w:rPr>
          <w:rFonts w:ascii="仿宋_GB2312" w:eastAsia="仿宋_GB2312" w:hAnsi="黑体" w:cs="宋体"/>
          <w:sz w:val="32"/>
          <w:szCs w:val="32"/>
        </w:rPr>
        <w:t>1</w:t>
      </w:r>
      <w:r>
        <w:rPr>
          <w:rFonts w:ascii="仿宋_GB2312" w:eastAsia="仿宋_GB2312" w:hAnsi="黑体" w:cs="宋体"/>
          <w:sz w:val="32"/>
          <w:szCs w:val="32"/>
          <w:lang w:val="zh-CN"/>
        </w:rPr>
        <w:t>0，产品推荐会开始时间即为递交响应文件截止时间。</w:t>
      </w:r>
    </w:p>
    <w:p w14:paraId="05106A60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产品推荐地址：四川省妇幼保健院（四川省妇女儿童医院）天府院区二期项目经理部会议室。（项目部位于医院天府院区西门-岐黄里路）。</w:t>
      </w:r>
    </w:p>
    <w:p w14:paraId="61CD865E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供应商须在递交响应文件截止时间前，于产品推荐地址递交相应产品样品并现场进行产品推荐（若产品受体积、重量等因素影响不便现场展示的可提供产品资料手册）。</w:t>
      </w:r>
    </w:p>
    <w:p w14:paraId="24A8A568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流程：</w:t>
      </w:r>
    </w:p>
    <w:p w14:paraId="74DE57C7" w14:textId="03C1BAD5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1.会议前</w:t>
      </w:r>
      <w:r w:rsidR="000A1342">
        <w:rPr>
          <w:rFonts w:ascii="仿宋_GB2312" w:eastAsia="仿宋_GB2312" w:hAnsi="黑体" w:cs="宋体"/>
          <w:sz w:val="32"/>
          <w:szCs w:val="32"/>
          <w:lang w:val="zh-CN"/>
        </w:rPr>
        <w:t>2</w:t>
      </w:r>
      <w:r>
        <w:rPr>
          <w:rFonts w:ascii="仿宋_GB2312" w:eastAsia="仿宋_GB2312" w:hAnsi="黑体" w:cs="宋体"/>
          <w:sz w:val="32"/>
          <w:szCs w:val="32"/>
          <w:lang w:val="zh-CN"/>
        </w:rPr>
        <w:t>0分钟签到并进行抽签</w:t>
      </w:r>
      <w:proofErr w:type="gramStart"/>
      <w:r>
        <w:rPr>
          <w:rFonts w:ascii="仿宋_GB2312" w:eastAsia="仿宋_GB2312" w:hAnsi="黑体" w:cs="宋体"/>
          <w:sz w:val="32"/>
          <w:szCs w:val="32"/>
          <w:lang w:val="zh-CN"/>
        </w:rPr>
        <w:t>决定汇报</w:t>
      </w:r>
      <w:proofErr w:type="gramEnd"/>
      <w:r>
        <w:rPr>
          <w:rFonts w:ascii="仿宋_GB2312" w:eastAsia="仿宋_GB2312" w:hAnsi="黑体" w:cs="宋体"/>
          <w:sz w:val="32"/>
          <w:szCs w:val="32"/>
          <w:lang w:val="zh-CN"/>
        </w:rPr>
        <w:t>次序；</w:t>
      </w:r>
    </w:p>
    <w:p w14:paraId="10DA54B2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2.产品简要介绍并现场答疑（每家供应商不超过20分钟）；</w:t>
      </w:r>
    </w:p>
    <w:p w14:paraId="22EFFD9E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3.供应商离场，由调研组（建设单位、项目管理单位、施工单位、监理单位、造价咨询单位）进行评分。</w:t>
      </w:r>
    </w:p>
    <w:p w14:paraId="6BE15EC7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可开展项目现场踏勘，可电话咨询沟通。</w:t>
      </w:r>
    </w:p>
    <w:p w14:paraId="3FFDE3F7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lastRenderedPageBreak/>
        <w:t>上班时间：</w:t>
      </w:r>
    </w:p>
    <w:p w14:paraId="0A1F5553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9:00</w:t>
      </w:r>
      <w:r>
        <w:rPr>
          <w:rFonts w:ascii="仿宋_GB2312" w:eastAsia="仿宋_GB2312" w:hAnsi="黑体" w:cs="宋体"/>
          <w:sz w:val="32"/>
          <w:szCs w:val="32"/>
          <w:lang w:val="zh-CN"/>
        </w:rPr>
        <w:t>—</w:t>
      </w:r>
      <w:r>
        <w:rPr>
          <w:rFonts w:ascii="仿宋_GB2312" w:eastAsia="仿宋_GB2312" w:hAnsi="黑体" w:cs="宋体"/>
          <w:sz w:val="32"/>
          <w:szCs w:val="32"/>
          <w:lang w:val="zh-CN"/>
        </w:rPr>
        <w:t>12:00，13:00</w:t>
      </w:r>
      <w:r>
        <w:rPr>
          <w:rFonts w:ascii="仿宋_GB2312" w:eastAsia="仿宋_GB2312" w:hAnsi="黑体" w:cs="宋体"/>
          <w:sz w:val="32"/>
          <w:szCs w:val="32"/>
          <w:lang w:val="zh-CN"/>
        </w:rPr>
        <w:t>—</w:t>
      </w:r>
      <w:r>
        <w:rPr>
          <w:rFonts w:ascii="仿宋_GB2312" w:eastAsia="仿宋_GB2312" w:hAnsi="黑体" w:cs="宋体"/>
          <w:sz w:val="32"/>
          <w:szCs w:val="32"/>
          <w:lang w:val="zh-CN"/>
        </w:rPr>
        <w:t>17:00（天府院区）；</w:t>
      </w:r>
    </w:p>
    <w:p w14:paraId="6F18F56A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/>
          <w:sz w:val="32"/>
          <w:szCs w:val="32"/>
          <w:lang w:val="zh-CN"/>
        </w:rPr>
        <w:t>8:00</w:t>
      </w:r>
      <w:r>
        <w:rPr>
          <w:rFonts w:ascii="仿宋_GB2312" w:eastAsia="仿宋_GB2312" w:hAnsi="黑体" w:cs="宋体"/>
          <w:sz w:val="32"/>
          <w:szCs w:val="32"/>
          <w:lang w:val="zh-CN"/>
        </w:rPr>
        <w:t>—</w:t>
      </w:r>
      <w:r>
        <w:rPr>
          <w:rFonts w:ascii="仿宋_GB2312" w:eastAsia="仿宋_GB2312" w:hAnsi="黑体" w:cs="宋体"/>
          <w:sz w:val="32"/>
          <w:szCs w:val="32"/>
          <w:lang w:val="zh-CN"/>
        </w:rPr>
        <w:t>12:00，14:00</w:t>
      </w:r>
      <w:r>
        <w:rPr>
          <w:rFonts w:ascii="仿宋_GB2312" w:eastAsia="仿宋_GB2312" w:hAnsi="黑体" w:cs="宋体"/>
          <w:sz w:val="32"/>
          <w:szCs w:val="32"/>
          <w:lang w:val="zh-CN"/>
        </w:rPr>
        <w:t>—</w:t>
      </w:r>
      <w:r>
        <w:rPr>
          <w:rFonts w:ascii="仿宋_GB2312" w:eastAsia="仿宋_GB2312" w:hAnsi="黑体" w:cs="宋体"/>
          <w:sz w:val="32"/>
          <w:szCs w:val="32"/>
          <w:lang w:val="zh-CN"/>
        </w:rPr>
        <w:t>17:30（晋阳院区）；</w:t>
      </w:r>
    </w:p>
    <w:p w14:paraId="2B8BE06A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联系电话：</w:t>
      </w:r>
      <w:r>
        <w:rPr>
          <w:rFonts w:ascii="仿宋_GB2312" w:eastAsia="仿宋_GB2312" w:hAnsi="黑体" w:cs="宋体"/>
          <w:sz w:val="32"/>
          <w:szCs w:val="32"/>
          <w:lang w:val="zh-CN"/>
        </w:rPr>
        <w:t>028-60671107（天府院区）/65978214（晋阳院区）；</w:t>
      </w:r>
    </w:p>
    <w:p w14:paraId="5C06D0CB" w14:textId="77777777" w:rsidR="00243710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sz w:val="32"/>
          <w:szCs w:val="32"/>
          <w:lang w:val="zh-CN"/>
        </w:rPr>
      </w:pPr>
      <w:r>
        <w:rPr>
          <w:rFonts w:ascii="仿宋_GB2312" w:eastAsia="仿宋_GB2312" w:hAnsi="黑体" w:cs="宋体" w:hint="eastAsia"/>
          <w:sz w:val="32"/>
          <w:szCs w:val="32"/>
          <w:lang w:val="zh-CN"/>
        </w:rPr>
        <w:t>联系人：</w:t>
      </w:r>
      <w:r>
        <w:rPr>
          <w:rFonts w:ascii="仿宋_GB2312" w:eastAsia="仿宋_GB2312" w:hAnsi="黑体" w:cs="宋体"/>
          <w:sz w:val="32"/>
          <w:szCs w:val="32"/>
          <w:lang w:val="zh-CN"/>
        </w:rPr>
        <w:t>赖老师</w:t>
      </w:r>
      <w:r>
        <w:rPr>
          <w:rFonts w:ascii="仿宋_GB2312" w:eastAsia="仿宋_GB2312" w:hAnsi="黑体" w:cs="宋体" w:hint="eastAsia"/>
          <w:sz w:val="32"/>
          <w:szCs w:val="32"/>
          <w:lang w:val="zh-CN"/>
        </w:rPr>
        <w:t xml:space="preserve"> 刘老师</w:t>
      </w:r>
    </w:p>
    <w:p w14:paraId="61869031" w14:textId="77777777" w:rsidR="00243710" w:rsidRDefault="00243710">
      <w:pPr>
        <w:snapToGrid w:val="0"/>
        <w:spacing w:line="560" w:lineRule="exact"/>
        <w:ind w:firstLineChars="200" w:firstLine="640"/>
        <w:rPr>
          <w:rFonts w:ascii="仿宋_GB2312" w:eastAsia="仿宋_GB2312" w:hAnsi="黑体" w:cs="宋体"/>
          <w:color w:val="0000FF"/>
          <w:sz w:val="32"/>
          <w:szCs w:val="32"/>
        </w:rPr>
      </w:pPr>
    </w:p>
    <w:p w14:paraId="757E5A9F" w14:textId="77777777" w:rsidR="00243710" w:rsidRDefault="00243710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  <w:lang w:val="zh-CN"/>
        </w:rPr>
      </w:pPr>
    </w:p>
    <w:sectPr w:rsidR="00243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黑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1342"/>
    <w:rsid w:val="000A749B"/>
    <w:rsid w:val="000B1CC7"/>
    <w:rsid w:val="000B4A5B"/>
    <w:rsid w:val="000C4F2C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0C4C"/>
    <w:rsid w:val="00131CA3"/>
    <w:rsid w:val="00141344"/>
    <w:rsid w:val="00142F76"/>
    <w:rsid w:val="0015439B"/>
    <w:rsid w:val="00157EE6"/>
    <w:rsid w:val="0016158F"/>
    <w:rsid w:val="00161E5F"/>
    <w:rsid w:val="001672BF"/>
    <w:rsid w:val="00170864"/>
    <w:rsid w:val="00174AC1"/>
    <w:rsid w:val="001979C9"/>
    <w:rsid w:val="001B3B41"/>
    <w:rsid w:val="001B57D6"/>
    <w:rsid w:val="001C1716"/>
    <w:rsid w:val="001C2A6B"/>
    <w:rsid w:val="001D3B83"/>
    <w:rsid w:val="001E361A"/>
    <w:rsid w:val="001E7879"/>
    <w:rsid w:val="001F463B"/>
    <w:rsid w:val="00201BC8"/>
    <w:rsid w:val="00207CEF"/>
    <w:rsid w:val="00210313"/>
    <w:rsid w:val="00214420"/>
    <w:rsid w:val="002279F8"/>
    <w:rsid w:val="00233551"/>
    <w:rsid w:val="0023471F"/>
    <w:rsid w:val="00240AB6"/>
    <w:rsid w:val="00243710"/>
    <w:rsid w:val="002441B9"/>
    <w:rsid w:val="00255287"/>
    <w:rsid w:val="00262265"/>
    <w:rsid w:val="00271D80"/>
    <w:rsid w:val="002861BD"/>
    <w:rsid w:val="00286EC5"/>
    <w:rsid w:val="002908D6"/>
    <w:rsid w:val="00291EA5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6DF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9124B"/>
    <w:rsid w:val="00392512"/>
    <w:rsid w:val="003A0EB0"/>
    <w:rsid w:val="003A68AE"/>
    <w:rsid w:val="003A7562"/>
    <w:rsid w:val="003B232F"/>
    <w:rsid w:val="003B5AD4"/>
    <w:rsid w:val="003B6633"/>
    <w:rsid w:val="003C0318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31FF"/>
    <w:rsid w:val="00437748"/>
    <w:rsid w:val="00444A48"/>
    <w:rsid w:val="004621B6"/>
    <w:rsid w:val="004634F7"/>
    <w:rsid w:val="0046386D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05707"/>
    <w:rsid w:val="005131B9"/>
    <w:rsid w:val="005133C2"/>
    <w:rsid w:val="0051531F"/>
    <w:rsid w:val="00521E7A"/>
    <w:rsid w:val="00523A25"/>
    <w:rsid w:val="00527C20"/>
    <w:rsid w:val="00531AEB"/>
    <w:rsid w:val="00532B9E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39B9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1A06"/>
    <w:rsid w:val="006F7F00"/>
    <w:rsid w:val="007047B7"/>
    <w:rsid w:val="007174B4"/>
    <w:rsid w:val="00720562"/>
    <w:rsid w:val="00725452"/>
    <w:rsid w:val="00731909"/>
    <w:rsid w:val="0073556A"/>
    <w:rsid w:val="007403B2"/>
    <w:rsid w:val="00741585"/>
    <w:rsid w:val="00746EBD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11BF"/>
    <w:rsid w:val="007B759F"/>
    <w:rsid w:val="007C17DA"/>
    <w:rsid w:val="007C3FD4"/>
    <w:rsid w:val="007C4B8A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0280"/>
    <w:rsid w:val="008C2E98"/>
    <w:rsid w:val="008E484A"/>
    <w:rsid w:val="008F3EB1"/>
    <w:rsid w:val="008F4369"/>
    <w:rsid w:val="00915D28"/>
    <w:rsid w:val="00915F6F"/>
    <w:rsid w:val="00921C37"/>
    <w:rsid w:val="00923242"/>
    <w:rsid w:val="00923B72"/>
    <w:rsid w:val="00932A5C"/>
    <w:rsid w:val="00936E3F"/>
    <w:rsid w:val="009424D6"/>
    <w:rsid w:val="00944EF7"/>
    <w:rsid w:val="009473C1"/>
    <w:rsid w:val="0094771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0B35"/>
    <w:rsid w:val="009F5686"/>
    <w:rsid w:val="009F7C74"/>
    <w:rsid w:val="00A00AF7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11F1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15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C404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551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53E66"/>
    <w:rsid w:val="00C63EFF"/>
    <w:rsid w:val="00C7328E"/>
    <w:rsid w:val="00C836CE"/>
    <w:rsid w:val="00C84CF3"/>
    <w:rsid w:val="00C8571B"/>
    <w:rsid w:val="00C91187"/>
    <w:rsid w:val="00C91837"/>
    <w:rsid w:val="00CA46F5"/>
    <w:rsid w:val="00CB50E4"/>
    <w:rsid w:val="00CC5098"/>
    <w:rsid w:val="00CC7ECD"/>
    <w:rsid w:val="00CE715A"/>
    <w:rsid w:val="00D02862"/>
    <w:rsid w:val="00D05F2A"/>
    <w:rsid w:val="00D077D5"/>
    <w:rsid w:val="00D15634"/>
    <w:rsid w:val="00D25C64"/>
    <w:rsid w:val="00D2762D"/>
    <w:rsid w:val="00D27B96"/>
    <w:rsid w:val="00D27BF4"/>
    <w:rsid w:val="00D37FE2"/>
    <w:rsid w:val="00D44A90"/>
    <w:rsid w:val="00D52A35"/>
    <w:rsid w:val="00D54A8E"/>
    <w:rsid w:val="00D566B6"/>
    <w:rsid w:val="00D569BE"/>
    <w:rsid w:val="00D86110"/>
    <w:rsid w:val="00D91874"/>
    <w:rsid w:val="00D91AB0"/>
    <w:rsid w:val="00D96B10"/>
    <w:rsid w:val="00DA11CF"/>
    <w:rsid w:val="00DA359B"/>
    <w:rsid w:val="00DB40C2"/>
    <w:rsid w:val="00DB7FAF"/>
    <w:rsid w:val="00DC0241"/>
    <w:rsid w:val="00DC1B2D"/>
    <w:rsid w:val="00DD3093"/>
    <w:rsid w:val="00DE0562"/>
    <w:rsid w:val="00DE1178"/>
    <w:rsid w:val="00DF2BE6"/>
    <w:rsid w:val="00DF3EC2"/>
    <w:rsid w:val="00DF756B"/>
    <w:rsid w:val="00E053BD"/>
    <w:rsid w:val="00E10CEF"/>
    <w:rsid w:val="00E124ED"/>
    <w:rsid w:val="00E1303D"/>
    <w:rsid w:val="00E177E0"/>
    <w:rsid w:val="00E179B1"/>
    <w:rsid w:val="00E306BA"/>
    <w:rsid w:val="00E33ACF"/>
    <w:rsid w:val="00E37DFF"/>
    <w:rsid w:val="00E42CFC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307C"/>
    <w:rsid w:val="00EB5D17"/>
    <w:rsid w:val="00EC2F92"/>
    <w:rsid w:val="00EC6600"/>
    <w:rsid w:val="00ED3FB4"/>
    <w:rsid w:val="00ED7205"/>
    <w:rsid w:val="00EE19A5"/>
    <w:rsid w:val="00EE515A"/>
    <w:rsid w:val="00EE6F6A"/>
    <w:rsid w:val="00EF3642"/>
    <w:rsid w:val="00F065B0"/>
    <w:rsid w:val="00F07287"/>
    <w:rsid w:val="00F15B25"/>
    <w:rsid w:val="00F16840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A6E95"/>
    <w:rsid w:val="00FB4034"/>
    <w:rsid w:val="00FB6DD2"/>
    <w:rsid w:val="00FB7937"/>
    <w:rsid w:val="00FB7FE9"/>
    <w:rsid w:val="00FC1F05"/>
    <w:rsid w:val="00FC2409"/>
    <w:rsid w:val="00FC34E8"/>
    <w:rsid w:val="00FC382C"/>
    <w:rsid w:val="00FC6A72"/>
    <w:rsid w:val="00FC7B05"/>
    <w:rsid w:val="00FD75A2"/>
    <w:rsid w:val="00FF2A69"/>
    <w:rsid w:val="041B6CAE"/>
    <w:rsid w:val="04343039"/>
    <w:rsid w:val="0AA24874"/>
    <w:rsid w:val="0AEA6720"/>
    <w:rsid w:val="0B4E7969"/>
    <w:rsid w:val="0CE53F09"/>
    <w:rsid w:val="10755564"/>
    <w:rsid w:val="11F010FE"/>
    <w:rsid w:val="12104913"/>
    <w:rsid w:val="135627F2"/>
    <w:rsid w:val="14EE4748"/>
    <w:rsid w:val="1AAB26E2"/>
    <w:rsid w:val="1AC60FA3"/>
    <w:rsid w:val="1CB75A52"/>
    <w:rsid w:val="1E1C39E5"/>
    <w:rsid w:val="1FE65558"/>
    <w:rsid w:val="205D622D"/>
    <w:rsid w:val="250C064C"/>
    <w:rsid w:val="25C37E6A"/>
    <w:rsid w:val="28EC5824"/>
    <w:rsid w:val="2AF05EF0"/>
    <w:rsid w:val="333A41AC"/>
    <w:rsid w:val="34D616D7"/>
    <w:rsid w:val="34F75A06"/>
    <w:rsid w:val="355E74E4"/>
    <w:rsid w:val="35C377D2"/>
    <w:rsid w:val="372F1B4E"/>
    <w:rsid w:val="38AD046F"/>
    <w:rsid w:val="3A125B37"/>
    <w:rsid w:val="3C2B6D87"/>
    <w:rsid w:val="3D6B7A24"/>
    <w:rsid w:val="3D910A17"/>
    <w:rsid w:val="3E001705"/>
    <w:rsid w:val="4CCA7EF7"/>
    <w:rsid w:val="4E3F766F"/>
    <w:rsid w:val="4E9E662E"/>
    <w:rsid w:val="51AD303F"/>
    <w:rsid w:val="56F24C1A"/>
    <w:rsid w:val="58310F4D"/>
    <w:rsid w:val="5A8042EB"/>
    <w:rsid w:val="5C812447"/>
    <w:rsid w:val="60172FFB"/>
    <w:rsid w:val="66DC2F74"/>
    <w:rsid w:val="6CB56076"/>
    <w:rsid w:val="6DE54739"/>
    <w:rsid w:val="6E985C4F"/>
    <w:rsid w:val="6FAD1DAD"/>
    <w:rsid w:val="74631034"/>
    <w:rsid w:val="76EE63B3"/>
    <w:rsid w:val="776B3F01"/>
    <w:rsid w:val="7BB75764"/>
    <w:rsid w:val="7E54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DD5382"/>
  <w15:docId w15:val="{D6716B16-BE89-495D-BC36-464712DE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unhideWhenUsed/>
    <w:qFormat/>
    <w:pPr>
      <w:ind w:firstLine="630"/>
    </w:pPr>
    <w:rPr>
      <w:sz w:val="32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autoRedefine/>
    <w:qFormat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c">
    <w:name w:val="列表段落 字符"/>
    <w:link w:val="ad"/>
    <w:autoRedefine/>
    <w:qFormat/>
    <w:rPr>
      <w:rFonts w:ascii="Times New Roman" w:hAnsi="Times New Roman"/>
      <w:szCs w:val="24"/>
    </w:rPr>
  </w:style>
  <w:style w:type="paragraph" w:styleId="ad">
    <w:name w:val="List Paragraph"/>
    <w:basedOn w:val="a"/>
    <w:link w:val="ac"/>
    <w:autoRedefine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a4">
    <w:name w:val="正文文本缩进 字符"/>
    <w:basedOn w:val="a0"/>
    <w:link w:val="a3"/>
    <w:autoRedefine/>
    <w:qFormat/>
    <w:rPr>
      <w:sz w:val="32"/>
      <w:szCs w:val="20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1177</Words>
  <Characters>1425</Characters>
  <Application>Microsoft Office Word</Application>
  <DocSecurity>0</DocSecurity>
  <Lines>101</Lines>
  <Paragraphs>96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wh</dc:creator>
  <cp:lastModifiedBy>lai wh</cp:lastModifiedBy>
  <cp:revision>1072</cp:revision>
  <dcterms:created xsi:type="dcterms:W3CDTF">2024-07-05T01:12:00Z</dcterms:created>
  <dcterms:modified xsi:type="dcterms:W3CDTF">2025-08-20T07:19:00Z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eyJoZGlkIjoiMDgyOWRmM2ZmZjA3NWMwMDYxZmE1YzRjMWQ1Njg3NzIiLCJ1c2VySWQiOiI0NTM2OTUyMDEifQ==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57FA281FBA4C4999A412F328FD897BE2_12</vt:lpwstr>
  </property>
</Properties>
</file>