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0169D3">
      <w:pPr>
        <w:spacing w:line="560" w:lineRule="exact"/>
        <w:outlineLvl w:val="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：</w:t>
      </w:r>
    </w:p>
    <w:p w14:paraId="2ADCF50D">
      <w:pPr>
        <w:spacing w:line="560" w:lineRule="exact"/>
        <w:jc w:val="center"/>
        <w:rPr>
          <w:rFonts w:ascii="方正小标宋简体" w:hAnsi="方正小标宋简体" w:eastAsia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/>
          <w:sz w:val="32"/>
          <w:szCs w:val="32"/>
        </w:rPr>
        <w:t>综合评分明细表</w:t>
      </w:r>
    </w:p>
    <w:p w14:paraId="2AFB66AD">
      <w:pPr>
        <w:spacing w:line="560" w:lineRule="exact"/>
        <w:jc w:val="center"/>
        <w:rPr>
          <w:rFonts w:ascii="方正小标宋简体" w:hAnsi="方正小标宋简体" w:eastAsia="方正小标宋简体"/>
          <w:color w:val="FF0000"/>
          <w:sz w:val="32"/>
          <w:szCs w:val="32"/>
        </w:rPr>
      </w:pPr>
    </w:p>
    <w:tbl>
      <w:tblPr>
        <w:tblStyle w:val="7"/>
        <w:tblW w:w="92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957"/>
        <w:gridCol w:w="653"/>
        <w:gridCol w:w="5146"/>
        <w:gridCol w:w="1851"/>
      </w:tblGrid>
      <w:tr w14:paraId="0DBBA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54C94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序号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F37303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评分</w:t>
            </w:r>
          </w:p>
          <w:p w14:paraId="083F3B25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因素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5BAAC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分值</w:t>
            </w:r>
          </w:p>
        </w:tc>
        <w:tc>
          <w:tcPr>
            <w:tcW w:w="5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1DF7E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评分标准</w:t>
            </w:r>
          </w:p>
        </w:tc>
        <w:tc>
          <w:tcPr>
            <w:tcW w:w="1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9CEAE7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说明</w:t>
            </w:r>
          </w:p>
        </w:tc>
      </w:tr>
      <w:tr w14:paraId="37BA7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AD838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1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4BFC61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报价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A42DA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ascii="宋体" w:hAnsi="宋体" w:eastAsia="宋体" w:cs="宋体"/>
                <w:bCs/>
                <w:kern w:val="0"/>
                <w:szCs w:val="21"/>
              </w:rPr>
              <w:t>80</w:t>
            </w:r>
          </w:p>
        </w:tc>
        <w:tc>
          <w:tcPr>
            <w:tcW w:w="5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ADDD64">
            <w:pPr>
              <w:adjustRightInd w:val="0"/>
              <w:snapToGrid w:val="0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多家供应商最低报价价格为基准价，供应商的价格部分统一按照下列公式计算：</w:t>
            </w:r>
            <w:r>
              <w:rPr>
                <w:rFonts w:hint="eastAsia" w:ascii="宋体" w:hAnsi="宋体" w:eastAsia="宋体" w:cs="宋体"/>
                <w:bCs/>
                <w:color w:val="FF0000"/>
                <w:kern w:val="0"/>
                <w:szCs w:val="21"/>
              </w:rPr>
              <w:t>报价得分=（基准价／供应商报价）</w:t>
            </w:r>
            <w:r>
              <w:rPr>
                <w:rFonts w:ascii="宋体" w:hAnsi="宋体" w:eastAsia="宋体" w:cs="宋体"/>
                <w:bCs/>
                <w:color w:val="FF0000"/>
                <w:kern w:val="0"/>
                <w:szCs w:val="21"/>
              </w:rPr>
              <w:t>*80</w:t>
            </w:r>
            <w:r>
              <w:rPr>
                <w:rFonts w:hint="eastAsia" w:ascii="宋体" w:hAnsi="宋体" w:eastAsia="宋体" w:cs="宋体"/>
                <w:bCs/>
                <w:color w:val="FF0000"/>
                <w:kern w:val="0"/>
                <w:szCs w:val="21"/>
              </w:rPr>
              <w:t>%*100。</w:t>
            </w:r>
            <w:r>
              <w:rPr>
                <w:rFonts w:hint="eastAsia" w:ascii="宋体" w:hAnsi="宋体" w:eastAsia="宋体"/>
                <w:szCs w:val="21"/>
              </w:rPr>
              <w:t>（本项最高</w:t>
            </w:r>
            <w:r>
              <w:rPr>
                <w:rFonts w:ascii="宋体" w:hAnsi="宋体" w:eastAsia="宋体"/>
                <w:szCs w:val="21"/>
              </w:rPr>
              <w:t>80</w:t>
            </w:r>
            <w:r>
              <w:rPr>
                <w:rFonts w:hint="eastAsia" w:ascii="宋体" w:hAnsi="宋体" w:eastAsia="宋体"/>
                <w:szCs w:val="21"/>
              </w:rPr>
              <w:t>分）</w:t>
            </w:r>
          </w:p>
        </w:tc>
        <w:tc>
          <w:tcPr>
            <w:tcW w:w="1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519F83">
            <w:pPr>
              <w:adjustRightInd w:val="0"/>
              <w:snapToGrid w:val="0"/>
              <w:ind w:firstLine="840" w:firstLineChars="400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/</w:t>
            </w:r>
          </w:p>
        </w:tc>
      </w:tr>
      <w:tr w14:paraId="7F377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DBD78">
            <w:pPr>
              <w:pStyle w:val="18"/>
              <w:adjustRightInd w:val="0"/>
              <w:snapToGrid w:val="0"/>
              <w:ind w:firstLine="0" w:firstLineChars="0"/>
              <w:jc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ascii="宋体" w:hAnsi="宋体" w:eastAsia="宋体" w:cs="宋体"/>
                <w:bCs/>
                <w:kern w:val="0"/>
                <w:szCs w:val="21"/>
              </w:rPr>
              <w:t>2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9049A">
            <w:pPr>
              <w:pStyle w:val="16"/>
              <w:spacing w:line="240" w:lineRule="auto"/>
              <w:ind w:firstLine="0"/>
              <w:jc w:val="center"/>
              <w:rPr>
                <w:rFonts w:eastAsia="宋体"/>
                <w:bCs/>
                <w:kern w:val="0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bCs/>
                <w:szCs w:val="21"/>
                <w:lang w:val="en-US" w:eastAsia="zh-CN" w:bidi="ar-SA"/>
              </w:rPr>
              <w:t>参数功能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647AD">
            <w:pPr>
              <w:pStyle w:val="16"/>
              <w:spacing w:line="240" w:lineRule="auto"/>
              <w:ind w:firstLine="0"/>
              <w:jc w:val="center"/>
              <w:rPr>
                <w:rFonts w:eastAsia="宋体"/>
                <w:bCs/>
                <w:kern w:val="0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bCs/>
                <w:kern w:val="0"/>
                <w:szCs w:val="21"/>
                <w:lang w:val="en-US" w:eastAsia="zh-CN" w:bidi="ar-SA"/>
              </w:rPr>
              <w:t>1</w:t>
            </w:r>
            <w:r>
              <w:rPr>
                <w:rFonts w:eastAsia="宋体"/>
                <w:bCs/>
                <w:kern w:val="0"/>
                <w:szCs w:val="21"/>
                <w:lang w:val="en-US" w:eastAsia="zh-CN" w:bidi="ar-SA"/>
              </w:rPr>
              <w:t>0</w:t>
            </w:r>
          </w:p>
        </w:tc>
        <w:tc>
          <w:tcPr>
            <w:tcW w:w="5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42EE4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在满足设计施工图（若有）和材料（设备）报价表的技术参数要求基础上另行增加使用功能，</w:t>
            </w:r>
            <w:r>
              <w:rPr>
                <w:rFonts w:ascii="宋体" w:hAnsi="宋体" w:eastAsia="宋体"/>
                <w:szCs w:val="21"/>
              </w:rPr>
              <w:t>每</w:t>
            </w:r>
            <w:r>
              <w:rPr>
                <w:rFonts w:hint="eastAsia" w:ascii="宋体" w:hAnsi="宋体" w:eastAsia="宋体"/>
                <w:szCs w:val="21"/>
              </w:rPr>
              <w:t>增加</w:t>
            </w:r>
            <w:r>
              <w:rPr>
                <w:rFonts w:ascii="宋体" w:hAnsi="宋体" w:eastAsia="宋体"/>
                <w:szCs w:val="21"/>
              </w:rPr>
              <w:t>一项</w:t>
            </w:r>
            <w:r>
              <w:rPr>
                <w:rFonts w:hint="eastAsia" w:ascii="宋体" w:hAnsi="宋体" w:eastAsia="宋体"/>
                <w:szCs w:val="21"/>
              </w:rPr>
              <w:t>得</w:t>
            </w:r>
            <w:r>
              <w:rPr>
                <w:rFonts w:ascii="宋体" w:hAnsi="宋体" w:eastAsia="宋体"/>
                <w:szCs w:val="21"/>
              </w:rPr>
              <w:t>2分</w:t>
            </w:r>
            <w:r>
              <w:rPr>
                <w:rFonts w:hint="eastAsia" w:ascii="宋体" w:hAnsi="宋体" w:eastAsia="宋体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本项最高得</w:t>
            </w:r>
            <w:r>
              <w:rPr>
                <w:rFonts w:ascii="宋体" w:hAnsi="宋体" w:eastAsia="宋体" w:cs="宋体"/>
                <w:bCs/>
                <w:kern w:val="0"/>
                <w:szCs w:val="21"/>
              </w:rPr>
              <w:t>10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分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</w:tc>
        <w:tc>
          <w:tcPr>
            <w:tcW w:w="1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AC8998">
            <w:pPr>
              <w:adjustRightInd w:val="0"/>
              <w:snapToGrid w:val="0"/>
              <w:ind w:firstLine="840" w:firstLineChars="400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/</w:t>
            </w:r>
          </w:p>
        </w:tc>
      </w:tr>
      <w:tr w14:paraId="63763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1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FFDC6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ascii="宋体" w:hAnsi="宋体" w:eastAsia="宋体" w:cs="宋体"/>
                <w:bCs/>
                <w:kern w:val="0"/>
                <w:szCs w:val="21"/>
              </w:rPr>
              <w:t>3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10753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业绩证明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2D7B4B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10</w:t>
            </w:r>
          </w:p>
        </w:tc>
        <w:tc>
          <w:tcPr>
            <w:tcW w:w="5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39951">
            <w:pPr>
              <w:adjustRightInd w:val="0"/>
              <w:snapToGrid w:val="0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供应商至递交响应文件截止日当天（含）的3年内，具备5个新承接或正在实施或已完成的政府投资项目材料（设备）供应业绩，</w:t>
            </w:r>
            <w:r>
              <w:rPr>
                <w:rFonts w:ascii="宋体" w:hAnsi="宋体" w:eastAsia="宋体"/>
                <w:szCs w:val="21"/>
              </w:rPr>
              <w:t>每</w:t>
            </w:r>
            <w:r>
              <w:rPr>
                <w:rFonts w:hint="eastAsia" w:ascii="宋体" w:hAnsi="宋体" w:eastAsia="宋体"/>
                <w:szCs w:val="21"/>
              </w:rPr>
              <w:t>提供</w:t>
            </w:r>
            <w:r>
              <w:rPr>
                <w:rFonts w:ascii="宋体" w:hAnsi="宋体" w:eastAsia="宋体"/>
                <w:szCs w:val="21"/>
              </w:rPr>
              <w:t>一项</w:t>
            </w:r>
            <w:r>
              <w:rPr>
                <w:rFonts w:hint="eastAsia" w:ascii="宋体" w:hAnsi="宋体" w:eastAsia="宋体"/>
                <w:szCs w:val="21"/>
              </w:rPr>
              <w:t>业绩得2</w:t>
            </w:r>
            <w:r>
              <w:rPr>
                <w:rFonts w:ascii="宋体" w:hAnsi="宋体" w:eastAsia="宋体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，本项最高得10分。</w:t>
            </w:r>
          </w:p>
          <w:p w14:paraId="3C969F68">
            <w:pPr>
              <w:adjustRightInd w:val="0"/>
              <w:snapToGrid w:val="0"/>
              <w:rPr>
                <w:rFonts w:ascii="宋体" w:hAnsi="宋体" w:eastAsia="宋体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注：“已完成的类似项目”证明材料为合同协议书，业绩时间以合同协议书的时间为准。“正在实施和新承接的项目”证明材料为合同协议书，业绩时间以合同协议书签订时间为准。</w:t>
            </w:r>
          </w:p>
        </w:tc>
        <w:tc>
          <w:tcPr>
            <w:tcW w:w="1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2DE17">
            <w:pPr>
              <w:adjustRightInd w:val="0"/>
              <w:snapToGrid w:val="0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提供合同并加盖供应商单位公章</w:t>
            </w:r>
          </w:p>
        </w:tc>
      </w:tr>
    </w:tbl>
    <w:p w14:paraId="16E3ED2C">
      <w:pPr>
        <w:spacing w:line="560" w:lineRule="exact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1MWQzMjU1NmE5N2E2MmMxNDA4MjFlNGZlYjdjMzYifQ=="/>
  </w:docVars>
  <w:rsids>
    <w:rsidRoot w:val="00E722EF"/>
    <w:rsid w:val="0000581B"/>
    <w:rsid w:val="00006B36"/>
    <w:rsid w:val="000200F7"/>
    <w:rsid w:val="00031874"/>
    <w:rsid w:val="00031FB4"/>
    <w:rsid w:val="0003499F"/>
    <w:rsid w:val="0003549C"/>
    <w:rsid w:val="00036229"/>
    <w:rsid w:val="00040284"/>
    <w:rsid w:val="00050039"/>
    <w:rsid w:val="00051E24"/>
    <w:rsid w:val="00056752"/>
    <w:rsid w:val="00060740"/>
    <w:rsid w:val="00064DA7"/>
    <w:rsid w:val="00067B1F"/>
    <w:rsid w:val="00075500"/>
    <w:rsid w:val="000816CE"/>
    <w:rsid w:val="00091438"/>
    <w:rsid w:val="000A749B"/>
    <w:rsid w:val="000B1CC7"/>
    <w:rsid w:val="000B4A5B"/>
    <w:rsid w:val="000C6AC7"/>
    <w:rsid w:val="000C744D"/>
    <w:rsid w:val="000D2E67"/>
    <w:rsid w:val="000D3A46"/>
    <w:rsid w:val="000D4052"/>
    <w:rsid w:val="000D6C7F"/>
    <w:rsid w:val="000D7AAD"/>
    <w:rsid w:val="000E0C31"/>
    <w:rsid w:val="000E66FC"/>
    <w:rsid w:val="000E70C3"/>
    <w:rsid w:val="000F075C"/>
    <w:rsid w:val="00114BBA"/>
    <w:rsid w:val="00117A75"/>
    <w:rsid w:val="0012035B"/>
    <w:rsid w:val="0012540D"/>
    <w:rsid w:val="00131CA3"/>
    <w:rsid w:val="00141344"/>
    <w:rsid w:val="00142F76"/>
    <w:rsid w:val="00157EE6"/>
    <w:rsid w:val="0016158F"/>
    <w:rsid w:val="00161E5F"/>
    <w:rsid w:val="00170864"/>
    <w:rsid w:val="00174AC1"/>
    <w:rsid w:val="001979C9"/>
    <w:rsid w:val="001B3B41"/>
    <w:rsid w:val="001B57D6"/>
    <w:rsid w:val="001C1716"/>
    <w:rsid w:val="001C2A6B"/>
    <w:rsid w:val="001D3B83"/>
    <w:rsid w:val="001E7879"/>
    <w:rsid w:val="00207CEF"/>
    <w:rsid w:val="00210313"/>
    <w:rsid w:val="00214420"/>
    <w:rsid w:val="00224B55"/>
    <w:rsid w:val="002279F8"/>
    <w:rsid w:val="00233551"/>
    <w:rsid w:val="0023471F"/>
    <w:rsid w:val="00240AB6"/>
    <w:rsid w:val="002441B9"/>
    <w:rsid w:val="00255287"/>
    <w:rsid w:val="00262265"/>
    <w:rsid w:val="00271D80"/>
    <w:rsid w:val="00275AD0"/>
    <w:rsid w:val="002861BD"/>
    <w:rsid w:val="00286EC5"/>
    <w:rsid w:val="002908D6"/>
    <w:rsid w:val="002971CB"/>
    <w:rsid w:val="002A3628"/>
    <w:rsid w:val="002B5A31"/>
    <w:rsid w:val="002C613E"/>
    <w:rsid w:val="002D5AE4"/>
    <w:rsid w:val="002D6599"/>
    <w:rsid w:val="002D65B0"/>
    <w:rsid w:val="002D7A73"/>
    <w:rsid w:val="002D7A7F"/>
    <w:rsid w:val="002F1A37"/>
    <w:rsid w:val="002F319C"/>
    <w:rsid w:val="002F78E2"/>
    <w:rsid w:val="00301B9B"/>
    <w:rsid w:val="00302145"/>
    <w:rsid w:val="003021B0"/>
    <w:rsid w:val="00305BE2"/>
    <w:rsid w:val="00306EB0"/>
    <w:rsid w:val="003100AE"/>
    <w:rsid w:val="0032476E"/>
    <w:rsid w:val="00330580"/>
    <w:rsid w:val="00331A38"/>
    <w:rsid w:val="00333EC6"/>
    <w:rsid w:val="003340F2"/>
    <w:rsid w:val="003357BB"/>
    <w:rsid w:val="00341A0D"/>
    <w:rsid w:val="0034638A"/>
    <w:rsid w:val="003528B8"/>
    <w:rsid w:val="00370367"/>
    <w:rsid w:val="00371FD0"/>
    <w:rsid w:val="00380CEA"/>
    <w:rsid w:val="003878FE"/>
    <w:rsid w:val="00387F71"/>
    <w:rsid w:val="0039051A"/>
    <w:rsid w:val="003A0EB0"/>
    <w:rsid w:val="003A68AE"/>
    <w:rsid w:val="003A7562"/>
    <w:rsid w:val="003B232F"/>
    <w:rsid w:val="003B5AD4"/>
    <w:rsid w:val="003B6633"/>
    <w:rsid w:val="003C7F06"/>
    <w:rsid w:val="003D4407"/>
    <w:rsid w:val="003D6661"/>
    <w:rsid w:val="003D6DBA"/>
    <w:rsid w:val="003E5858"/>
    <w:rsid w:val="003E6D40"/>
    <w:rsid w:val="003F5DE8"/>
    <w:rsid w:val="00400881"/>
    <w:rsid w:val="00401771"/>
    <w:rsid w:val="00402E42"/>
    <w:rsid w:val="00404F76"/>
    <w:rsid w:val="00423528"/>
    <w:rsid w:val="00424C74"/>
    <w:rsid w:val="004253E6"/>
    <w:rsid w:val="00437748"/>
    <w:rsid w:val="00444A48"/>
    <w:rsid w:val="00447EED"/>
    <w:rsid w:val="004621B6"/>
    <w:rsid w:val="004634F7"/>
    <w:rsid w:val="0046405F"/>
    <w:rsid w:val="00466282"/>
    <w:rsid w:val="00467DD8"/>
    <w:rsid w:val="00486998"/>
    <w:rsid w:val="004928B6"/>
    <w:rsid w:val="00494666"/>
    <w:rsid w:val="004A4DE3"/>
    <w:rsid w:val="004B0B04"/>
    <w:rsid w:val="004B3F17"/>
    <w:rsid w:val="004C0EA1"/>
    <w:rsid w:val="004C1004"/>
    <w:rsid w:val="004D17E9"/>
    <w:rsid w:val="004D22F3"/>
    <w:rsid w:val="004D6338"/>
    <w:rsid w:val="004E5613"/>
    <w:rsid w:val="004E767D"/>
    <w:rsid w:val="00502399"/>
    <w:rsid w:val="005131B9"/>
    <w:rsid w:val="005133C2"/>
    <w:rsid w:val="0051531F"/>
    <w:rsid w:val="00523A25"/>
    <w:rsid w:val="00527C20"/>
    <w:rsid w:val="00531AEB"/>
    <w:rsid w:val="0053614C"/>
    <w:rsid w:val="005544FF"/>
    <w:rsid w:val="00557629"/>
    <w:rsid w:val="005610E7"/>
    <w:rsid w:val="00564B45"/>
    <w:rsid w:val="00567FBA"/>
    <w:rsid w:val="00570230"/>
    <w:rsid w:val="00572063"/>
    <w:rsid w:val="00582027"/>
    <w:rsid w:val="005926B0"/>
    <w:rsid w:val="005944B5"/>
    <w:rsid w:val="005A1BEC"/>
    <w:rsid w:val="005A3135"/>
    <w:rsid w:val="005A6228"/>
    <w:rsid w:val="005B57C8"/>
    <w:rsid w:val="005D0C72"/>
    <w:rsid w:val="005D2FB0"/>
    <w:rsid w:val="005D48CC"/>
    <w:rsid w:val="005E0E67"/>
    <w:rsid w:val="005F2112"/>
    <w:rsid w:val="00607543"/>
    <w:rsid w:val="00610881"/>
    <w:rsid w:val="0061091E"/>
    <w:rsid w:val="006129D4"/>
    <w:rsid w:val="00612B54"/>
    <w:rsid w:val="006170D0"/>
    <w:rsid w:val="00621C3E"/>
    <w:rsid w:val="00623A20"/>
    <w:rsid w:val="0062760B"/>
    <w:rsid w:val="006315D5"/>
    <w:rsid w:val="00632DFA"/>
    <w:rsid w:val="006412F7"/>
    <w:rsid w:val="00641A42"/>
    <w:rsid w:val="006520A5"/>
    <w:rsid w:val="00652421"/>
    <w:rsid w:val="006541FF"/>
    <w:rsid w:val="00654566"/>
    <w:rsid w:val="006608AA"/>
    <w:rsid w:val="006610A6"/>
    <w:rsid w:val="00661AA6"/>
    <w:rsid w:val="00662615"/>
    <w:rsid w:val="00691998"/>
    <w:rsid w:val="00692379"/>
    <w:rsid w:val="00692880"/>
    <w:rsid w:val="00695772"/>
    <w:rsid w:val="00695FCA"/>
    <w:rsid w:val="006A76F4"/>
    <w:rsid w:val="006B1078"/>
    <w:rsid w:val="006B4EDF"/>
    <w:rsid w:val="006B6AE4"/>
    <w:rsid w:val="006C6BD2"/>
    <w:rsid w:val="006C75F0"/>
    <w:rsid w:val="006E2795"/>
    <w:rsid w:val="006E7C48"/>
    <w:rsid w:val="006F7F00"/>
    <w:rsid w:val="00714B82"/>
    <w:rsid w:val="007174B4"/>
    <w:rsid w:val="00720562"/>
    <w:rsid w:val="00725452"/>
    <w:rsid w:val="00731909"/>
    <w:rsid w:val="0073556A"/>
    <w:rsid w:val="00741585"/>
    <w:rsid w:val="00760720"/>
    <w:rsid w:val="0076639B"/>
    <w:rsid w:val="00766DEC"/>
    <w:rsid w:val="00767182"/>
    <w:rsid w:val="0076760C"/>
    <w:rsid w:val="00783283"/>
    <w:rsid w:val="00783960"/>
    <w:rsid w:val="007851A4"/>
    <w:rsid w:val="00792312"/>
    <w:rsid w:val="007A1935"/>
    <w:rsid w:val="007A20EC"/>
    <w:rsid w:val="007B759F"/>
    <w:rsid w:val="007C17DA"/>
    <w:rsid w:val="007C3FD4"/>
    <w:rsid w:val="007D186C"/>
    <w:rsid w:val="007D1BB9"/>
    <w:rsid w:val="007D254A"/>
    <w:rsid w:val="007E2764"/>
    <w:rsid w:val="007E4BE2"/>
    <w:rsid w:val="007E5408"/>
    <w:rsid w:val="007E7D2C"/>
    <w:rsid w:val="007F1CE8"/>
    <w:rsid w:val="00804443"/>
    <w:rsid w:val="00805A9B"/>
    <w:rsid w:val="00806C12"/>
    <w:rsid w:val="00807307"/>
    <w:rsid w:val="008154FF"/>
    <w:rsid w:val="0081593E"/>
    <w:rsid w:val="008254A9"/>
    <w:rsid w:val="008269CF"/>
    <w:rsid w:val="00832E63"/>
    <w:rsid w:val="00833FCA"/>
    <w:rsid w:val="00837D18"/>
    <w:rsid w:val="00844D76"/>
    <w:rsid w:val="00855CF3"/>
    <w:rsid w:val="00861A30"/>
    <w:rsid w:val="00862DDB"/>
    <w:rsid w:val="0086368A"/>
    <w:rsid w:val="008652BC"/>
    <w:rsid w:val="008747E1"/>
    <w:rsid w:val="008759D6"/>
    <w:rsid w:val="00875B75"/>
    <w:rsid w:val="0088003C"/>
    <w:rsid w:val="00884C5E"/>
    <w:rsid w:val="0088765F"/>
    <w:rsid w:val="0089493F"/>
    <w:rsid w:val="00896CA1"/>
    <w:rsid w:val="00897E92"/>
    <w:rsid w:val="008A399D"/>
    <w:rsid w:val="008A58A2"/>
    <w:rsid w:val="008B24CA"/>
    <w:rsid w:val="008B35F6"/>
    <w:rsid w:val="008C2E98"/>
    <w:rsid w:val="008F3EB1"/>
    <w:rsid w:val="008F4369"/>
    <w:rsid w:val="00915D28"/>
    <w:rsid w:val="00921C37"/>
    <w:rsid w:val="00923B72"/>
    <w:rsid w:val="00932A5C"/>
    <w:rsid w:val="00936E3F"/>
    <w:rsid w:val="009424D6"/>
    <w:rsid w:val="00944EF7"/>
    <w:rsid w:val="009473C1"/>
    <w:rsid w:val="009548C6"/>
    <w:rsid w:val="00954F7D"/>
    <w:rsid w:val="00964B15"/>
    <w:rsid w:val="009650D5"/>
    <w:rsid w:val="00965837"/>
    <w:rsid w:val="009723D5"/>
    <w:rsid w:val="009865A9"/>
    <w:rsid w:val="009903E7"/>
    <w:rsid w:val="00993225"/>
    <w:rsid w:val="009939CF"/>
    <w:rsid w:val="009A1B86"/>
    <w:rsid w:val="009A2771"/>
    <w:rsid w:val="009B4F67"/>
    <w:rsid w:val="009C150E"/>
    <w:rsid w:val="009C1CD4"/>
    <w:rsid w:val="009C4A66"/>
    <w:rsid w:val="009C528B"/>
    <w:rsid w:val="009C5E6E"/>
    <w:rsid w:val="009D1264"/>
    <w:rsid w:val="009D2C47"/>
    <w:rsid w:val="009D3BBA"/>
    <w:rsid w:val="009D4403"/>
    <w:rsid w:val="009D4A6E"/>
    <w:rsid w:val="009D52D1"/>
    <w:rsid w:val="009E2E85"/>
    <w:rsid w:val="009E438C"/>
    <w:rsid w:val="009E718F"/>
    <w:rsid w:val="009E7AC9"/>
    <w:rsid w:val="009F5686"/>
    <w:rsid w:val="009F7C74"/>
    <w:rsid w:val="00A00B93"/>
    <w:rsid w:val="00A02A03"/>
    <w:rsid w:val="00A02AE0"/>
    <w:rsid w:val="00A02CEB"/>
    <w:rsid w:val="00A072D1"/>
    <w:rsid w:val="00A1334C"/>
    <w:rsid w:val="00A33899"/>
    <w:rsid w:val="00A40651"/>
    <w:rsid w:val="00A5123C"/>
    <w:rsid w:val="00A5358C"/>
    <w:rsid w:val="00A63936"/>
    <w:rsid w:val="00A660E6"/>
    <w:rsid w:val="00A704A0"/>
    <w:rsid w:val="00A71AD5"/>
    <w:rsid w:val="00A74943"/>
    <w:rsid w:val="00A7581C"/>
    <w:rsid w:val="00A8276D"/>
    <w:rsid w:val="00A83E13"/>
    <w:rsid w:val="00A902A9"/>
    <w:rsid w:val="00A94571"/>
    <w:rsid w:val="00AA5764"/>
    <w:rsid w:val="00AA7104"/>
    <w:rsid w:val="00AB3C9B"/>
    <w:rsid w:val="00AB4F7E"/>
    <w:rsid w:val="00AB6BCE"/>
    <w:rsid w:val="00AB75FE"/>
    <w:rsid w:val="00AC2B81"/>
    <w:rsid w:val="00AD04B1"/>
    <w:rsid w:val="00AD6386"/>
    <w:rsid w:val="00AF183D"/>
    <w:rsid w:val="00AF2496"/>
    <w:rsid w:val="00AF48FA"/>
    <w:rsid w:val="00B03E59"/>
    <w:rsid w:val="00B045A6"/>
    <w:rsid w:val="00B05972"/>
    <w:rsid w:val="00B12A4A"/>
    <w:rsid w:val="00B15C90"/>
    <w:rsid w:val="00B176EB"/>
    <w:rsid w:val="00B461EF"/>
    <w:rsid w:val="00B52757"/>
    <w:rsid w:val="00B54FAC"/>
    <w:rsid w:val="00B607E2"/>
    <w:rsid w:val="00B65533"/>
    <w:rsid w:val="00B71461"/>
    <w:rsid w:val="00B8374A"/>
    <w:rsid w:val="00B8641C"/>
    <w:rsid w:val="00BA2F01"/>
    <w:rsid w:val="00BB0776"/>
    <w:rsid w:val="00BB560A"/>
    <w:rsid w:val="00BC33AA"/>
    <w:rsid w:val="00BD659D"/>
    <w:rsid w:val="00BD71F4"/>
    <w:rsid w:val="00BE79C9"/>
    <w:rsid w:val="00BF1A70"/>
    <w:rsid w:val="00C00D76"/>
    <w:rsid w:val="00C052DD"/>
    <w:rsid w:val="00C0561A"/>
    <w:rsid w:val="00C06FDF"/>
    <w:rsid w:val="00C11384"/>
    <w:rsid w:val="00C14EF5"/>
    <w:rsid w:val="00C246D5"/>
    <w:rsid w:val="00C24928"/>
    <w:rsid w:val="00C273C6"/>
    <w:rsid w:val="00C27D8E"/>
    <w:rsid w:val="00C31361"/>
    <w:rsid w:val="00C321A5"/>
    <w:rsid w:val="00C34CF2"/>
    <w:rsid w:val="00C36013"/>
    <w:rsid w:val="00C43FB0"/>
    <w:rsid w:val="00C448DD"/>
    <w:rsid w:val="00C45AEF"/>
    <w:rsid w:val="00C63EFF"/>
    <w:rsid w:val="00C7328E"/>
    <w:rsid w:val="00C836CE"/>
    <w:rsid w:val="00C84CF3"/>
    <w:rsid w:val="00C8571B"/>
    <w:rsid w:val="00C91187"/>
    <w:rsid w:val="00C91837"/>
    <w:rsid w:val="00CC5098"/>
    <w:rsid w:val="00CC7ECD"/>
    <w:rsid w:val="00CE715A"/>
    <w:rsid w:val="00D02862"/>
    <w:rsid w:val="00D05F2A"/>
    <w:rsid w:val="00D077D5"/>
    <w:rsid w:val="00D25C64"/>
    <w:rsid w:val="00D2762D"/>
    <w:rsid w:val="00D27B96"/>
    <w:rsid w:val="00D27BF4"/>
    <w:rsid w:val="00D37FE2"/>
    <w:rsid w:val="00D44A90"/>
    <w:rsid w:val="00D54A8E"/>
    <w:rsid w:val="00D569BE"/>
    <w:rsid w:val="00D86110"/>
    <w:rsid w:val="00D91874"/>
    <w:rsid w:val="00D91AB0"/>
    <w:rsid w:val="00D96B10"/>
    <w:rsid w:val="00DA11CF"/>
    <w:rsid w:val="00DA359B"/>
    <w:rsid w:val="00DB3B5B"/>
    <w:rsid w:val="00DB40C2"/>
    <w:rsid w:val="00DC0241"/>
    <w:rsid w:val="00DD3093"/>
    <w:rsid w:val="00DE0562"/>
    <w:rsid w:val="00DE1178"/>
    <w:rsid w:val="00DE13B6"/>
    <w:rsid w:val="00DF2BE6"/>
    <w:rsid w:val="00DF3EC2"/>
    <w:rsid w:val="00DF756B"/>
    <w:rsid w:val="00E10CEF"/>
    <w:rsid w:val="00E124ED"/>
    <w:rsid w:val="00E1303D"/>
    <w:rsid w:val="00E177E0"/>
    <w:rsid w:val="00E306BA"/>
    <w:rsid w:val="00E33ACF"/>
    <w:rsid w:val="00E37DFF"/>
    <w:rsid w:val="00E42F2C"/>
    <w:rsid w:val="00E42F7A"/>
    <w:rsid w:val="00E43432"/>
    <w:rsid w:val="00E4344D"/>
    <w:rsid w:val="00E435D5"/>
    <w:rsid w:val="00E54937"/>
    <w:rsid w:val="00E605CB"/>
    <w:rsid w:val="00E62467"/>
    <w:rsid w:val="00E64D60"/>
    <w:rsid w:val="00E70274"/>
    <w:rsid w:val="00E70C2A"/>
    <w:rsid w:val="00E722EF"/>
    <w:rsid w:val="00E72D7F"/>
    <w:rsid w:val="00E75E95"/>
    <w:rsid w:val="00E809AF"/>
    <w:rsid w:val="00EA00AE"/>
    <w:rsid w:val="00EA1E57"/>
    <w:rsid w:val="00EA4B17"/>
    <w:rsid w:val="00EA778A"/>
    <w:rsid w:val="00EA7CCA"/>
    <w:rsid w:val="00EB2E82"/>
    <w:rsid w:val="00EB5D17"/>
    <w:rsid w:val="00EC2F92"/>
    <w:rsid w:val="00EC6600"/>
    <w:rsid w:val="00ED7205"/>
    <w:rsid w:val="00EE19A5"/>
    <w:rsid w:val="00EE6F6A"/>
    <w:rsid w:val="00F02EA7"/>
    <w:rsid w:val="00F07287"/>
    <w:rsid w:val="00F15B25"/>
    <w:rsid w:val="00F177AF"/>
    <w:rsid w:val="00F34AB6"/>
    <w:rsid w:val="00F36491"/>
    <w:rsid w:val="00F422DD"/>
    <w:rsid w:val="00F62A22"/>
    <w:rsid w:val="00F642CA"/>
    <w:rsid w:val="00F64A21"/>
    <w:rsid w:val="00F703CA"/>
    <w:rsid w:val="00F70448"/>
    <w:rsid w:val="00F821F6"/>
    <w:rsid w:val="00F97590"/>
    <w:rsid w:val="00FB4034"/>
    <w:rsid w:val="00FB6DD2"/>
    <w:rsid w:val="00FB7FE9"/>
    <w:rsid w:val="00FC1F05"/>
    <w:rsid w:val="00FC34E8"/>
    <w:rsid w:val="00FC382C"/>
    <w:rsid w:val="00FC6A72"/>
    <w:rsid w:val="00FC7B05"/>
    <w:rsid w:val="00FD75A2"/>
    <w:rsid w:val="00FF2A69"/>
    <w:rsid w:val="013A432D"/>
    <w:rsid w:val="046F7D32"/>
    <w:rsid w:val="0C4548C9"/>
    <w:rsid w:val="127E013D"/>
    <w:rsid w:val="14913630"/>
    <w:rsid w:val="16C70830"/>
    <w:rsid w:val="1EBF49AE"/>
    <w:rsid w:val="20AF161E"/>
    <w:rsid w:val="21494EDC"/>
    <w:rsid w:val="21990FD6"/>
    <w:rsid w:val="244B0C98"/>
    <w:rsid w:val="24F829C8"/>
    <w:rsid w:val="27EE00B2"/>
    <w:rsid w:val="2CCA0EA5"/>
    <w:rsid w:val="31993C82"/>
    <w:rsid w:val="33724721"/>
    <w:rsid w:val="36301896"/>
    <w:rsid w:val="38E01351"/>
    <w:rsid w:val="39B0500F"/>
    <w:rsid w:val="3A016E10"/>
    <w:rsid w:val="40D7128C"/>
    <w:rsid w:val="462E1163"/>
    <w:rsid w:val="495A0D2B"/>
    <w:rsid w:val="49D952ED"/>
    <w:rsid w:val="4B471263"/>
    <w:rsid w:val="4D486A61"/>
    <w:rsid w:val="5170516B"/>
    <w:rsid w:val="52884ADC"/>
    <w:rsid w:val="5296141E"/>
    <w:rsid w:val="5520724E"/>
    <w:rsid w:val="557430F6"/>
    <w:rsid w:val="58F00CE5"/>
    <w:rsid w:val="5E387BAE"/>
    <w:rsid w:val="64644411"/>
    <w:rsid w:val="6CA04267"/>
    <w:rsid w:val="739D4728"/>
    <w:rsid w:val="75EB0334"/>
    <w:rsid w:val="76F7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9"/>
    <w:autoRedefine/>
    <w:unhideWhenUsed/>
    <w:qFormat/>
    <w:uiPriority w:val="0"/>
    <w:pPr>
      <w:ind w:firstLine="630"/>
    </w:pPr>
    <w:rPr>
      <w:sz w:val="32"/>
      <w:szCs w:val="20"/>
    </w:rPr>
  </w:style>
  <w:style w:type="paragraph" w:styleId="4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table" w:styleId="8">
    <w:name w:val="Table Grid"/>
    <w:basedOn w:val="7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未处理的提及1"/>
    <w:basedOn w:val="9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2 字符"/>
    <w:basedOn w:val="9"/>
    <w:link w:val="2"/>
    <w:autoRedefine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5">
    <w:name w:val="Other|1_"/>
    <w:link w:val="16"/>
    <w:qFormat/>
    <w:uiPriority w:val="0"/>
    <w:rPr>
      <w:rFonts w:ascii="宋体" w:hAnsi="宋体" w:cs="宋体"/>
      <w:lang w:val="zh-TW" w:eastAsia="zh-TW" w:bidi="zh-TW"/>
    </w:rPr>
  </w:style>
  <w:style w:type="paragraph" w:customStyle="1" w:styleId="16">
    <w:name w:val="Other|1"/>
    <w:basedOn w:val="1"/>
    <w:link w:val="15"/>
    <w:autoRedefine/>
    <w:qFormat/>
    <w:uiPriority w:val="0"/>
    <w:pPr>
      <w:spacing w:line="408" w:lineRule="auto"/>
      <w:ind w:firstLine="400"/>
      <w:jc w:val="left"/>
    </w:pPr>
    <w:rPr>
      <w:rFonts w:ascii="宋体" w:hAnsi="宋体" w:cs="宋体"/>
      <w:lang w:val="zh-TW" w:eastAsia="zh-TW" w:bidi="zh-TW"/>
    </w:rPr>
  </w:style>
  <w:style w:type="character" w:customStyle="1" w:styleId="17">
    <w:name w:val="列表段落 字符"/>
    <w:link w:val="18"/>
    <w:autoRedefine/>
    <w:qFormat/>
    <w:uiPriority w:val="0"/>
    <w:rPr>
      <w:rFonts w:ascii="Times New Roman" w:hAnsi="Times New Roman"/>
      <w:szCs w:val="24"/>
    </w:rPr>
  </w:style>
  <w:style w:type="paragraph" w:styleId="18">
    <w:name w:val="List Paragraph"/>
    <w:basedOn w:val="1"/>
    <w:link w:val="17"/>
    <w:autoRedefine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character" w:customStyle="1" w:styleId="19">
    <w:name w:val="正文文本缩进 字符"/>
    <w:basedOn w:val="9"/>
    <w:link w:val="3"/>
    <w:qFormat/>
    <w:uiPriority w:val="0"/>
    <w:rPr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332</Words>
  <Characters>345</Characters>
  <Lines>2</Lines>
  <Paragraphs>1</Paragraphs>
  <TotalTime>34</TotalTime>
  <ScaleCrop>false</ScaleCrop>
  <LinksUpToDate>false</LinksUpToDate>
  <CharactersWithSpaces>345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2024-07-05T01:12:00Z</dcterms:created>
  <dc:creator>lai wh</dc:creator>
  <cp:lastModifiedBy>讲文明树新风。</cp:lastModifiedBy>
  <dcterms:modified xsi:type="dcterms:W3CDTF">2025-08-13T07:53:28Z</dcterms:modified>
  <cp:revision>1031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eyJoZGlkIjoiMjNmNWQ3ZTQzZGQ3YzkzZWNjMGRlZDhhYjFlMjI1YmYiLCJ1c2VySWQiOiI0NTM2OTUyMDEifQ==</vt:lpwstr>
  </property>
  <property fmtid="{D5CDD505-2E9C-101B-9397-08002B2CF9AE}" pid="3" name="KSOProductBuildVer">
    <vt:lpwstr>2052-12.1.0.21915</vt:lpwstr>
  </property>
  <property fmtid="{D5CDD505-2E9C-101B-9397-08002B2CF9AE}" pid="4" name="ICV">
    <vt:lpwstr>E86587B0600949FC90882E522C4294CD_13</vt:lpwstr>
  </property>
</Properties>
</file>