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附件1</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采购</w:t>
      </w:r>
      <w:r>
        <w:rPr>
          <w:rFonts w:hint="eastAsia" w:ascii="仿宋_GB2312" w:hAnsi="仿宋_GB2312" w:eastAsia="仿宋_GB2312" w:cs="仿宋_GB2312"/>
          <w:b/>
          <w:bCs/>
          <w:sz w:val="32"/>
          <w:szCs w:val="32"/>
          <w:lang w:eastAsia="zh-CN"/>
        </w:rPr>
        <w:t>需求</w:t>
      </w: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一、项目概况</w:t>
      </w:r>
    </w:p>
    <w:p>
      <w:pPr>
        <w:pStyle w:val="7"/>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为做好我院202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乡村振兴工作</w:t>
      </w:r>
      <w:r>
        <w:rPr>
          <w:rFonts w:hint="eastAsia" w:ascii="仿宋_GB2312" w:hAnsi="仿宋_GB2312" w:eastAsia="仿宋_GB2312" w:cs="仿宋_GB2312"/>
          <w:sz w:val="32"/>
          <w:szCs w:val="32"/>
        </w:rPr>
        <w:t>，医院拟招采</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相关物资。</w:t>
      </w:r>
      <w:r>
        <w:rPr>
          <w:rFonts w:hint="eastAsia" w:ascii="仿宋_GB2312" w:hAnsi="仿宋_GB2312" w:eastAsia="仿宋_GB2312" w:cs="仿宋_GB2312"/>
          <w:sz w:val="32"/>
          <w:szCs w:val="32"/>
          <w:lang w:val="en-US" w:eastAsia="zh-CN"/>
        </w:rPr>
        <w:t>用于我院定点帮扶村、驻派村共四个村的残疾人、儿童、特困人员、退役军人、老党员帮扶慰问工作。本次采购由供应商提供全部物资采购配送服务。</w:t>
      </w:r>
    </w:p>
    <w:p>
      <w:pPr>
        <w:pStyle w:val="7"/>
        <w:numPr>
          <w:ilvl w:val="0"/>
          <w:numId w:val="1"/>
        </w:numPr>
        <w:ind w:firstLine="640"/>
        <w:rPr>
          <w:rFonts w:hint="eastAsia" w:ascii="黑体" w:hAnsi="黑体" w:eastAsia="黑体" w:cs="黑体"/>
          <w:sz w:val="32"/>
          <w:szCs w:val="32"/>
        </w:rPr>
      </w:pPr>
      <w:r>
        <w:rPr>
          <w:rFonts w:hint="eastAsia" w:ascii="黑体" w:hAnsi="黑体" w:eastAsia="黑体" w:cs="黑体"/>
          <w:sz w:val="32"/>
          <w:szCs w:val="32"/>
        </w:rPr>
        <w:t>采购物资内容及要求</w:t>
      </w:r>
    </w:p>
    <w:p>
      <w:pPr>
        <w:pStyle w:val="7"/>
        <w:ind w:firstLine="64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注意：以下产品需不低于下方所写技术规格要求，可提供更优方案。</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86"/>
        <w:gridCol w:w="1354"/>
        <w:gridCol w:w="974"/>
        <w:gridCol w:w="395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center"/>
          </w:tcPr>
          <w:p>
            <w:pPr>
              <w:pStyle w:val="7"/>
              <w:ind w:firstLine="0" w:firstLineChars="0"/>
              <w:jc w:val="center"/>
              <w:rPr>
                <w:rFonts w:hint="eastAsia" w:ascii="宋体" w:hAnsi="宋体" w:eastAsia="宋体" w:cs="黑体"/>
                <w:b/>
                <w:bCs/>
                <w:szCs w:val="21"/>
                <w:lang w:val="en-US" w:eastAsia="zh-CN"/>
              </w:rPr>
            </w:pPr>
            <w:bookmarkStart w:id="0" w:name="_Hlk171067116"/>
            <w:r>
              <w:rPr>
                <w:rFonts w:hint="eastAsia" w:ascii="宋体" w:hAnsi="宋体" w:eastAsia="宋体" w:cs="黑体"/>
                <w:b/>
                <w:bCs/>
                <w:szCs w:val="21"/>
                <w:lang w:val="en-US" w:eastAsia="zh-CN"/>
              </w:rPr>
              <w:t>序号</w:t>
            </w:r>
          </w:p>
        </w:tc>
        <w:tc>
          <w:tcPr>
            <w:tcW w:w="1086" w:type="dxa"/>
            <w:noWrap w:val="0"/>
            <w:vAlign w:val="center"/>
          </w:tcPr>
          <w:p>
            <w:pPr>
              <w:pStyle w:val="7"/>
              <w:ind w:firstLine="0" w:firstLineChars="0"/>
              <w:jc w:val="center"/>
              <w:rPr>
                <w:rFonts w:ascii="宋体" w:hAnsi="宋体" w:eastAsia="宋体" w:cs="黑体"/>
                <w:b/>
                <w:bCs/>
                <w:szCs w:val="21"/>
              </w:rPr>
            </w:pPr>
            <w:r>
              <w:rPr>
                <w:rFonts w:hint="eastAsia" w:ascii="宋体" w:hAnsi="宋体" w:eastAsia="宋体" w:cs="黑体"/>
                <w:b/>
                <w:bCs/>
                <w:szCs w:val="21"/>
              </w:rPr>
              <w:t>产品类型</w:t>
            </w:r>
          </w:p>
        </w:tc>
        <w:tc>
          <w:tcPr>
            <w:tcW w:w="1354" w:type="dxa"/>
            <w:noWrap w:val="0"/>
            <w:vAlign w:val="center"/>
          </w:tcPr>
          <w:p>
            <w:pPr>
              <w:pStyle w:val="7"/>
              <w:ind w:firstLine="0" w:firstLineChars="0"/>
              <w:jc w:val="center"/>
              <w:rPr>
                <w:rFonts w:ascii="宋体" w:hAnsi="宋体" w:eastAsia="宋体" w:cs="黑体"/>
                <w:b/>
                <w:bCs/>
                <w:szCs w:val="21"/>
              </w:rPr>
            </w:pPr>
            <w:r>
              <w:rPr>
                <w:rFonts w:hint="eastAsia" w:ascii="宋体" w:hAnsi="宋体" w:eastAsia="宋体" w:cs="黑体"/>
                <w:b/>
                <w:bCs/>
                <w:szCs w:val="21"/>
              </w:rPr>
              <w:t>产品名称</w:t>
            </w:r>
          </w:p>
        </w:tc>
        <w:tc>
          <w:tcPr>
            <w:tcW w:w="974" w:type="dxa"/>
            <w:noWrap w:val="0"/>
            <w:vAlign w:val="center"/>
          </w:tcPr>
          <w:p>
            <w:pPr>
              <w:pStyle w:val="7"/>
              <w:ind w:firstLine="0" w:firstLineChars="0"/>
              <w:jc w:val="center"/>
              <w:rPr>
                <w:rFonts w:ascii="宋体" w:hAnsi="宋体" w:eastAsia="宋体" w:cs="黑体"/>
                <w:b/>
                <w:bCs/>
                <w:szCs w:val="21"/>
              </w:rPr>
            </w:pPr>
            <w:r>
              <w:rPr>
                <w:rFonts w:hint="eastAsia" w:ascii="宋体" w:hAnsi="宋体" w:eastAsia="宋体" w:cs="黑体"/>
                <w:b/>
                <w:bCs/>
                <w:szCs w:val="21"/>
              </w:rPr>
              <w:t>数量</w:t>
            </w:r>
          </w:p>
        </w:tc>
        <w:tc>
          <w:tcPr>
            <w:tcW w:w="3952" w:type="dxa"/>
            <w:noWrap w:val="0"/>
            <w:vAlign w:val="center"/>
          </w:tcPr>
          <w:p>
            <w:pPr>
              <w:pStyle w:val="7"/>
              <w:ind w:firstLine="0" w:firstLineChars="0"/>
              <w:jc w:val="center"/>
              <w:rPr>
                <w:rFonts w:ascii="宋体" w:hAnsi="宋体" w:eastAsia="宋体" w:cs="黑体"/>
                <w:b/>
                <w:bCs/>
                <w:szCs w:val="21"/>
              </w:rPr>
            </w:pPr>
            <w:r>
              <w:rPr>
                <w:rFonts w:hint="eastAsia" w:ascii="宋体" w:hAnsi="宋体" w:eastAsia="宋体" w:cs="黑体"/>
                <w:b/>
                <w:bCs/>
                <w:color w:val="auto"/>
                <w:szCs w:val="21"/>
                <w:highlight w:val="none"/>
              </w:rPr>
              <w:t>技术</w:t>
            </w:r>
            <w:r>
              <w:rPr>
                <w:rFonts w:hint="eastAsia" w:ascii="宋体" w:hAnsi="宋体" w:eastAsia="宋体" w:cs="黑体"/>
                <w:b/>
                <w:bCs/>
                <w:color w:val="auto"/>
                <w:szCs w:val="21"/>
                <w:highlight w:val="none"/>
                <w:lang w:val="en-US" w:eastAsia="zh-CN"/>
              </w:rPr>
              <w:t>规格</w:t>
            </w:r>
            <w:r>
              <w:rPr>
                <w:rFonts w:hint="eastAsia" w:ascii="宋体" w:hAnsi="宋体" w:eastAsia="宋体" w:cs="黑体"/>
                <w:b/>
                <w:bCs/>
                <w:color w:val="auto"/>
                <w:szCs w:val="21"/>
                <w:highlight w:val="none"/>
              </w:rPr>
              <w:t>要求</w:t>
            </w:r>
          </w:p>
        </w:tc>
        <w:tc>
          <w:tcPr>
            <w:tcW w:w="1245" w:type="dxa"/>
            <w:noWrap w:val="0"/>
            <w:vAlign w:val="top"/>
          </w:tcPr>
          <w:p>
            <w:pPr>
              <w:pStyle w:val="7"/>
              <w:ind w:firstLine="0" w:firstLineChars="0"/>
              <w:jc w:val="center"/>
              <w:rPr>
                <w:rFonts w:hint="default" w:ascii="宋体" w:hAnsi="宋体" w:eastAsia="宋体" w:cs="黑体"/>
                <w:b/>
                <w:bCs/>
                <w:szCs w:val="21"/>
                <w:lang w:val="en-US" w:eastAsia="zh-CN"/>
              </w:rPr>
            </w:pPr>
            <w:r>
              <w:rPr>
                <w:rFonts w:hint="eastAsia" w:ascii="宋体" w:hAnsi="宋体" w:eastAsia="宋体" w:cs="黑体"/>
                <w:b/>
                <w:bCs/>
                <w:szCs w:val="21"/>
                <w:lang w:val="en-US" w:eastAsia="zh-CN"/>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w:t>
            </w:r>
          </w:p>
        </w:tc>
        <w:tc>
          <w:tcPr>
            <w:tcW w:w="1086" w:type="dxa"/>
            <w:noWrap w:val="0"/>
            <w:vAlign w:val="center"/>
          </w:tcPr>
          <w:p>
            <w:pPr>
              <w:pStyle w:val="7"/>
              <w:ind w:firstLine="0" w:firstLineChars="0"/>
              <w:jc w:val="center"/>
              <w:rPr>
                <w:rFonts w:hint="eastAsia" w:ascii="宋体" w:hAnsi="宋体" w:eastAsia="宋体" w:cs="黑体"/>
                <w:szCs w:val="21"/>
                <w:lang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宋体"/>
                <w:i w:val="0"/>
                <w:color w:val="000000"/>
                <w:kern w:val="0"/>
                <w:sz w:val="22"/>
                <w:szCs w:val="22"/>
                <w:u w:val="none"/>
                <w:lang w:val="en-US" w:eastAsia="zh-CN" w:bidi="ar"/>
              </w:rPr>
              <w:t>空调被</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41床</w:t>
            </w:r>
          </w:p>
        </w:tc>
        <w:tc>
          <w:tcPr>
            <w:tcW w:w="3952" w:type="dxa"/>
            <w:noWrap w:val="0"/>
            <w:vAlign w:val="center"/>
          </w:tcPr>
          <w:p>
            <w:pPr>
              <w:pStyle w:val="7"/>
              <w:ind w:firstLine="0" w:firstLineChars="0"/>
              <w:rPr>
                <w:rFonts w:ascii="宋体" w:hAnsi="宋体" w:eastAsia="宋体" w:cs="黑体"/>
                <w:szCs w:val="21"/>
              </w:rPr>
            </w:pPr>
            <w:r>
              <w:rPr>
                <w:rFonts w:hint="eastAsia" w:ascii="宋体" w:hAnsi="宋体" w:eastAsia="宋体" w:cs="宋体"/>
                <w:i w:val="0"/>
                <w:color w:val="000000"/>
                <w:kern w:val="0"/>
                <w:sz w:val="22"/>
                <w:szCs w:val="22"/>
                <w:u w:val="none"/>
                <w:lang w:val="en-US" w:eastAsia="zh-CN" w:bidi="ar"/>
              </w:rPr>
              <w:t>抗菌被，尺寸不低于1.8米*2.2米。</w:t>
            </w:r>
            <w:r>
              <w:rPr>
                <w:rFonts w:hint="eastAsia" w:ascii="宋体" w:hAnsi="宋体" w:eastAsia="宋体" w:cs="宋体"/>
                <w:i w:val="0"/>
                <w:iCs w:val="0"/>
                <w:caps w:val="0"/>
                <w:color w:val="11192D"/>
                <w:spacing w:val="0"/>
                <w:sz w:val="21"/>
                <w:szCs w:val="21"/>
                <w:shd w:val="clear" w:color="auto" w:fill="FFFFFF"/>
                <w:lang w:val="en-US" w:eastAsia="zh-CN"/>
              </w:rPr>
              <w:t>面料:90%聚酯纤维+10%氨纶。填充:100%聚酯纤维。</w:t>
            </w:r>
          </w:p>
        </w:tc>
        <w:tc>
          <w:tcPr>
            <w:tcW w:w="1245" w:type="dxa"/>
            <w:noWrap w:val="0"/>
            <w:vAlign w:val="center"/>
          </w:tcPr>
          <w:p>
            <w:pPr>
              <w:pStyle w:val="7"/>
              <w:ind w:firstLine="0" w:firstLineChars="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2</w:t>
            </w:r>
          </w:p>
        </w:tc>
        <w:tc>
          <w:tcPr>
            <w:tcW w:w="1086" w:type="dxa"/>
            <w:noWrap w:val="0"/>
            <w:vAlign w:val="center"/>
          </w:tcPr>
          <w:p>
            <w:pPr>
              <w:pStyle w:val="7"/>
              <w:ind w:firstLine="0" w:firstLineChars="0"/>
              <w:jc w:val="center"/>
              <w:rPr>
                <w:rFonts w:hint="eastAsia" w:ascii="宋体" w:hAnsi="宋体" w:eastAsia="宋体" w:cs="黑体"/>
                <w:szCs w:val="21"/>
                <w:lang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保温杯</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104个</w:t>
            </w:r>
          </w:p>
        </w:tc>
        <w:tc>
          <w:tcPr>
            <w:tcW w:w="3952" w:type="dxa"/>
            <w:noWrap w:val="0"/>
            <w:vAlign w:val="center"/>
          </w:tcPr>
          <w:p>
            <w:pPr>
              <w:pStyle w:val="7"/>
              <w:ind w:firstLine="0" w:firstLineChars="0"/>
              <w:rPr>
                <w:rFonts w:hint="default" w:ascii="宋体" w:hAnsi="宋体" w:eastAsia="宋体" w:cs="黑体"/>
                <w:szCs w:val="21"/>
                <w:lang w:val="en-US" w:eastAsia="zh-CN"/>
              </w:rPr>
            </w:pPr>
            <w:r>
              <w:rPr>
                <w:rFonts w:hint="eastAsia" w:ascii="宋体" w:hAnsi="宋体" w:eastAsia="宋体" w:cs="宋体"/>
                <w:i w:val="0"/>
                <w:color w:val="000000"/>
                <w:kern w:val="0"/>
                <w:sz w:val="22"/>
                <w:szCs w:val="22"/>
                <w:u w:val="none"/>
                <w:lang w:val="en-US" w:eastAsia="zh-CN" w:bidi="ar"/>
              </w:rPr>
              <w:t>316L不锈钢大容量户外保温水壶杯。不低于1.2升容量。</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3</w:t>
            </w:r>
          </w:p>
        </w:tc>
        <w:tc>
          <w:tcPr>
            <w:tcW w:w="1086" w:type="dxa"/>
            <w:noWrap w:val="0"/>
            <w:vAlign w:val="center"/>
          </w:tcPr>
          <w:p>
            <w:pPr>
              <w:pStyle w:val="7"/>
              <w:ind w:firstLine="0" w:firstLineChars="0"/>
              <w:jc w:val="center"/>
              <w:rPr>
                <w:rFonts w:hint="eastAsia" w:ascii="宋体" w:hAnsi="宋体" w:eastAsia="宋体" w:cs="黑体"/>
                <w:szCs w:val="21"/>
                <w:lang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厚棉被</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291床</w:t>
            </w:r>
          </w:p>
        </w:tc>
        <w:tc>
          <w:tcPr>
            <w:tcW w:w="3952" w:type="dxa"/>
            <w:noWrap w:val="0"/>
            <w:vAlign w:val="center"/>
          </w:tcPr>
          <w:p>
            <w:pPr>
              <w:pStyle w:val="7"/>
              <w:ind w:firstLine="0" w:firstLineChars="0"/>
              <w:rPr>
                <w:rFonts w:hint="default" w:ascii="宋体" w:hAnsi="宋体" w:eastAsia="宋体" w:cs="黑体"/>
                <w:szCs w:val="21"/>
                <w:lang w:val="en-US" w:eastAsia="zh-CN"/>
              </w:rPr>
            </w:pPr>
            <w:r>
              <w:rPr>
                <w:rFonts w:hint="eastAsia" w:ascii="宋体" w:hAnsi="宋体" w:eastAsia="宋体" w:cs="黑体"/>
                <w:szCs w:val="21"/>
                <w:lang w:val="en-US" w:eastAsia="zh-CN"/>
              </w:rPr>
              <w:t>填充：棉花。面 料:聚酯纤维。尺 寸:200*230cm。克 重:2000克</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4</w:t>
            </w:r>
          </w:p>
        </w:tc>
        <w:tc>
          <w:tcPr>
            <w:tcW w:w="1086"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学习书包</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23个</w:t>
            </w:r>
          </w:p>
        </w:tc>
        <w:tc>
          <w:tcPr>
            <w:tcW w:w="3952" w:type="dxa"/>
            <w:noWrap w:val="0"/>
            <w:vAlign w:val="center"/>
          </w:tcPr>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小学生用减负书包。护脊，肩负，防水面料。尺寸不低于39*28*18cm。</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5</w:t>
            </w:r>
          </w:p>
        </w:tc>
        <w:tc>
          <w:tcPr>
            <w:tcW w:w="1086"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运动背包</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3个</w:t>
            </w:r>
          </w:p>
        </w:tc>
        <w:tc>
          <w:tcPr>
            <w:tcW w:w="3952" w:type="dxa"/>
            <w:noWrap w:val="0"/>
            <w:vAlign w:val="center"/>
          </w:tcPr>
          <w:p>
            <w:pPr>
              <w:pStyle w:val="7"/>
              <w:ind w:firstLine="0" w:firstLineChars="0"/>
              <w:jc w:val="left"/>
              <w:rPr>
                <w:rFonts w:hint="eastAsia" w:ascii="宋体" w:hAnsi="宋体" w:eastAsia="宋体" w:cs="黑体"/>
                <w:szCs w:val="21"/>
                <w:lang w:val="en-US" w:eastAsia="zh-CN"/>
              </w:rPr>
            </w:pPr>
            <w:r>
              <w:rPr>
                <w:rFonts w:hint="eastAsia" w:ascii="宋体" w:hAnsi="宋体" w:eastAsia="宋体" w:cs="黑体"/>
                <w:szCs w:val="21"/>
                <w:lang w:val="en-US" w:eastAsia="zh-CN"/>
              </w:rPr>
              <w:t>双肩运动背包。尺寸：40*32*17cm</w:t>
            </w:r>
          </w:p>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材质：防水布料。功能：独立鞋仓，干湿分离。</w:t>
            </w:r>
          </w:p>
        </w:tc>
        <w:tc>
          <w:tcPr>
            <w:tcW w:w="1245" w:type="dxa"/>
            <w:noWrap w:val="0"/>
            <w:vAlign w:val="center"/>
          </w:tcPr>
          <w:p>
            <w:pPr>
              <w:pStyle w:val="7"/>
              <w:ind w:firstLine="0" w:firstLineChars="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3" w:type="dxa"/>
            <w:noWrap w:val="0"/>
            <w:vAlign w:val="center"/>
          </w:tcPr>
          <w:p>
            <w:pPr>
              <w:pStyle w:val="7"/>
              <w:ind w:firstLine="0" w:firstLineChars="0"/>
              <w:jc w:val="center"/>
              <w:rPr>
                <w:rFonts w:hint="default" w:ascii="宋体" w:hAnsi="宋体" w:eastAsia="宋体" w:cs="黑体"/>
                <w:kern w:val="2"/>
                <w:sz w:val="21"/>
                <w:szCs w:val="21"/>
                <w:lang w:val="en-US" w:eastAsia="zh-CN" w:bidi="ar-SA"/>
              </w:rPr>
            </w:pPr>
            <w:r>
              <w:rPr>
                <w:rFonts w:hint="eastAsia" w:ascii="宋体" w:hAnsi="宋体" w:eastAsia="宋体" w:cs="黑体"/>
                <w:kern w:val="2"/>
                <w:sz w:val="21"/>
                <w:szCs w:val="21"/>
                <w:lang w:val="en-US" w:eastAsia="zh-CN" w:bidi="ar-SA"/>
              </w:rPr>
              <w:t>6</w:t>
            </w:r>
          </w:p>
        </w:tc>
        <w:tc>
          <w:tcPr>
            <w:tcW w:w="1086" w:type="dxa"/>
            <w:noWrap w:val="0"/>
            <w:vAlign w:val="center"/>
          </w:tcPr>
          <w:p>
            <w:pPr>
              <w:pStyle w:val="7"/>
              <w:ind w:firstLine="0" w:firstLineChars="0"/>
              <w:jc w:val="center"/>
              <w:rPr>
                <w:rFonts w:hint="default" w:ascii="宋体" w:hAnsi="宋体" w:eastAsia="宋体" w:cs="黑体"/>
                <w:kern w:val="2"/>
                <w:sz w:val="21"/>
                <w:szCs w:val="21"/>
                <w:lang w:val="en-US" w:eastAsia="zh-CN" w:bidi="ar-SA"/>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ascii="宋体" w:hAnsi="宋体" w:eastAsia="宋体" w:cs="黑体"/>
                <w:kern w:val="2"/>
                <w:sz w:val="21"/>
                <w:szCs w:val="21"/>
                <w:lang w:val="en-US" w:eastAsia="zh-CN" w:bidi="ar-SA"/>
              </w:rPr>
            </w:pPr>
            <w:r>
              <w:rPr>
                <w:rFonts w:hint="eastAsia" w:ascii="宋体" w:hAnsi="宋体" w:eastAsia="宋体" w:cs="黑体"/>
                <w:szCs w:val="21"/>
                <w:lang w:val="en-US" w:eastAsia="zh-CN"/>
              </w:rPr>
              <w:t>美术套装</w:t>
            </w:r>
          </w:p>
        </w:tc>
        <w:tc>
          <w:tcPr>
            <w:tcW w:w="974" w:type="dxa"/>
            <w:noWrap w:val="0"/>
            <w:vAlign w:val="center"/>
          </w:tcPr>
          <w:p>
            <w:pPr>
              <w:pStyle w:val="7"/>
              <w:ind w:firstLine="0" w:firstLineChars="0"/>
              <w:jc w:val="center"/>
              <w:rPr>
                <w:rFonts w:hint="default" w:ascii="宋体" w:hAnsi="宋体" w:eastAsia="宋体" w:cs="黑体"/>
                <w:kern w:val="2"/>
                <w:sz w:val="21"/>
                <w:szCs w:val="21"/>
                <w:lang w:val="en-US" w:eastAsia="zh-CN" w:bidi="ar-SA"/>
              </w:rPr>
            </w:pPr>
            <w:r>
              <w:rPr>
                <w:rFonts w:hint="eastAsia" w:ascii="宋体" w:hAnsi="宋体" w:eastAsia="宋体" w:cs="黑体"/>
                <w:kern w:val="2"/>
                <w:sz w:val="21"/>
                <w:szCs w:val="21"/>
                <w:lang w:val="en-US" w:eastAsia="zh-CN" w:bidi="ar-SA"/>
              </w:rPr>
              <w:t>14套</w:t>
            </w:r>
          </w:p>
        </w:tc>
        <w:tc>
          <w:tcPr>
            <w:tcW w:w="3952" w:type="dxa"/>
            <w:noWrap w:val="0"/>
            <w:vAlign w:val="center"/>
          </w:tcPr>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48色马克笔，2本图画本。1包24色黏土。</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3" w:type="dxa"/>
            <w:noWrap w:val="0"/>
            <w:vAlign w:val="center"/>
          </w:tcPr>
          <w:p>
            <w:pPr>
              <w:pStyle w:val="7"/>
              <w:ind w:firstLine="0" w:firstLineChars="0"/>
              <w:jc w:val="center"/>
              <w:rPr>
                <w:rFonts w:hint="eastAsia" w:ascii="宋体" w:hAnsi="宋体" w:eastAsia="宋体" w:cs="黑体"/>
                <w:szCs w:val="21"/>
                <w:lang w:val="en-US" w:eastAsia="zh-CN"/>
              </w:rPr>
            </w:pPr>
            <w:r>
              <w:rPr>
                <w:rFonts w:hint="eastAsia" w:ascii="宋体" w:hAnsi="宋体" w:eastAsia="宋体" w:cs="黑体"/>
                <w:szCs w:val="21"/>
                <w:lang w:val="en-US" w:eastAsia="zh-CN"/>
              </w:rPr>
              <w:t>7</w:t>
            </w:r>
          </w:p>
        </w:tc>
        <w:tc>
          <w:tcPr>
            <w:tcW w:w="1086"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钢笔套装</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60套</w:t>
            </w:r>
          </w:p>
        </w:tc>
        <w:tc>
          <w:tcPr>
            <w:tcW w:w="3952" w:type="dxa"/>
            <w:noWrap w:val="0"/>
            <w:vAlign w:val="center"/>
          </w:tcPr>
          <w:p>
            <w:pPr>
              <w:pStyle w:val="7"/>
              <w:ind w:left="210" w:hanging="240" w:hangingChars="100"/>
              <w:jc w:val="left"/>
              <w:rPr>
                <w:rFonts w:hint="eastAsia" w:ascii="宋体" w:hAnsi="宋体" w:eastAsia="宋体" w:cs="黑体"/>
                <w:szCs w:val="21"/>
                <w:lang w:val="en-US" w:eastAsia="zh-CN"/>
              </w:rPr>
            </w:pPr>
            <w:r>
              <w:rPr>
                <w:rFonts w:hint="eastAsia" w:ascii="宋体" w:hAnsi="宋体" w:eastAsia="宋体" w:cs="黑体"/>
                <w:szCs w:val="21"/>
                <w:lang w:val="en-US" w:eastAsia="zh-CN"/>
              </w:rPr>
              <w:t>型号：382钢笔墨水套装。墨水为黑色</w:t>
            </w:r>
          </w:p>
          <w:p>
            <w:pPr>
              <w:pStyle w:val="7"/>
              <w:ind w:left="210" w:hanging="240" w:hangingChars="100"/>
              <w:jc w:val="left"/>
              <w:rPr>
                <w:rFonts w:hint="default" w:ascii="宋体" w:hAnsi="宋体" w:eastAsia="宋体" w:cs="黑体"/>
                <w:szCs w:val="21"/>
                <w:lang w:val="en-US" w:eastAsia="zh-CN"/>
              </w:rPr>
            </w:pPr>
            <w:r>
              <w:rPr>
                <w:rFonts w:hint="eastAsia" w:ascii="宋体" w:hAnsi="宋体" w:eastAsia="宋体" w:cs="黑体"/>
                <w:szCs w:val="21"/>
                <w:lang w:val="en-US" w:eastAsia="zh-CN"/>
              </w:rPr>
              <w:t>材质：金属。粗细：0.5mm。</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3" w:type="dxa"/>
            <w:noWrap w:val="0"/>
            <w:vAlign w:val="center"/>
          </w:tcPr>
          <w:p>
            <w:pPr>
              <w:pStyle w:val="7"/>
              <w:ind w:firstLine="0" w:firstLineChars="0"/>
              <w:jc w:val="center"/>
              <w:rPr>
                <w:rFonts w:hint="eastAsia" w:ascii="宋体" w:hAnsi="宋体" w:eastAsia="宋体" w:cs="黑体"/>
                <w:szCs w:val="21"/>
                <w:lang w:val="en-US" w:eastAsia="zh-CN"/>
              </w:rPr>
            </w:pPr>
            <w:r>
              <w:rPr>
                <w:rFonts w:hint="eastAsia" w:ascii="宋体" w:hAnsi="宋体" w:eastAsia="宋体" w:cs="黑体"/>
                <w:szCs w:val="21"/>
                <w:lang w:val="en-US" w:eastAsia="zh-CN"/>
              </w:rPr>
              <w:t>8</w:t>
            </w:r>
          </w:p>
        </w:tc>
        <w:tc>
          <w:tcPr>
            <w:tcW w:w="1086"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hint="eastAsia" w:ascii="宋体" w:hAnsi="宋体" w:eastAsia="宋体" w:cs="黑体"/>
                <w:szCs w:val="21"/>
                <w:lang w:val="en-US" w:eastAsia="zh-CN"/>
              </w:rPr>
            </w:pPr>
            <w:r>
              <w:rPr>
                <w:rFonts w:hint="eastAsia" w:ascii="宋体" w:hAnsi="宋体" w:eastAsia="宋体" w:cs="黑体"/>
                <w:szCs w:val="21"/>
                <w:lang w:val="en-US" w:eastAsia="zh-CN"/>
              </w:rPr>
              <w:t>斜挎包</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18个</w:t>
            </w:r>
          </w:p>
        </w:tc>
        <w:tc>
          <w:tcPr>
            <w:tcW w:w="3952" w:type="dxa"/>
            <w:noWrap w:val="0"/>
            <w:vAlign w:val="center"/>
          </w:tcPr>
          <w:p>
            <w:pPr>
              <w:pStyle w:val="7"/>
              <w:ind w:firstLine="0" w:firstLineChars="0"/>
              <w:jc w:val="left"/>
              <w:rPr>
                <w:rFonts w:hint="eastAsia" w:ascii="宋体" w:hAnsi="宋体" w:eastAsia="宋体" w:cs="黑体"/>
                <w:szCs w:val="21"/>
                <w:lang w:val="en-US" w:eastAsia="zh-CN"/>
              </w:rPr>
            </w:pPr>
            <w:r>
              <w:rPr>
                <w:rFonts w:hint="eastAsia" w:ascii="宋体" w:hAnsi="宋体" w:eastAsia="宋体" w:cs="黑体"/>
                <w:szCs w:val="21"/>
                <w:lang w:val="en-US" w:eastAsia="zh-CN"/>
              </w:rPr>
              <w:t>运动斜挎包。尺寸不低于高23.5cm，宽40cm，厚度17cm，可以放下A4的书本。材质：涤纶。</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3" w:type="dxa"/>
            <w:noWrap w:val="0"/>
            <w:vAlign w:val="center"/>
          </w:tcPr>
          <w:p>
            <w:pPr>
              <w:pStyle w:val="7"/>
              <w:ind w:firstLine="0" w:firstLineChars="0"/>
              <w:jc w:val="center"/>
              <w:rPr>
                <w:rFonts w:hint="eastAsia" w:ascii="宋体" w:hAnsi="宋体" w:eastAsia="宋体" w:cs="黑体"/>
                <w:szCs w:val="21"/>
                <w:lang w:val="en-US" w:eastAsia="zh-CN"/>
              </w:rPr>
            </w:pPr>
            <w:r>
              <w:rPr>
                <w:rFonts w:hint="eastAsia" w:ascii="宋体" w:hAnsi="宋体" w:eastAsia="宋体" w:cs="黑体"/>
                <w:szCs w:val="21"/>
                <w:lang w:val="en-US" w:eastAsia="zh-CN"/>
              </w:rPr>
              <w:t>9</w:t>
            </w:r>
          </w:p>
        </w:tc>
        <w:tc>
          <w:tcPr>
            <w:tcW w:w="1086" w:type="dxa"/>
            <w:noWrap w:val="0"/>
            <w:vAlign w:val="center"/>
          </w:tcPr>
          <w:p>
            <w:pPr>
              <w:pStyle w:val="7"/>
              <w:ind w:firstLine="0" w:firstLineChars="0"/>
              <w:jc w:val="center"/>
              <w:rPr>
                <w:rFonts w:ascii="宋体" w:hAnsi="宋体" w:eastAsia="宋体" w:cs="黑体"/>
                <w:szCs w:val="21"/>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笔记本礼盒</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42套</w:t>
            </w:r>
          </w:p>
        </w:tc>
        <w:tc>
          <w:tcPr>
            <w:tcW w:w="3952" w:type="dxa"/>
            <w:noWrap w:val="0"/>
            <w:vAlign w:val="center"/>
          </w:tcPr>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笔记本*2，同时可搭配荧光笔，单词本便签，中性笔，卷卷贴，磁吸夹等配套工具。</w:t>
            </w:r>
          </w:p>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礼盒包装。</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w:t>
            </w:r>
          </w:p>
        </w:tc>
        <w:tc>
          <w:tcPr>
            <w:tcW w:w="1086"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慰问品</w:t>
            </w:r>
          </w:p>
        </w:tc>
        <w:tc>
          <w:tcPr>
            <w:tcW w:w="135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护眼台灯</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3个</w:t>
            </w:r>
          </w:p>
        </w:tc>
        <w:tc>
          <w:tcPr>
            <w:tcW w:w="3952" w:type="dxa"/>
            <w:noWrap w:val="0"/>
            <w:vAlign w:val="center"/>
          </w:tcPr>
          <w:p>
            <w:pPr>
              <w:pStyle w:val="7"/>
              <w:ind w:firstLine="0" w:firstLineChars="0"/>
              <w:jc w:val="left"/>
              <w:rPr>
                <w:rFonts w:hint="default" w:ascii="宋体" w:hAnsi="宋体" w:eastAsia="宋体" w:cs="黑体"/>
                <w:szCs w:val="21"/>
                <w:lang w:val="en-US" w:eastAsia="zh-CN"/>
              </w:rPr>
            </w:pPr>
            <w:r>
              <w:rPr>
                <w:rFonts w:hint="eastAsia" w:ascii="宋体" w:hAnsi="宋体" w:eastAsia="宋体" w:cs="黑体"/>
                <w:szCs w:val="21"/>
                <w:lang w:val="en-US" w:eastAsia="zh-CN"/>
              </w:rPr>
              <w:t>色温:4000K。功率:5W。材质:PC、ABS、航空铝灯杆。接口类型:可充电、可接插头使用。 3档调光。</w:t>
            </w:r>
          </w:p>
        </w:tc>
        <w:tc>
          <w:tcPr>
            <w:tcW w:w="1245"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11</w:t>
            </w:r>
          </w:p>
        </w:tc>
        <w:tc>
          <w:tcPr>
            <w:tcW w:w="1086" w:type="dxa"/>
            <w:noWrap w:val="0"/>
            <w:vAlign w:val="center"/>
          </w:tcPr>
          <w:p>
            <w:pPr>
              <w:pStyle w:val="7"/>
              <w:ind w:firstLine="0" w:firstLineChars="0"/>
              <w:jc w:val="center"/>
              <w:rPr>
                <w:rFonts w:hint="eastAsia" w:ascii="宋体" w:hAnsi="宋体" w:eastAsia="宋体" w:cs="黑体"/>
                <w:kern w:val="2"/>
                <w:sz w:val="21"/>
                <w:szCs w:val="21"/>
                <w:lang w:val="en-US" w:eastAsia="zh-CN" w:bidi="ar-SA"/>
              </w:rPr>
            </w:pPr>
            <w:r>
              <w:rPr>
                <w:rFonts w:hint="eastAsia" w:ascii="宋体" w:hAnsi="宋体" w:eastAsia="宋体" w:cs="黑体"/>
                <w:szCs w:val="21"/>
                <w:lang w:val="en-US" w:eastAsia="zh-CN"/>
              </w:rPr>
              <w:t>设施</w:t>
            </w:r>
          </w:p>
        </w:tc>
        <w:tc>
          <w:tcPr>
            <w:tcW w:w="1354" w:type="dxa"/>
            <w:noWrap w:val="0"/>
            <w:vAlign w:val="center"/>
          </w:tcPr>
          <w:p>
            <w:pPr>
              <w:pStyle w:val="7"/>
              <w:ind w:firstLine="0" w:firstLineChars="0"/>
              <w:jc w:val="center"/>
              <w:rPr>
                <w:rFonts w:hint="default" w:ascii="宋体" w:hAnsi="宋体" w:eastAsia="宋体" w:cs="黑体"/>
                <w:kern w:val="2"/>
                <w:sz w:val="21"/>
                <w:szCs w:val="21"/>
                <w:lang w:val="en-US" w:eastAsia="zh-CN" w:bidi="ar-SA"/>
              </w:rPr>
            </w:pPr>
            <w:r>
              <w:rPr>
                <w:rFonts w:hint="eastAsia" w:ascii="宋体" w:hAnsi="宋体" w:eastAsia="宋体" w:cs="黑体"/>
                <w:szCs w:val="21"/>
                <w:lang w:val="en-US" w:eastAsia="zh-CN"/>
              </w:rPr>
              <w:t>简易垃圾桶站</w:t>
            </w:r>
          </w:p>
        </w:tc>
        <w:tc>
          <w:tcPr>
            <w:tcW w:w="974" w:type="dxa"/>
            <w:noWrap w:val="0"/>
            <w:vAlign w:val="center"/>
          </w:tcPr>
          <w:p>
            <w:pPr>
              <w:pStyle w:val="7"/>
              <w:ind w:firstLine="0" w:firstLineChars="0"/>
              <w:jc w:val="center"/>
              <w:rPr>
                <w:rFonts w:hint="eastAsia" w:ascii="宋体" w:hAnsi="宋体" w:eastAsia="宋体" w:cs="黑体"/>
                <w:kern w:val="2"/>
                <w:sz w:val="21"/>
                <w:szCs w:val="21"/>
                <w:lang w:val="en-US" w:eastAsia="zh-CN" w:bidi="ar-SA"/>
              </w:rPr>
            </w:pPr>
            <w:r>
              <w:rPr>
                <w:rFonts w:hint="eastAsia" w:ascii="宋体" w:hAnsi="宋体" w:eastAsia="宋体" w:cs="黑体"/>
                <w:szCs w:val="21"/>
                <w:lang w:val="en-US" w:eastAsia="zh-CN"/>
              </w:rPr>
              <w:t>18组</w:t>
            </w:r>
          </w:p>
        </w:tc>
        <w:tc>
          <w:tcPr>
            <w:tcW w:w="3952" w:type="dxa"/>
            <w:noWrap w:val="0"/>
            <w:vAlign w:val="center"/>
          </w:tcPr>
          <w:p>
            <w:pPr>
              <w:pStyle w:val="7"/>
              <w:ind w:firstLine="0" w:firstLineChars="0"/>
              <w:rPr>
                <w:rFonts w:hint="default" w:ascii="宋体" w:hAnsi="宋体" w:eastAsia="宋体" w:cs="黑体"/>
                <w:kern w:val="2"/>
                <w:sz w:val="21"/>
                <w:szCs w:val="21"/>
                <w:lang w:val="en-US" w:eastAsia="zh-CN" w:bidi="ar-SA"/>
              </w:rPr>
            </w:pPr>
            <w:r>
              <w:rPr>
                <w:rFonts w:hint="eastAsia" w:ascii="宋体" w:hAnsi="宋体" w:eastAsia="宋体" w:cs="黑体"/>
                <w:szCs w:val="21"/>
                <w:lang w:val="en-US" w:eastAsia="zh-CN"/>
              </w:rPr>
              <w:t>简易三分类垃圾亭 ，垃圾亭尺寸2*0.9*1.45m。配套三个240L垃圾桶。无需安装。 表面需喷涂医院捐赠相关字样。</w:t>
            </w:r>
          </w:p>
        </w:tc>
        <w:tc>
          <w:tcPr>
            <w:tcW w:w="1245" w:type="dxa"/>
            <w:noWrap w:val="0"/>
            <w:vAlign w:val="center"/>
          </w:tcPr>
          <w:p>
            <w:pPr>
              <w:pStyle w:val="7"/>
              <w:ind w:firstLine="0" w:firstLineChars="0"/>
              <w:jc w:val="center"/>
              <w:rPr>
                <w:rFonts w:hint="eastAsia" w:ascii="宋体" w:hAnsi="宋体" w:eastAsia="宋体" w:cs="黑体"/>
                <w:kern w:val="2"/>
                <w:sz w:val="21"/>
                <w:szCs w:val="21"/>
                <w:lang w:val="en-US" w:eastAsia="zh-CN" w:bidi="ar-SA"/>
              </w:rPr>
            </w:pPr>
            <w:r>
              <w:rPr>
                <w:rFonts w:hint="eastAsia" w:ascii="宋体" w:hAnsi="宋体" w:eastAsia="宋体" w:cs="黑体"/>
                <w:szCs w:val="21"/>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3"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12</w:t>
            </w:r>
          </w:p>
        </w:tc>
        <w:tc>
          <w:tcPr>
            <w:tcW w:w="1086"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配送服务</w:t>
            </w:r>
          </w:p>
        </w:tc>
        <w:tc>
          <w:tcPr>
            <w:tcW w:w="135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全部货物</w:t>
            </w:r>
          </w:p>
        </w:tc>
        <w:tc>
          <w:tcPr>
            <w:tcW w:w="974" w:type="dxa"/>
            <w:noWrap w:val="0"/>
            <w:vAlign w:val="center"/>
          </w:tcPr>
          <w:p>
            <w:pPr>
              <w:pStyle w:val="7"/>
              <w:ind w:firstLine="0" w:firstLineChars="0"/>
              <w:jc w:val="center"/>
              <w:rPr>
                <w:rFonts w:hint="default" w:ascii="宋体" w:hAnsi="宋体" w:eastAsia="宋体" w:cs="黑体"/>
                <w:szCs w:val="21"/>
                <w:lang w:val="en-US" w:eastAsia="zh-CN"/>
              </w:rPr>
            </w:pPr>
            <w:r>
              <w:rPr>
                <w:rFonts w:hint="eastAsia" w:ascii="宋体" w:hAnsi="宋体" w:eastAsia="宋体" w:cs="黑体"/>
                <w:szCs w:val="21"/>
                <w:lang w:val="en-US" w:eastAsia="zh-CN"/>
              </w:rPr>
              <w:t>\</w:t>
            </w:r>
          </w:p>
        </w:tc>
        <w:tc>
          <w:tcPr>
            <w:tcW w:w="3952" w:type="dxa"/>
            <w:noWrap w:val="0"/>
            <w:vAlign w:val="center"/>
          </w:tcPr>
          <w:p>
            <w:pPr>
              <w:pStyle w:val="7"/>
              <w:ind w:firstLine="0" w:firstLineChars="0"/>
              <w:rPr>
                <w:rFonts w:hint="default" w:ascii="宋体" w:hAnsi="宋体" w:eastAsia="宋体" w:cs="黑体"/>
                <w:szCs w:val="21"/>
                <w:lang w:val="en-US" w:eastAsia="zh-CN"/>
              </w:rPr>
            </w:pPr>
            <w:r>
              <w:rPr>
                <w:rFonts w:hint="eastAsia" w:ascii="宋体" w:hAnsi="宋体" w:eastAsia="宋体" w:cs="黑体"/>
                <w:szCs w:val="21"/>
                <w:lang w:val="en-US" w:eastAsia="zh-CN"/>
              </w:rPr>
              <w:t>以上产品按配送地点由公司负责配送到位。报价时需单独填报配送费。</w:t>
            </w:r>
          </w:p>
        </w:tc>
        <w:tc>
          <w:tcPr>
            <w:tcW w:w="1245" w:type="dxa"/>
            <w:noWrap w:val="0"/>
            <w:vAlign w:val="center"/>
          </w:tcPr>
          <w:p>
            <w:pPr>
              <w:pStyle w:val="7"/>
              <w:ind w:firstLine="0" w:firstLineChars="0"/>
              <w:jc w:val="center"/>
              <w:rPr>
                <w:rFonts w:hint="default" w:ascii="宋体" w:hAnsi="宋体" w:eastAsia="宋体" w:cs="黑体"/>
                <w:szCs w:val="21"/>
                <w:highlight w:val="none"/>
                <w:lang w:val="en-US" w:eastAsia="zh-CN"/>
              </w:rPr>
            </w:pPr>
            <w:r>
              <w:rPr>
                <w:rFonts w:hint="eastAsia" w:ascii="宋体" w:hAnsi="宋体" w:eastAsia="宋体" w:cs="黑体"/>
                <w:szCs w:val="21"/>
                <w:highlight w:val="none"/>
                <w:lang w:val="en-US" w:eastAsia="zh-CN"/>
              </w:rPr>
              <w:t>4000</w:t>
            </w:r>
          </w:p>
        </w:tc>
      </w:tr>
      <w:bookmarkEnd w:id="0"/>
    </w:tbl>
    <w:p>
      <w:pPr>
        <w:pStyle w:val="13"/>
        <w:adjustRightInd w:val="0"/>
        <w:snapToGrid/>
        <w:spacing w:after="0" w:line="240" w:lineRule="auto"/>
        <w:ind w:firstLine="0" w:firstLineChars="0"/>
        <w:jc w:val="left"/>
        <w:rPr>
          <w:rFonts w:hint="eastAsia" w:ascii="宋体" w:hAnsi="宋体" w:eastAsia="宋体" w:cs="宋体"/>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、服务要求</w:t>
      </w:r>
    </w:p>
    <w:p>
      <w:pPr>
        <w:adjustRightInd/>
        <w:snapToGrid/>
        <w:spacing w:after="0" w:line="360" w:lineRule="auto"/>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1.供应商提供</w:t>
      </w:r>
      <w:r>
        <w:rPr>
          <w:rFonts w:hint="eastAsia" w:ascii="仿宋_GB2312" w:hAnsi="仿宋_GB2312" w:eastAsia="仿宋_GB2312" w:cs="仿宋_GB2312"/>
          <w:sz w:val="32"/>
          <w:szCs w:val="32"/>
          <w:lang w:val="en-US" w:eastAsia="zh-CN"/>
        </w:rPr>
        <w:t>以上产品的采购配送工作。</w:t>
      </w:r>
    </w:p>
    <w:p>
      <w:pPr>
        <w:adjustRightInd/>
        <w:snapToGrid/>
        <w:spacing w:line="360" w:lineRule="auto"/>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收货后如有产品缺陷，免费更换。</w:t>
      </w:r>
    </w:p>
    <w:p>
      <w:pPr>
        <w:adjustRightInd/>
        <w:snapToGrid/>
        <w:spacing w:line="360" w:lineRule="auto"/>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所采购产品需采用环保材质，</w:t>
      </w:r>
      <w:r>
        <w:rPr>
          <w:rFonts w:hint="eastAsia" w:ascii="仿宋_GB2312" w:hAnsi="仿宋_GB2312" w:eastAsia="仿宋_GB2312" w:cs="仿宋_GB2312"/>
          <w:sz w:val="32"/>
          <w:szCs w:val="32"/>
        </w:rPr>
        <w:t>符合国家和行业相关规范，如有特殊材质需满足强度、刚度、稳定性要求。</w:t>
      </w:r>
    </w:p>
    <w:p>
      <w:pPr>
        <w:adjustRightInd/>
        <w:snapToGrid/>
        <w:spacing w:line="360" w:lineRule="auto"/>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4.交付验收工作按照合同要求执行。</w:t>
      </w:r>
    </w:p>
    <w:p>
      <w:pPr>
        <w:pStyle w:val="13"/>
        <w:adjustRightInd w:val="0"/>
        <w:snapToGrid/>
        <w:spacing w:after="0" w:line="240" w:lineRule="auto"/>
        <w:ind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四、报价要求</w:t>
      </w:r>
    </w:p>
    <w:p>
      <w:pPr>
        <w:pStyle w:val="13"/>
        <w:keepLines w:val="0"/>
        <w:pageBreakBefore w:val="0"/>
        <w:kinsoku/>
        <w:overflowPunct/>
        <w:topLinePunct w:val="0"/>
        <w:autoSpaceDE/>
        <w:autoSpaceDN/>
        <w:bidi w:val="0"/>
        <w:snapToGrid w:val="0"/>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请按照附件报价表详细填写</w:t>
      </w:r>
      <w:r>
        <w:rPr>
          <w:rFonts w:hint="eastAsia" w:ascii="仿宋_GB2312" w:hAnsi="仿宋_GB2312" w:eastAsia="仿宋_GB2312" w:cs="仿宋_GB2312"/>
          <w:sz w:val="32"/>
          <w:szCs w:val="32"/>
          <w:lang w:eastAsia="zh-CN"/>
        </w:rPr>
        <w:t>。</w:t>
      </w:r>
    </w:p>
    <w:p>
      <w:pPr>
        <w:pStyle w:val="13"/>
        <w:keepLines w:val="0"/>
        <w:pageBreakBefore w:val="0"/>
        <w:kinsoku/>
        <w:overflowPunct/>
        <w:topLinePunct w:val="0"/>
        <w:autoSpaceDE/>
        <w:autoSpaceDN/>
        <w:bidi w:val="0"/>
        <w:snapToGrid w:val="0"/>
        <w:spacing w:line="360" w:lineRule="auto"/>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highlight w:val="none"/>
          <w:lang w:val="en-US" w:eastAsia="zh-CN"/>
        </w:rPr>
        <w:t>2.本项目最高限价：86700</w:t>
      </w:r>
      <w:r>
        <w:rPr>
          <w:rFonts w:hint="eastAsia" w:ascii="仿宋_GB2312" w:hAnsi="仿宋_GB2312" w:eastAsia="仿宋_GB2312" w:cs="仿宋_GB2312"/>
          <w:b/>
          <w:bCs/>
          <w:color w:val="auto"/>
          <w:sz w:val="32"/>
          <w:szCs w:val="32"/>
          <w:highlight w:val="none"/>
        </w:rPr>
        <w:t>.00</w:t>
      </w:r>
      <w:r>
        <w:rPr>
          <w:rFonts w:hint="eastAsia" w:ascii="仿宋_GB2312" w:hAnsi="仿宋_GB2312" w:eastAsia="仿宋_GB2312" w:cs="仿宋_GB2312"/>
          <w:b/>
          <w:bCs/>
          <w:color w:val="auto"/>
          <w:sz w:val="32"/>
          <w:szCs w:val="32"/>
          <w:highlight w:val="none"/>
          <w:lang w:val="en-US" w:eastAsia="zh-CN"/>
        </w:rPr>
        <w:t>元</w:t>
      </w:r>
      <w:r>
        <w:rPr>
          <w:rFonts w:hint="eastAsia" w:ascii="仿宋_GB2312" w:hAnsi="仿宋_GB2312" w:eastAsia="仿宋_GB2312" w:cs="仿宋_GB2312"/>
          <w:sz w:val="32"/>
          <w:szCs w:val="32"/>
          <w:lang w:eastAsia="zh-CN"/>
        </w:rPr>
        <w:t>。</w:t>
      </w:r>
    </w:p>
    <w:p>
      <w:pPr>
        <w:pStyle w:val="13"/>
        <w:adjustRightInd w:val="0"/>
        <w:snapToGrid/>
        <w:spacing w:after="0" w:line="240" w:lineRule="auto"/>
        <w:ind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、验收</w:t>
      </w:r>
    </w:p>
    <w:p>
      <w:pPr>
        <w:pStyle w:val="9"/>
        <w:adjustRightInd w:val="0"/>
        <w:snapToGrid w:val="0"/>
        <w:spacing w:after="0"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本项目严格按照招标文件要求、中标供应商投标文件内容以及《财政部关于进一步加强政府采购需求和履约验收管理的指导意见》（财库〔2016〕205 号）的要求，双方收到货物后，一同开箱验收，清单数量，查看质量，并填写验收收货单。</w:t>
      </w:r>
    </w:p>
    <w:p>
      <w:pPr>
        <w:pStyle w:val="13"/>
        <w:numPr>
          <w:ilvl w:val="0"/>
          <w:numId w:val="2"/>
        </w:numPr>
        <w:adjustRightInd w:val="0"/>
        <w:snapToGrid/>
        <w:spacing w:after="0" w:line="240" w:lineRule="auto"/>
        <w:ind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商务要求（实质性要求）</w:t>
      </w:r>
    </w:p>
    <w:p>
      <w:pPr>
        <w:pStyle w:val="9"/>
        <w:adjustRightInd w:val="0"/>
        <w:snapToGrid w:val="0"/>
        <w:spacing w:after="0" w:line="360" w:lineRule="auto"/>
        <w:ind w:firstLine="729" w:firstLineChars="228"/>
        <w:jc w:val="left"/>
        <w:rPr>
          <w:rFonts w:hint="eastAsia" w:ascii="仿宋_GB2312" w:hAnsi="仿宋_GB2312" w:eastAsia="仿宋_GB2312" w:cs="仿宋_GB2312"/>
          <w:sz w:val="32"/>
          <w:szCs w:val="32"/>
          <w:lang w:eastAsia="zh-CN"/>
        </w:rPr>
      </w:pPr>
      <w:bookmarkStart w:id="1" w:name="PO_商务要求_1"/>
      <w:r>
        <w:rPr>
          <w:rFonts w:hint="eastAsia" w:ascii="仿宋_GB2312" w:hAnsi="仿宋_GB2312" w:eastAsia="仿宋_GB2312" w:cs="仿宋_GB2312"/>
          <w:sz w:val="32"/>
          <w:szCs w:val="32"/>
        </w:rPr>
        <w:t>1.交货</w:t>
      </w:r>
      <w:r>
        <w:rPr>
          <w:rFonts w:hint="eastAsia" w:ascii="仿宋_GB2312" w:hAnsi="仿宋_GB2312" w:eastAsia="仿宋_GB2312" w:cs="仿宋_GB2312"/>
          <w:sz w:val="32"/>
          <w:szCs w:val="32"/>
          <w:lang w:val="en-US" w:eastAsia="zh-CN"/>
        </w:rPr>
        <w:t>配送</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center"/>
          </w:tcPr>
          <w:p>
            <w:pPr>
              <w:pStyle w:val="10"/>
              <w:jc w:val="center"/>
              <w:rPr>
                <w:rFonts w:hint="default" w:ascii="宋体" w:hAnsi="宋体" w:eastAsia="宋体" w:cs="黑体"/>
                <w:b/>
                <w:bCs/>
                <w:kern w:val="2"/>
                <w:sz w:val="22"/>
                <w:szCs w:val="22"/>
                <w:lang w:val="en-US" w:eastAsia="zh-CN" w:bidi="ar-SA"/>
              </w:rPr>
            </w:pPr>
            <w:r>
              <w:rPr>
                <w:rFonts w:hint="eastAsia" w:ascii="宋体" w:hAnsi="宋体" w:eastAsia="宋体" w:cs="黑体"/>
                <w:b/>
                <w:bCs/>
                <w:kern w:val="2"/>
                <w:sz w:val="22"/>
                <w:szCs w:val="22"/>
                <w:lang w:val="en-US" w:eastAsia="zh-CN" w:bidi="ar-SA"/>
              </w:rPr>
              <w:t>产品及数量</w:t>
            </w:r>
            <w:r>
              <w:rPr>
                <w:rFonts w:hint="eastAsia" w:ascii="宋体" w:hAnsi="宋体" w:cs="黑体"/>
                <w:b/>
                <w:bCs/>
                <w:kern w:val="2"/>
                <w:sz w:val="22"/>
                <w:szCs w:val="22"/>
                <w:lang w:val="en-US" w:eastAsia="zh-CN" w:bidi="ar-SA"/>
              </w:rPr>
              <w:t>（暂定）</w:t>
            </w:r>
          </w:p>
        </w:tc>
        <w:tc>
          <w:tcPr>
            <w:tcW w:w="4015" w:type="dxa"/>
            <w:noWrap w:val="0"/>
            <w:vAlign w:val="center"/>
          </w:tcPr>
          <w:p>
            <w:pPr>
              <w:pStyle w:val="10"/>
              <w:jc w:val="center"/>
              <w:rPr>
                <w:rFonts w:hint="default" w:ascii="宋体" w:hAnsi="宋体" w:eastAsia="宋体" w:cs="黑体"/>
                <w:b/>
                <w:bCs/>
                <w:kern w:val="2"/>
                <w:sz w:val="22"/>
                <w:szCs w:val="22"/>
                <w:lang w:val="en-US" w:eastAsia="zh-CN" w:bidi="ar-SA"/>
              </w:rPr>
            </w:pPr>
            <w:r>
              <w:rPr>
                <w:rFonts w:hint="eastAsia" w:ascii="宋体" w:hAnsi="宋体" w:eastAsia="宋体" w:cs="黑体"/>
                <w:b/>
                <w:bCs/>
                <w:kern w:val="2"/>
                <w:sz w:val="22"/>
                <w:szCs w:val="22"/>
                <w:lang w:val="en-US" w:eastAsia="zh-CN" w:bidi="ar-SA"/>
              </w:rPr>
              <w:t>配送地点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312" w:type="dxa"/>
            <w:noWrap w:val="0"/>
            <w:vAlign w:val="center"/>
          </w:tcPr>
          <w:p>
            <w:pPr>
              <w:pStyle w:val="10"/>
              <w:jc w:val="center"/>
              <w:rPr>
                <w:rFonts w:hint="default"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空调被</w:t>
            </w:r>
            <w:r>
              <w:rPr>
                <w:rFonts w:hint="eastAsia" w:ascii="宋体" w:hAnsi="宋体" w:cs="黑体"/>
                <w:b w:val="0"/>
                <w:bCs w:val="0"/>
                <w:kern w:val="2"/>
                <w:sz w:val="21"/>
                <w:szCs w:val="21"/>
                <w:lang w:val="en-US" w:eastAsia="zh-CN" w:bidi="ar-SA"/>
              </w:rPr>
              <w:t>7</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保温杯</w:t>
            </w:r>
            <w:r>
              <w:rPr>
                <w:rFonts w:hint="eastAsia" w:ascii="宋体" w:hAnsi="宋体" w:cs="黑体"/>
                <w:b w:val="0"/>
                <w:bCs w:val="0"/>
                <w:kern w:val="2"/>
                <w:sz w:val="21"/>
                <w:szCs w:val="21"/>
                <w:lang w:val="en-US" w:eastAsia="zh-CN" w:bidi="ar-SA"/>
              </w:rPr>
              <w:t>36</w:t>
            </w:r>
            <w:r>
              <w:rPr>
                <w:rFonts w:hint="eastAsia" w:ascii="宋体" w:hAnsi="宋体" w:eastAsia="宋体" w:cs="黑体"/>
                <w:b w:val="0"/>
                <w:bCs w:val="0"/>
                <w:kern w:val="2"/>
                <w:sz w:val="21"/>
                <w:szCs w:val="21"/>
                <w:lang w:val="en-US" w:eastAsia="zh-CN" w:bidi="ar-SA"/>
              </w:rPr>
              <w:t>个</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厚棉被</w:t>
            </w:r>
            <w:r>
              <w:rPr>
                <w:rFonts w:hint="eastAsia" w:ascii="宋体" w:hAnsi="宋体" w:cs="黑体"/>
                <w:b w:val="0"/>
                <w:bCs w:val="0"/>
                <w:kern w:val="2"/>
                <w:sz w:val="21"/>
                <w:szCs w:val="21"/>
                <w:lang w:val="en-US" w:eastAsia="zh-CN" w:bidi="ar-SA"/>
              </w:rPr>
              <w:t>67</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、运动背包2个、护眼台灯2个。垃圾桶两组。</w:t>
            </w:r>
          </w:p>
        </w:tc>
        <w:tc>
          <w:tcPr>
            <w:tcW w:w="4015" w:type="dxa"/>
            <w:noWrap w:val="0"/>
            <w:vAlign w:val="center"/>
          </w:tcPr>
          <w:p>
            <w:pPr>
              <w:pStyle w:val="10"/>
              <w:jc w:val="center"/>
              <w:rPr>
                <w:rFonts w:hint="default"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南充市仪陇县马鞍镇瓦子坪村村委会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center"/>
          </w:tcPr>
          <w:p>
            <w:pPr>
              <w:pStyle w:val="10"/>
              <w:jc w:val="center"/>
              <w:rPr>
                <w:rFonts w:hint="eastAsia"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空调被</w:t>
            </w:r>
            <w:r>
              <w:rPr>
                <w:rFonts w:hint="eastAsia" w:ascii="宋体" w:hAnsi="宋体" w:cs="黑体"/>
                <w:b w:val="0"/>
                <w:bCs w:val="0"/>
                <w:kern w:val="2"/>
                <w:sz w:val="21"/>
                <w:szCs w:val="21"/>
                <w:lang w:val="en-US" w:eastAsia="zh-CN" w:bidi="ar-SA"/>
              </w:rPr>
              <w:t>14</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保温杯</w:t>
            </w:r>
            <w:r>
              <w:rPr>
                <w:rFonts w:hint="eastAsia" w:ascii="宋体" w:hAnsi="宋体" w:cs="黑体"/>
                <w:b w:val="0"/>
                <w:bCs w:val="0"/>
                <w:kern w:val="2"/>
                <w:sz w:val="21"/>
                <w:szCs w:val="21"/>
                <w:lang w:val="en-US" w:eastAsia="zh-CN" w:bidi="ar-SA"/>
              </w:rPr>
              <w:t>19</w:t>
            </w:r>
            <w:r>
              <w:rPr>
                <w:rFonts w:hint="eastAsia" w:ascii="宋体" w:hAnsi="宋体" w:eastAsia="宋体" w:cs="黑体"/>
                <w:b w:val="0"/>
                <w:bCs w:val="0"/>
                <w:kern w:val="2"/>
                <w:sz w:val="21"/>
                <w:szCs w:val="21"/>
                <w:lang w:val="en-US" w:eastAsia="zh-CN" w:bidi="ar-SA"/>
              </w:rPr>
              <w:t>个</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厚棉被</w:t>
            </w:r>
            <w:r>
              <w:rPr>
                <w:rFonts w:hint="eastAsia" w:ascii="宋体" w:hAnsi="宋体" w:cs="黑体"/>
                <w:b w:val="0"/>
                <w:bCs w:val="0"/>
                <w:kern w:val="2"/>
                <w:sz w:val="21"/>
                <w:szCs w:val="21"/>
                <w:lang w:val="en-US" w:eastAsia="zh-CN" w:bidi="ar-SA"/>
              </w:rPr>
              <w:t>90</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、运动背包1个、护眼台灯1个。垃圾桶十组。</w:t>
            </w:r>
          </w:p>
        </w:tc>
        <w:tc>
          <w:tcPr>
            <w:tcW w:w="4015" w:type="dxa"/>
            <w:noWrap w:val="0"/>
            <w:vAlign w:val="center"/>
          </w:tcPr>
          <w:p>
            <w:pPr>
              <w:pStyle w:val="10"/>
              <w:jc w:val="center"/>
              <w:rPr>
                <w:rFonts w:hint="eastAsia"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南充市仪陇县马鞍镇双祠村村委会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center"/>
          </w:tcPr>
          <w:p>
            <w:pPr>
              <w:pStyle w:val="10"/>
              <w:jc w:val="center"/>
              <w:rPr>
                <w:rFonts w:hint="eastAsia"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空调被</w:t>
            </w:r>
            <w:r>
              <w:rPr>
                <w:rFonts w:hint="eastAsia" w:ascii="宋体" w:hAnsi="宋体" w:cs="黑体"/>
                <w:b w:val="0"/>
                <w:bCs w:val="0"/>
                <w:kern w:val="2"/>
                <w:sz w:val="21"/>
                <w:szCs w:val="21"/>
                <w:lang w:val="en-US" w:eastAsia="zh-CN" w:bidi="ar-SA"/>
              </w:rPr>
              <w:t>17</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保温杯</w:t>
            </w:r>
            <w:r>
              <w:rPr>
                <w:rFonts w:hint="eastAsia" w:ascii="宋体" w:hAnsi="宋体" w:cs="黑体"/>
                <w:b w:val="0"/>
                <w:bCs w:val="0"/>
                <w:kern w:val="2"/>
                <w:sz w:val="21"/>
                <w:szCs w:val="21"/>
                <w:lang w:val="en-US" w:eastAsia="zh-CN" w:bidi="ar-SA"/>
              </w:rPr>
              <w:t>40</w:t>
            </w:r>
            <w:r>
              <w:rPr>
                <w:rFonts w:hint="eastAsia" w:ascii="宋体" w:hAnsi="宋体" w:eastAsia="宋体" w:cs="黑体"/>
                <w:b w:val="0"/>
                <w:bCs w:val="0"/>
                <w:kern w:val="2"/>
                <w:sz w:val="21"/>
                <w:szCs w:val="21"/>
                <w:lang w:val="en-US" w:eastAsia="zh-CN" w:bidi="ar-SA"/>
              </w:rPr>
              <w:t>个</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厚棉被</w:t>
            </w:r>
            <w:r>
              <w:rPr>
                <w:rFonts w:hint="eastAsia" w:ascii="宋体" w:hAnsi="宋体" w:cs="黑体"/>
                <w:b w:val="0"/>
                <w:bCs w:val="0"/>
                <w:kern w:val="2"/>
                <w:sz w:val="21"/>
                <w:szCs w:val="21"/>
                <w:lang w:val="en-US" w:eastAsia="zh-CN" w:bidi="ar-SA"/>
              </w:rPr>
              <w:t>83</w:t>
            </w:r>
            <w:r>
              <w:rPr>
                <w:rFonts w:hint="eastAsia" w:ascii="宋体" w:hAnsi="宋体" w:eastAsia="宋体" w:cs="黑体"/>
                <w:b w:val="0"/>
                <w:bCs w:val="0"/>
                <w:kern w:val="2"/>
                <w:sz w:val="21"/>
                <w:szCs w:val="21"/>
                <w:lang w:val="en-US" w:eastAsia="zh-CN" w:bidi="ar-SA"/>
              </w:rPr>
              <w:t>床</w:t>
            </w:r>
            <w:r>
              <w:rPr>
                <w:rFonts w:hint="eastAsia" w:ascii="宋体" w:hAnsi="宋体" w:cs="黑体"/>
                <w:b w:val="0"/>
                <w:bCs w:val="0"/>
                <w:kern w:val="2"/>
                <w:sz w:val="21"/>
                <w:szCs w:val="21"/>
                <w:lang w:val="en-US" w:eastAsia="zh-CN" w:bidi="ar-SA"/>
              </w:rPr>
              <w:t>。垃圾桶六组。</w:t>
            </w:r>
          </w:p>
        </w:tc>
        <w:tc>
          <w:tcPr>
            <w:tcW w:w="4015" w:type="dxa"/>
            <w:noWrap w:val="0"/>
            <w:vAlign w:val="center"/>
          </w:tcPr>
          <w:p>
            <w:pPr>
              <w:pStyle w:val="10"/>
              <w:jc w:val="center"/>
              <w:rPr>
                <w:rFonts w:hint="eastAsia"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南充市仪陇县马鞍镇险岩村村委会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2" w:type="dxa"/>
            <w:noWrap w:val="0"/>
            <w:vAlign w:val="center"/>
          </w:tcPr>
          <w:p>
            <w:pPr>
              <w:pStyle w:val="10"/>
              <w:jc w:val="center"/>
              <w:rPr>
                <w:rFonts w:hint="default"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笔记本礼盒</w:t>
            </w:r>
            <w:r>
              <w:rPr>
                <w:rFonts w:hint="eastAsia" w:ascii="宋体" w:hAnsi="宋体" w:cs="黑体"/>
                <w:b w:val="0"/>
                <w:bCs w:val="0"/>
                <w:kern w:val="2"/>
                <w:sz w:val="21"/>
                <w:szCs w:val="21"/>
                <w:lang w:val="en-US" w:eastAsia="zh-CN" w:bidi="ar-SA"/>
              </w:rPr>
              <w:t>42</w:t>
            </w:r>
            <w:r>
              <w:rPr>
                <w:rFonts w:hint="eastAsia" w:ascii="宋体" w:hAnsi="宋体" w:eastAsia="宋体" w:cs="黑体"/>
                <w:b w:val="0"/>
                <w:bCs w:val="0"/>
                <w:kern w:val="2"/>
                <w:sz w:val="21"/>
                <w:szCs w:val="21"/>
                <w:lang w:val="en-US" w:eastAsia="zh-CN" w:bidi="ar-SA"/>
              </w:rPr>
              <w:t>套</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斜挎包</w:t>
            </w:r>
            <w:r>
              <w:rPr>
                <w:rFonts w:hint="eastAsia" w:ascii="宋体" w:hAnsi="宋体" w:cs="黑体"/>
                <w:b w:val="0"/>
                <w:bCs w:val="0"/>
                <w:kern w:val="2"/>
                <w:sz w:val="21"/>
                <w:szCs w:val="21"/>
                <w:lang w:val="en-US" w:eastAsia="zh-CN" w:bidi="ar-SA"/>
              </w:rPr>
              <w:t>18</w:t>
            </w:r>
            <w:r>
              <w:rPr>
                <w:rFonts w:hint="eastAsia" w:ascii="宋体" w:hAnsi="宋体" w:eastAsia="宋体" w:cs="黑体"/>
                <w:b w:val="0"/>
                <w:bCs w:val="0"/>
                <w:kern w:val="2"/>
                <w:sz w:val="21"/>
                <w:szCs w:val="21"/>
                <w:lang w:val="en-US" w:eastAsia="zh-CN" w:bidi="ar-SA"/>
              </w:rPr>
              <w:t>个</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钢笔套装</w:t>
            </w:r>
            <w:r>
              <w:rPr>
                <w:rFonts w:hint="eastAsia" w:ascii="宋体" w:hAnsi="宋体" w:cs="黑体"/>
                <w:b w:val="0"/>
                <w:bCs w:val="0"/>
                <w:kern w:val="2"/>
                <w:sz w:val="21"/>
                <w:szCs w:val="21"/>
                <w:lang w:val="en-US" w:eastAsia="zh-CN" w:bidi="ar-SA"/>
              </w:rPr>
              <w:t>60</w:t>
            </w:r>
            <w:r>
              <w:rPr>
                <w:rFonts w:hint="eastAsia" w:ascii="宋体" w:hAnsi="宋体" w:eastAsia="宋体" w:cs="黑体"/>
                <w:b w:val="0"/>
                <w:bCs w:val="0"/>
                <w:kern w:val="2"/>
                <w:sz w:val="21"/>
                <w:szCs w:val="21"/>
                <w:lang w:val="en-US" w:eastAsia="zh-CN" w:bidi="ar-SA"/>
              </w:rPr>
              <w:t>套</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空调被3床</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保温杯9个</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厚棉被51床</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美术套装</w:t>
            </w:r>
            <w:r>
              <w:rPr>
                <w:rFonts w:hint="eastAsia" w:ascii="宋体" w:hAnsi="宋体" w:cs="黑体"/>
                <w:b w:val="0"/>
                <w:bCs w:val="0"/>
                <w:kern w:val="2"/>
                <w:sz w:val="21"/>
                <w:szCs w:val="21"/>
                <w:lang w:val="en-US" w:eastAsia="zh-CN" w:bidi="ar-SA"/>
              </w:rPr>
              <w:t>14</w:t>
            </w:r>
            <w:r>
              <w:rPr>
                <w:rFonts w:hint="eastAsia" w:ascii="宋体" w:hAnsi="宋体" w:eastAsia="宋体" w:cs="黑体"/>
                <w:b w:val="0"/>
                <w:bCs w:val="0"/>
                <w:kern w:val="2"/>
                <w:sz w:val="21"/>
                <w:szCs w:val="21"/>
                <w:lang w:val="en-US" w:eastAsia="zh-CN" w:bidi="ar-SA"/>
              </w:rPr>
              <w:t>套</w:t>
            </w:r>
            <w:r>
              <w:rPr>
                <w:rFonts w:hint="eastAsia" w:ascii="宋体" w:hAnsi="宋体" w:cs="黑体"/>
                <w:b w:val="0"/>
                <w:bCs w:val="0"/>
                <w:kern w:val="2"/>
                <w:sz w:val="21"/>
                <w:szCs w:val="21"/>
                <w:lang w:val="en-US" w:eastAsia="zh-CN" w:bidi="ar-SA"/>
              </w:rPr>
              <w:t>、</w:t>
            </w:r>
            <w:r>
              <w:rPr>
                <w:rFonts w:hint="eastAsia" w:ascii="宋体" w:hAnsi="宋体" w:eastAsia="宋体" w:cs="黑体"/>
                <w:b w:val="0"/>
                <w:bCs w:val="0"/>
                <w:kern w:val="2"/>
                <w:sz w:val="21"/>
                <w:szCs w:val="21"/>
                <w:lang w:val="en-US" w:eastAsia="zh-CN" w:bidi="ar-SA"/>
              </w:rPr>
              <w:t>学习书包</w:t>
            </w:r>
            <w:r>
              <w:rPr>
                <w:rFonts w:hint="eastAsia" w:ascii="宋体" w:hAnsi="宋体" w:cs="黑体"/>
                <w:b w:val="0"/>
                <w:bCs w:val="0"/>
                <w:kern w:val="2"/>
                <w:sz w:val="21"/>
                <w:szCs w:val="21"/>
                <w:lang w:val="en-US" w:eastAsia="zh-CN" w:bidi="ar-SA"/>
              </w:rPr>
              <w:t>23</w:t>
            </w:r>
            <w:r>
              <w:rPr>
                <w:rFonts w:hint="eastAsia" w:ascii="宋体" w:hAnsi="宋体" w:eastAsia="宋体" w:cs="黑体"/>
                <w:b w:val="0"/>
                <w:bCs w:val="0"/>
                <w:kern w:val="2"/>
                <w:sz w:val="21"/>
                <w:szCs w:val="21"/>
                <w:lang w:val="en-US" w:eastAsia="zh-CN" w:bidi="ar-SA"/>
              </w:rPr>
              <w:t>个</w:t>
            </w:r>
            <w:r>
              <w:rPr>
                <w:rFonts w:hint="eastAsia" w:ascii="宋体" w:hAnsi="宋体" w:cs="黑体"/>
                <w:b w:val="0"/>
                <w:bCs w:val="0"/>
                <w:kern w:val="2"/>
                <w:sz w:val="21"/>
                <w:szCs w:val="21"/>
                <w:lang w:val="en-US" w:eastAsia="zh-CN" w:bidi="ar-SA"/>
              </w:rPr>
              <w:t>。</w:t>
            </w:r>
          </w:p>
        </w:tc>
        <w:tc>
          <w:tcPr>
            <w:tcW w:w="4015" w:type="dxa"/>
            <w:noWrap w:val="0"/>
            <w:vAlign w:val="center"/>
          </w:tcPr>
          <w:p>
            <w:pPr>
              <w:pStyle w:val="10"/>
              <w:jc w:val="center"/>
              <w:rPr>
                <w:rFonts w:hint="default" w:ascii="宋体" w:hAnsi="宋体" w:eastAsia="宋体" w:cs="黑体"/>
                <w:b w:val="0"/>
                <w:bCs w:val="0"/>
                <w:kern w:val="2"/>
                <w:sz w:val="21"/>
                <w:szCs w:val="21"/>
                <w:lang w:val="en-US" w:eastAsia="zh-CN" w:bidi="ar-SA"/>
              </w:rPr>
            </w:pPr>
            <w:r>
              <w:rPr>
                <w:rFonts w:hint="eastAsia" w:ascii="宋体" w:hAnsi="宋体" w:eastAsia="宋体" w:cs="黑体"/>
                <w:b w:val="0"/>
                <w:bCs w:val="0"/>
                <w:kern w:val="2"/>
                <w:sz w:val="21"/>
                <w:szCs w:val="21"/>
                <w:lang w:val="en-US" w:eastAsia="zh-CN" w:bidi="ar-SA"/>
              </w:rPr>
              <w:t>阿坝州壤塘县</w:t>
            </w:r>
            <w:r>
              <w:rPr>
                <w:rFonts w:hint="eastAsia" w:ascii="宋体" w:hAnsi="宋体" w:cs="黑体"/>
                <w:b w:val="0"/>
                <w:bCs w:val="0"/>
                <w:kern w:val="2"/>
                <w:sz w:val="21"/>
                <w:szCs w:val="21"/>
                <w:lang w:val="en-US" w:eastAsia="zh-CN" w:bidi="ar-SA"/>
              </w:rPr>
              <w:t>蒲西乡斯跃武村村委会</w:t>
            </w:r>
          </w:p>
        </w:tc>
      </w:tr>
      <w:bookmarkEnd w:id="1"/>
    </w:tbl>
    <w:p>
      <w:pPr>
        <w:pStyle w:val="9"/>
        <w:adjustRightInd w:val="0"/>
        <w:snapToGrid w:val="0"/>
        <w:spacing w:after="0" w:line="560" w:lineRule="exact"/>
        <w:ind w:firstLine="729" w:firstLineChars="228"/>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.交货期限：因产品较多，具体交货期限根据产品制作工期，双方协商确定。</w:t>
      </w:r>
    </w:p>
    <w:p>
      <w:pPr>
        <w:pStyle w:val="9"/>
        <w:adjustRightInd w:val="0"/>
        <w:snapToGrid w:val="0"/>
        <w:spacing w:after="0" w:line="560" w:lineRule="exact"/>
        <w:ind w:firstLine="729" w:firstLineChars="228"/>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3.付款</w:t>
      </w:r>
      <w:r>
        <w:rPr>
          <w:rFonts w:hint="eastAsia" w:ascii="仿宋_GB2312" w:hAnsi="仿宋_GB2312" w:eastAsia="仿宋_GB2312" w:cs="仿宋_GB2312"/>
          <w:sz w:val="32"/>
          <w:szCs w:val="32"/>
        </w:rPr>
        <w:t>方式 ：因产品制作周期不同，最终付款方式由双方协商确定。</w:t>
      </w:r>
    </w:p>
    <w:p>
      <w:pPr>
        <w:pStyle w:val="9"/>
        <w:adjustRightInd w:val="0"/>
        <w:snapToGrid w:val="0"/>
        <w:spacing w:after="0" w:line="560" w:lineRule="exact"/>
        <w:ind w:firstLine="729" w:firstLineChars="228"/>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4.质</w:t>
      </w:r>
      <w:r>
        <w:rPr>
          <w:rFonts w:hint="eastAsia" w:ascii="仿宋_GB2312" w:hAnsi="仿宋_GB2312" w:eastAsia="仿宋_GB2312" w:cs="仿宋_GB2312"/>
          <w:sz w:val="32"/>
          <w:szCs w:val="32"/>
        </w:rPr>
        <w:t>保期：按照每样产品的验收合格时间起算，质保期1年。（不可抗因素或人为损坏不包含在质保范围以内）。</w:t>
      </w:r>
    </w:p>
    <w:p>
      <w:pPr>
        <w:pStyle w:val="7"/>
        <w:ind w:firstLine="723"/>
        <w:rPr>
          <w:rFonts w:ascii="方正小标宋简体" w:hAnsi="方正小标宋简体" w:eastAsia="方正小标宋简体" w:cs="方正小标宋简体"/>
          <w:b/>
          <w:bCs/>
          <w:sz w:val="36"/>
          <w:szCs w:val="36"/>
        </w:rPr>
        <w:sectPr>
          <w:pgSz w:w="11906" w:h="16838"/>
          <w:pgMar w:top="1440" w:right="1800" w:bottom="1440" w:left="1800" w:header="851" w:footer="992" w:gutter="0"/>
          <w:pgNumType w:fmt="numberInDash"/>
          <w:cols w:space="720" w:num="1"/>
          <w:docGrid w:type="lines" w:linePitch="312" w:charSpace="0"/>
        </w:sectPr>
      </w:pPr>
    </w:p>
    <w:p>
      <w:pPr>
        <w:pStyle w:val="13"/>
        <w:numPr>
          <w:ilvl w:val="0"/>
          <w:numId w:val="0"/>
        </w:numPr>
        <w:adjustRightInd w:val="0"/>
        <w:snapToGrid/>
        <w:spacing w:after="0" w:line="240" w:lineRule="auto"/>
        <w:jc w:val="left"/>
        <w:rPr>
          <w:rFonts w:hint="eastAsia" w:ascii="仿宋_GB2312" w:hAnsi="仿宋_GB2312" w:eastAsia="仿宋_GB2312" w:cs="仿宋_GB2312"/>
          <w:b/>
          <w:bCs/>
          <w:sz w:val="32"/>
          <w:szCs w:val="32"/>
          <w:lang w:val="en-US" w:eastAsia="zh-CN"/>
        </w:rPr>
      </w:pPr>
    </w:p>
    <w:p>
      <w:pPr>
        <w:pStyle w:val="13"/>
        <w:adjustRightInd w:val="0"/>
        <w:snapToGrid/>
        <w:spacing w:after="0" w:line="240" w:lineRule="auto"/>
        <w:ind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七、评分标准</w:t>
      </w:r>
    </w:p>
    <w:tbl>
      <w:tblPr>
        <w:tblStyle w:val="1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61"/>
        <w:gridCol w:w="830"/>
        <w:gridCol w:w="6179"/>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676" w:type="dxa"/>
            <w:noWrap/>
            <w:vAlign w:val="center"/>
          </w:tcPr>
          <w:p>
            <w:pPr>
              <w:adjustRightInd w:val="0"/>
              <w:snapToGrid w:val="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061" w:type="dxa"/>
            <w:noWrap/>
            <w:vAlign w:val="center"/>
          </w:tcPr>
          <w:p>
            <w:pPr>
              <w:adjustRightInd w:val="0"/>
              <w:snapToGrid w:val="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评分因素和权值</w:t>
            </w:r>
          </w:p>
        </w:tc>
        <w:tc>
          <w:tcPr>
            <w:tcW w:w="830" w:type="dxa"/>
            <w:noWrap/>
            <w:vAlign w:val="center"/>
          </w:tcPr>
          <w:p>
            <w:pPr>
              <w:adjustRightInd w:val="0"/>
              <w:snapToGrid w:val="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6179" w:type="dxa"/>
            <w:noWrap/>
            <w:vAlign w:val="center"/>
          </w:tcPr>
          <w:p>
            <w:pPr>
              <w:adjustRightInd w:val="0"/>
              <w:snapToGrid w:val="0"/>
              <w:jc w:val="center"/>
              <w:rPr>
                <w:rFonts w:ascii="仿宋_GB2312" w:hAnsi="仿宋_GB2312" w:eastAsia="仿宋_GB2312" w:cs="仿宋_GB2312"/>
                <w:b/>
                <w:bCs/>
                <w:szCs w:val="21"/>
              </w:rPr>
            </w:pPr>
            <w:r>
              <w:rPr>
                <w:rFonts w:hint="eastAsia" w:ascii="仿宋_GB2312" w:hAnsi="仿宋_GB2312" w:eastAsia="仿宋_GB2312" w:cs="仿宋_GB2312"/>
                <w:b/>
                <w:bCs/>
                <w:szCs w:val="21"/>
              </w:rPr>
              <w:t>评分标准</w:t>
            </w:r>
          </w:p>
        </w:tc>
        <w:tc>
          <w:tcPr>
            <w:tcW w:w="551" w:type="dxa"/>
            <w:noWrap/>
            <w:vAlign w:val="center"/>
          </w:tcPr>
          <w:p>
            <w:pPr>
              <w:adjustRightInd w:val="0"/>
              <w:snapToGrid w:val="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76" w:type="dxa"/>
            <w:noWrap/>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061" w:type="dxa"/>
            <w:noWrap/>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报价</w:t>
            </w:r>
          </w:p>
          <w:p>
            <w:pPr>
              <w:adjustRightInd w:val="0"/>
              <w:snapToGrid w:val="0"/>
              <w:jc w:val="center"/>
              <w:rPr>
                <w:rFonts w:ascii="仿宋" w:hAnsi="仿宋" w:eastAsia="仿宋" w:cs="宋体"/>
                <w:szCs w:val="21"/>
              </w:rPr>
            </w:pPr>
            <w:r>
              <w:rPr>
                <w:rFonts w:hint="eastAsia" w:ascii="仿宋" w:hAnsi="仿宋" w:eastAsia="仿宋" w:cs="宋体"/>
                <w:szCs w:val="21"/>
              </w:rPr>
              <w:t>30%</w:t>
            </w:r>
          </w:p>
        </w:tc>
        <w:tc>
          <w:tcPr>
            <w:tcW w:w="830" w:type="dxa"/>
            <w:noWrap/>
            <w:vAlign w:val="center"/>
          </w:tcPr>
          <w:p>
            <w:pPr>
              <w:adjustRightInd w:val="0"/>
              <w:snapToGrid w:val="0"/>
              <w:jc w:val="center"/>
              <w:rPr>
                <w:rFonts w:ascii="仿宋" w:hAnsi="仿宋" w:eastAsia="仿宋" w:cs="宋体"/>
                <w:szCs w:val="21"/>
              </w:rPr>
            </w:pPr>
            <w:r>
              <w:rPr>
                <w:rFonts w:hint="eastAsia" w:ascii="仿宋" w:hAnsi="仿宋" w:eastAsia="仿宋" w:cs="宋体"/>
                <w:szCs w:val="21"/>
              </w:rPr>
              <w:t>30分</w:t>
            </w:r>
          </w:p>
        </w:tc>
        <w:tc>
          <w:tcPr>
            <w:tcW w:w="6179" w:type="dxa"/>
            <w:noWrap/>
            <w:vAlign w:val="center"/>
          </w:tcPr>
          <w:p>
            <w:pPr>
              <w:adjustRightInd w:val="0"/>
              <w:snapToGrid w:val="0"/>
              <w:rPr>
                <w:rFonts w:ascii="仿宋" w:hAnsi="仿宋" w:eastAsia="仿宋" w:cs="宋体"/>
                <w:szCs w:val="21"/>
              </w:rPr>
            </w:pPr>
            <w:r>
              <w:rPr>
                <w:rFonts w:hint="eastAsia" w:ascii="仿宋" w:hAnsi="仿宋" w:eastAsia="仿宋" w:cs="宋体"/>
                <w:szCs w:val="21"/>
              </w:rPr>
              <w:t>满足采购文件要求且价格最低的报价为评审基准价，其价格分为满分。其他供应商的价格分统一按照下列公式计算：报价得分=(评审基准价／投标报价)×30分。</w:t>
            </w:r>
          </w:p>
        </w:tc>
        <w:tc>
          <w:tcPr>
            <w:tcW w:w="551" w:type="dxa"/>
            <w:noWrap/>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676" w:type="dxa"/>
            <w:noWrap/>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61" w:type="dxa"/>
            <w:noWrap/>
            <w:vAlign w:val="center"/>
          </w:tcPr>
          <w:p>
            <w:pPr>
              <w:adjustRightInd w:val="0"/>
              <w:snapToGrid w:val="0"/>
              <w:jc w:val="center"/>
              <w:rPr>
                <w:rFonts w:ascii="仿宋" w:hAnsi="仿宋" w:eastAsia="仿宋" w:cs="宋体"/>
                <w:szCs w:val="21"/>
                <w:highlight w:val="none"/>
              </w:rPr>
            </w:pPr>
            <w:r>
              <w:rPr>
                <w:rFonts w:hint="eastAsia" w:ascii="仿宋" w:hAnsi="仿宋" w:eastAsia="仿宋" w:cs="宋体"/>
                <w:szCs w:val="21"/>
                <w:highlight w:val="none"/>
              </w:rPr>
              <w:t>履约能力</w:t>
            </w:r>
            <w:r>
              <w:rPr>
                <w:rFonts w:hint="eastAsia" w:ascii="仿宋" w:hAnsi="仿宋" w:eastAsia="仿宋" w:cs="宋体"/>
                <w:szCs w:val="21"/>
                <w:highlight w:val="none"/>
                <w:lang w:val="en-US" w:eastAsia="zh-CN"/>
              </w:rPr>
              <w:t>15</w:t>
            </w:r>
            <w:r>
              <w:rPr>
                <w:rFonts w:hint="eastAsia" w:ascii="仿宋" w:hAnsi="仿宋" w:eastAsia="仿宋" w:cs="宋体"/>
                <w:szCs w:val="21"/>
                <w:highlight w:val="none"/>
              </w:rPr>
              <w:t>%</w:t>
            </w:r>
          </w:p>
        </w:tc>
        <w:tc>
          <w:tcPr>
            <w:tcW w:w="830" w:type="dxa"/>
            <w:noWrap/>
            <w:vAlign w:val="center"/>
          </w:tcPr>
          <w:p>
            <w:pPr>
              <w:adjustRightInd w:val="0"/>
              <w:snapToGrid w:val="0"/>
              <w:jc w:val="center"/>
              <w:rPr>
                <w:rFonts w:ascii="仿宋" w:hAnsi="仿宋" w:eastAsia="仿宋" w:cs="宋体"/>
                <w:szCs w:val="21"/>
                <w:highlight w:val="none"/>
              </w:rPr>
            </w:pPr>
            <w:r>
              <w:rPr>
                <w:rFonts w:hint="eastAsia" w:ascii="仿宋" w:hAnsi="仿宋" w:eastAsia="仿宋" w:cs="宋体"/>
                <w:szCs w:val="21"/>
                <w:highlight w:val="none"/>
                <w:lang w:val="en-US" w:eastAsia="zh-CN"/>
              </w:rPr>
              <w:t>15</w:t>
            </w:r>
            <w:r>
              <w:rPr>
                <w:rFonts w:hint="eastAsia" w:ascii="仿宋" w:hAnsi="仿宋" w:eastAsia="仿宋" w:cs="宋体"/>
                <w:szCs w:val="21"/>
                <w:highlight w:val="none"/>
              </w:rPr>
              <w:t>分</w:t>
            </w:r>
          </w:p>
        </w:tc>
        <w:tc>
          <w:tcPr>
            <w:tcW w:w="6179" w:type="dxa"/>
            <w:noWrap/>
            <w:vAlign w:val="center"/>
          </w:tcPr>
          <w:p>
            <w:pPr>
              <w:adjustRightInd w:val="0"/>
              <w:snapToGrid w:val="0"/>
              <w:rPr>
                <w:rFonts w:ascii="仿宋" w:hAnsi="仿宋" w:eastAsia="仿宋" w:cs="宋体"/>
                <w:szCs w:val="21"/>
                <w:highlight w:val="none"/>
              </w:rPr>
            </w:pPr>
            <w:r>
              <w:rPr>
                <w:rFonts w:hint="eastAsia" w:ascii="仿宋" w:hAnsi="仿宋" w:eastAsia="仿宋" w:cs="宋体"/>
                <w:szCs w:val="21"/>
                <w:highlight w:val="none"/>
              </w:rPr>
              <w:t>2021年1月1日（含）以来，每具有1个类似业绩得</w:t>
            </w:r>
            <w:r>
              <w:rPr>
                <w:rFonts w:hint="eastAsia" w:ascii="仿宋" w:hAnsi="仿宋" w:eastAsia="仿宋" w:cs="宋体"/>
                <w:szCs w:val="21"/>
                <w:highlight w:val="none"/>
                <w:lang w:val="en-US" w:eastAsia="zh-CN"/>
              </w:rPr>
              <w:t>3</w:t>
            </w:r>
            <w:r>
              <w:rPr>
                <w:rFonts w:hint="eastAsia" w:ascii="仿宋" w:hAnsi="仿宋" w:eastAsia="仿宋" w:cs="宋体"/>
                <w:szCs w:val="21"/>
                <w:highlight w:val="none"/>
              </w:rPr>
              <w:t>分，最多得</w:t>
            </w:r>
            <w:r>
              <w:rPr>
                <w:rFonts w:hint="eastAsia" w:ascii="仿宋" w:hAnsi="仿宋" w:eastAsia="仿宋" w:cs="宋体"/>
                <w:szCs w:val="21"/>
                <w:highlight w:val="none"/>
                <w:lang w:val="en-US" w:eastAsia="zh-CN"/>
              </w:rPr>
              <w:t>15</w:t>
            </w:r>
            <w:r>
              <w:rPr>
                <w:rFonts w:hint="eastAsia" w:ascii="仿宋" w:hAnsi="仿宋" w:eastAsia="仿宋" w:cs="宋体"/>
                <w:szCs w:val="21"/>
                <w:highlight w:val="none"/>
              </w:rPr>
              <w:t>分。</w:t>
            </w:r>
          </w:p>
          <w:p>
            <w:pPr>
              <w:adjustRightInd w:val="0"/>
              <w:snapToGrid w:val="0"/>
              <w:rPr>
                <w:rFonts w:ascii="仿宋" w:hAnsi="仿宋" w:eastAsia="仿宋" w:cs="宋体"/>
                <w:szCs w:val="21"/>
                <w:highlight w:val="none"/>
              </w:rPr>
            </w:pPr>
            <w:r>
              <w:rPr>
                <w:rFonts w:hint="eastAsia" w:ascii="仿宋" w:hAnsi="仿宋" w:eastAsia="仿宋" w:cs="宋体"/>
                <w:szCs w:val="21"/>
                <w:highlight w:val="none"/>
              </w:rPr>
              <w:t>提供：合同复印件</w:t>
            </w:r>
            <w:r>
              <w:rPr>
                <w:rFonts w:hint="eastAsia" w:ascii="仿宋" w:hAnsi="仿宋" w:eastAsia="仿宋" w:cs="宋体"/>
                <w:szCs w:val="21"/>
                <w:highlight w:val="none"/>
                <w:lang w:val="en-US" w:eastAsia="zh-CN"/>
              </w:rPr>
              <w:t>或</w:t>
            </w:r>
            <w:r>
              <w:rPr>
                <w:rFonts w:hint="eastAsia" w:ascii="仿宋" w:hAnsi="仿宋" w:eastAsia="仿宋" w:cs="宋体"/>
                <w:szCs w:val="21"/>
                <w:highlight w:val="none"/>
              </w:rPr>
              <w:t>中标（成交）通知书复印件并加盖公章。</w:t>
            </w:r>
          </w:p>
        </w:tc>
        <w:tc>
          <w:tcPr>
            <w:tcW w:w="551" w:type="dxa"/>
            <w:noWrap/>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676" w:type="dxa"/>
            <w:noWrap/>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061" w:type="dxa"/>
            <w:noWrap/>
            <w:vAlign w:val="center"/>
          </w:tcPr>
          <w:p>
            <w:pPr>
              <w:adjustRightInd w:val="0"/>
              <w:snapToGrid w:val="0"/>
              <w:jc w:val="center"/>
              <w:rPr>
                <w:rFonts w:ascii="仿宋" w:hAnsi="仿宋" w:eastAsia="仿宋" w:cs="宋体"/>
                <w:szCs w:val="21"/>
                <w:highlight w:val="none"/>
              </w:rPr>
            </w:pPr>
            <w:r>
              <w:rPr>
                <w:rFonts w:hint="eastAsia" w:ascii="仿宋" w:hAnsi="仿宋" w:eastAsia="仿宋" w:cs="宋体"/>
                <w:szCs w:val="21"/>
                <w:highlight w:val="none"/>
              </w:rPr>
              <w:t>样品质量</w:t>
            </w:r>
            <w:r>
              <w:rPr>
                <w:rFonts w:hint="eastAsia" w:ascii="仿宋" w:hAnsi="仿宋" w:eastAsia="仿宋" w:cs="宋体"/>
                <w:szCs w:val="21"/>
                <w:highlight w:val="none"/>
                <w:lang w:val="en-US" w:eastAsia="zh-CN"/>
              </w:rPr>
              <w:t>36</w:t>
            </w:r>
            <w:r>
              <w:rPr>
                <w:rFonts w:hint="eastAsia" w:ascii="仿宋" w:hAnsi="仿宋" w:eastAsia="仿宋" w:cs="宋体"/>
                <w:szCs w:val="21"/>
                <w:highlight w:val="none"/>
              </w:rPr>
              <w:t>%</w:t>
            </w:r>
          </w:p>
        </w:tc>
        <w:tc>
          <w:tcPr>
            <w:tcW w:w="830" w:type="dxa"/>
            <w:noWrap/>
            <w:vAlign w:val="center"/>
          </w:tcPr>
          <w:p>
            <w:pPr>
              <w:jc w:val="center"/>
              <w:rPr>
                <w:rFonts w:ascii="仿宋" w:hAnsi="仿宋" w:eastAsia="仿宋" w:cs="宋体"/>
                <w:szCs w:val="21"/>
                <w:highlight w:val="none"/>
              </w:rPr>
            </w:pPr>
            <w:r>
              <w:rPr>
                <w:rFonts w:hint="eastAsia" w:ascii="仿宋" w:hAnsi="仿宋" w:eastAsia="仿宋" w:cs="宋体"/>
                <w:szCs w:val="21"/>
                <w:highlight w:val="none"/>
                <w:lang w:val="en-US" w:eastAsia="zh-CN"/>
              </w:rPr>
              <w:t>36</w:t>
            </w:r>
            <w:r>
              <w:rPr>
                <w:rFonts w:hint="eastAsia" w:ascii="仿宋" w:hAnsi="仿宋" w:eastAsia="仿宋" w:cs="宋体"/>
                <w:szCs w:val="21"/>
                <w:highlight w:val="none"/>
              </w:rPr>
              <w:t>分</w:t>
            </w:r>
          </w:p>
        </w:tc>
        <w:tc>
          <w:tcPr>
            <w:tcW w:w="6179" w:type="dxa"/>
            <w:noWrap/>
            <w:vAlign w:val="center"/>
          </w:tcPr>
          <w:p>
            <w:pPr>
              <w:adjustRightInd w:val="0"/>
              <w:snapToGrid w:val="0"/>
              <w:spacing w:line="320" w:lineRule="exact"/>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以下产品提供实物，</w:t>
            </w:r>
            <w:r>
              <w:rPr>
                <w:rFonts w:hint="eastAsia" w:ascii="仿宋" w:hAnsi="仿宋" w:eastAsia="仿宋" w:cs="宋体"/>
                <w:b/>
                <w:bCs/>
                <w:szCs w:val="21"/>
                <w:highlight w:val="none"/>
                <w:lang w:val="en-US" w:eastAsia="zh-CN"/>
              </w:rPr>
              <w:t>同时标书中需提供同类样品照片。</w:t>
            </w:r>
            <w:r>
              <w:rPr>
                <w:rFonts w:hint="eastAsia" w:ascii="仿宋" w:hAnsi="仿宋" w:eastAsia="仿宋" w:cs="宋体"/>
                <w:szCs w:val="21"/>
                <w:highlight w:val="none"/>
                <w:lang w:val="en-US" w:eastAsia="zh-CN"/>
              </w:rPr>
              <w:t>（未提供不得分）</w:t>
            </w:r>
          </w:p>
          <w:p>
            <w:pPr>
              <w:adjustRightInd w:val="0"/>
              <w:snapToGrid w:val="0"/>
              <w:spacing w:line="320" w:lineRule="exact"/>
              <w:rPr>
                <w:rFonts w:hint="eastAsia" w:ascii="仿宋" w:hAnsi="仿宋" w:eastAsia="仿宋" w:cs="宋体"/>
                <w:szCs w:val="21"/>
                <w:highlight w:val="none"/>
                <w:lang w:val="en-US" w:eastAsia="zh-CN"/>
              </w:rPr>
            </w:pPr>
            <w:r>
              <w:rPr>
                <w:rFonts w:hint="eastAsia" w:ascii="仿宋" w:hAnsi="仿宋" w:eastAsia="仿宋" w:cs="宋体"/>
                <w:b/>
                <w:bCs/>
                <w:szCs w:val="21"/>
                <w:highlight w:val="none"/>
                <w:lang w:val="en-US" w:eastAsia="zh-CN"/>
              </w:rPr>
              <w:t>（1）保温杯。</w:t>
            </w:r>
          </w:p>
          <w:p>
            <w:pPr>
              <w:adjustRightInd w:val="0"/>
              <w:snapToGrid w:val="0"/>
              <w:spacing w:line="320" w:lineRule="exact"/>
              <w:rPr>
                <w:rFonts w:hint="eastAsia" w:ascii="仿宋" w:hAnsi="仿宋" w:eastAsia="仿宋" w:cs="宋体"/>
                <w:szCs w:val="21"/>
                <w:highlight w:val="none"/>
              </w:rPr>
            </w:pPr>
            <w:r>
              <w:rPr>
                <w:rFonts w:hint="eastAsia" w:ascii="仿宋" w:hAnsi="仿宋" w:eastAsia="仿宋" w:cs="宋体"/>
                <w:szCs w:val="21"/>
                <w:highlight w:val="none"/>
                <w:lang w:val="en-US" w:eastAsia="zh-CN"/>
              </w:rPr>
              <w:t>1.</w:t>
            </w:r>
            <w:r>
              <w:rPr>
                <w:rFonts w:hint="eastAsia" w:ascii="仿宋" w:hAnsi="仿宋" w:eastAsia="仿宋" w:cs="宋体"/>
                <w:szCs w:val="21"/>
                <w:highlight w:val="none"/>
              </w:rPr>
              <w:t>表面应清洁、无明显划痕</w:t>
            </w:r>
            <w:r>
              <w:rPr>
                <w:rFonts w:hint="eastAsia" w:ascii="仿宋" w:hAnsi="仿宋" w:eastAsia="仿宋" w:cs="宋体"/>
                <w:szCs w:val="21"/>
                <w:highlight w:val="none"/>
                <w:lang w:eastAsia="zh-CN"/>
              </w:rPr>
              <w:t>，</w:t>
            </w:r>
            <w:r>
              <w:rPr>
                <w:rFonts w:hint="eastAsia" w:ascii="仿宋" w:hAnsi="仿宋" w:eastAsia="仿宋" w:cs="宋体"/>
                <w:szCs w:val="21"/>
                <w:highlight w:val="none"/>
              </w:rPr>
              <w:t>焊接部分应光洁无气孔、裂缝、毛刺；无明显异味；</w:t>
            </w:r>
          </w:p>
          <w:p>
            <w:pPr>
              <w:adjustRightInd w:val="0"/>
              <w:snapToGrid w:val="0"/>
              <w:spacing w:line="320" w:lineRule="exact"/>
              <w:rPr>
                <w:rFonts w:hint="eastAsia" w:ascii="仿宋" w:hAnsi="仿宋" w:eastAsia="仿宋" w:cs="宋体"/>
                <w:szCs w:val="21"/>
                <w:highlight w:val="none"/>
              </w:rPr>
            </w:pPr>
            <w:r>
              <w:rPr>
                <w:rFonts w:hint="eastAsia" w:ascii="仿宋" w:hAnsi="仿宋" w:eastAsia="仿宋" w:cs="宋体"/>
                <w:szCs w:val="21"/>
                <w:highlight w:val="none"/>
                <w:lang w:val="en-US" w:eastAsia="zh-CN"/>
              </w:rPr>
              <w:t>2.</w:t>
            </w:r>
            <w:r>
              <w:rPr>
                <w:rFonts w:hint="eastAsia" w:ascii="仿宋" w:hAnsi="仿宋" w:eastAsia="仿宋" w:cs="宋体"/>
                <w:szCs w:val="21"/>
                <w:highlight w:val="none"/>
              </w:rPr>
              <w:t>密封性强，</w:t>
            </w:r>
            <w:r>
              <w:rPr>
                <w:rFonts w:hint="eastAsia" w:ascii="仿宋" w:hAnsi="仿宋" w:eastAsia="仿宋" w:cs="宋体"/>
                <w:szCs w:val="21"/>
                <w:highlight w:val="none"/>
                <w:lang w:eastAsia="zh-CN"/>
              </w:rPr>
              <w:t>滴水不漏</w:t>
            </w:r>
            <w:r>
              <w:rPr>
                <w:rFonts w:hint="eastAsia" w:ascii="仿宋" w:hAnsi="仿宋" w:eastAsia="仿宋" w:cs="宋体"/>
                <w:szCs w:val="21"/>
                <w:highlight w:val="none"/>
              </w:rPr>
              <w:t>；镀层不应露底、起皮、生锈；</w:t>
            </w:r>
          </w:p>
          <w:p>
            <w:pPr>
              <w:adjustRightInd w:val="0"/>
              <w:snapToGrid w:val="0"/>
              <w:spacing w:line="320" w:lineRule="exact"/>
              <w:rPr>
                <w:rFonts w:hint="default"/>
                <w:highlight w:val="none"/>
                <w:lang w:val="en-US"/>
              </w:rPr>
            </w:pPr>
            <w:r>
              <w:rPr>
                <w:rFonts w:hint="eastAsia" w:ascii="仿宋" w:hAnsi="仿宋" w:eastAsia="仿宋" w:cs="宋体"/>
                <w:szCs w:val="21"/>
                <w:highlight w:val="none"/>
                <w:lang w:val="en-US" w:eastAsia="zh-CN"/>
              </w:rPr>
              <w:t>3.硬壳外包装材质厚实；</w:t>
            </w:r>
          </w:p>
          <w:p>
            <w:pPr>
              <w:adjustRightInd w:val="0"/>
              <w:snapToGrid w:val="0"/>
              <w:spacing w:line="320" w:lineRule="exact"/>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4.不烫手，杯口不划手。</w:t>
            </w:r>
          </w:p>
          <w:p>
            <w:pPr>
              <w:adjustRightInd w:val="0"/>
              <w:snapToGrid w:val="0"/>
              <w:spacing w:line="320" w:lineRule="exact"/>
              <w:rPr>
                <w:rFonts w:hint="default"/>
                <w:highlight w:val="none"/>
                <w:lang w:val="en-US" w:eastAsia="zh-CN"/>
              </w:rPr>
            </w:pPr>
            <w:r>
              <w:rPr>
                <w:rFonts w:hint="eastAsia" w:ascii="仿宋" w:hAnsi="仿宋" w:eastAsia="仿宋" w:cs="宋体"/>
                <w:szCs w:val="21"/>
                <w:highlight w:val="none"/>
                <w:lang w:eastAsia="zh-CN"/>
              </w:rPr>
              <w:t>上述</w:t>
            </w:r>
            <w:r>
              <w:rPr>
                <w:rFonts w:hint="eastAsia" w:ascii="仿宋" w:hAnsi="仿宋" w:eastAsia="仿宋" w:cs="宋体"/>
                <w:szCs w:val="21"/>
                <w:highlight w:val="none"/>
                <w:lang w:val="en-US" w:eastAsia="zh-CN"/>
              </w:rPr>
              <w:t>4条中，</w:t>
            </w:r>
            <w:r>
              <w:rPr>
                <w:rFonts w:hint="eastAsia" w:ascii="仿宋" w:hAnsi="仿宋" w:eastAsia="仿宋" w:cs="宋体"/>
                <w:szCs w:val="21"/>
                <w:highlight w:val="none"/>
                <w:lang w:eastAsia="zh-CN"/>
              </w:rPr>
              <w:t>每有1条满足的得</w:t>
            </w:r>
            <w:r>
              <w:rPr>
                <w:rFonts w:hint="eastAsia" w:ascii="仿宋" w:hAnsi="仿宋" w:eastAsia="仿宋" w:cs="宋体"/>
                <w:szCs w:val="21"/>
                <w:highlight w:val="none"/>
                <w:lang w:val="en-US" w:eastAsia="zh-CN"/>
              </w:rPr>
              <w:t>3</w:t>
            </w:r>
            <w:r>
              <w:rPr>
                <w:rFonts w:hint="eastAsia" w:ascii="仿宋" w:hAnsi="仿宋" w:eastAsia="仿宋" w:cs="宋体"/>
                <w:szCs w:val="21"/>
                <w:highlight w:val="none"/>
                <w:lang w:eastAsia="zh-CN"/>
              </w:rPr>
              <w:t>分，</w:t>
            </w:r>
            <w:r>
              <w:rPr>
                <w:rFonts w:hint="eastAsia" w:ascii="仿宋" w:hAnsi="仿宋" w:eastAsia="仿宋" w:cs="宋体"/>
                <w:szCs w:val="21"/>
                <w:highlight w:val="none"/>
                <w:lang w:val="en-US" w:eastAsia="zh-CN"/>
              </w:rPr>
              <w:t>不满足的不得分，本项</w:t>
            </w:r>
            <w:r>
              <w:rPr>
                <w:rFonts w:hint="eastAsia" w:ascii="仿宋" w:hAnsi="仿宋" w:eastAsia="仿宋" w:cs="宋体"/>
                <w:szCs w:val="21"/>
                <w:highlight w:val="none"/>
                <w:lang w:eastAsia="zh-CN"/>
              </w:rPr>
              <w:t>最多得</w:t>
            </w:r>
            <w:r>
              <w:rPr>
                <w:rFonts w:hint="eastAsia" w:ascii="仿宋" w:hAnsi="仿宋" w:eastAsia="仿宋" w:cs="宋体"/>
                <w:szCs w:val="21"/>
                <w:highlight w:val="none"/>
                <w:lang w:val="en-US" w:eastAsia="zh-CN"/>
              </w:rPr>
              <w:t>12</w:t>
            </w:r>
            <w:r>
              <w:rPr>
                <w:rFonts w:hint="eastAsia" w:ascii="仿宋" w:hAnsi="仿宋" w:eastAsia="仿宋" w:cs="宋体"/>
                <w:szCs w:val="21"/>
                <w:highlight w:val="none"/>
                <w:lang w:eastAsia="zh-CN"/>
              </w:rPr>
              <w:t>分。</w:t>
            </w:r>
          </w:p>
          <w:p>
            <w:pPr>
              <w:adjustRightInd w:val="0"/>
              <w:snapToGrid w:val="0"/>
              <w:rPr>
                <w:rFonts w:hint="default" w:ascii="仿宋" w:hAnsi="仿宋" w:eastAsia="仿宋" w:cs="宋体"/>
                <w:b/>
                <w:bCs/>
                <w:szCs w:val="21"/>
                <w:highlight w:val="none"/>
                <w:lang w:val="en-US" w:eastAsia="zh-CN"/>
              </w:rPr>
            </w:pPr>
            <w:r>
              <w:rPr>
                <w:rFonts w:hint="eastAsia" w:ascii="仿宋" w:hAnsi="仿宋" w:eastAsia="仿宋" w:cs="宋体"/>
                <w:b/>
                <w:bCs/>
                <w:szCs w:val="21"/>
                <w:highlight w:val="none"/>
                <w:lang w:val="en-US" w:eastAsia="zh-CN"/>
              </w:rPr>
              <w:t>（2）空调被。</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1.有外包装，包装图案清晰。</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2.手感柔软，不结块，无异味。</w:t>
            </w:r>
          </w:p>
          <w:p>
            <w:pPr>
              <w:adjustRightInd w:val="0"/>
              <w:snapToGrid w:val="0"/>
              <w:rPr>
                <w:rFonts w:hint="default"/>
                <w:highlight w:val="none"/>
                <w:lang w:val="en-US" w:eastAsia="zh-CN"/>
              </w:rPr>
            </w:pPr>
            <w:r>
              <w:rPr>
                <w:rFonts w:hint="eastAsia" w:ascii="仿宋" w:hAnsi="仿宋" w:eastAsia="仿宋" w:cs="宋体"/>
                <w:szCs w:val="21"/>
                <w:highlight w:val="none"/>
                <w:lang w:eastAsia="zh-CN"/>
              </w:rPr>
              <w:t>上述</w:t>
            </w:r>
            <w:r>
              <w:rPr>
                <w:rFonts w:hint="eastAsia" w:ascii="仿宋" w:hAnsi="仿宋" w:eastAsia="仿宋" w:cs="宋体"/>
                <w:szCs w:val="21"/>
                <w:highlight w:val="none"/>
                <w:lang w:val="en-US" w:eastAsia="zh-CN"/>
              </w:rPr>
              <w:t>2条中，</w:t>
            </w:r>
            <w:r>
              <w:rPr>
                <w:rFonts w:hint="eastAsia" w:ascii="仿宋" w:hAnsi="仿宋" w:eastAsia="仿宋" w:cs="宋体"/>
                <w:szCs w:val="21"/>
                <w:highlight w:val="none"/>
                <w:lang w:eastAsia="zh-CN"/>
              </w:rPr>
              <w:t>每有</w:t>
            </w:r>
            <w:r>
              <w:rPr>
                <w:rFonts w:hint="eastAsia" w:ascii="仿宋" w:hAnsi="仿宋" w:eastAsia="仿宋" w:cs="宋体"/>
                <w:szCs w:val="21"/>
                <w:highlight w:val="none"/>
                <w:lang w:val="en-US" w:eastAsia="zh-CN"/>
              </w:rPr>
              <w:t>1</w:t>
            </w:r>
            <w:r>
              <w:rPr>
                <w:rFonts w:hint="eastAsia" w:ascii="仿宋" w:hAnsi="仿宋" w:eastAsia="仿宋" w:cs="宋体"/>
                <w:szCs w:val="21"/>
                <w:highlight w:val="none"/>
                <w:lang w:eastAsia="zh-CN"/>
              </w:rPr>
              <w:t>条满足的得</w:t>
            </w:r>
            <w:r>
              <w:rPr>
                <w:rFonts w:hint="eastAsia" w:ascii="仿宋" w:hAnsi="仿宋" w:eastAsia="仿宋" w:cs="宋体"/>
                <w:szCs w:val="21"/>
                <w:highlight w:val="none"/>
                <w:lang w:val="en-US" w:eastAsia="zh-CN"/>
              </w:rPr>
              <w:t>3</w:t>
            </w:r>
            <w:r>
              <w:rPr>
                <w:rFonts w:hint="eastAsia" w:ascii="仿宋" w:hAnsi="仿宋" w:eastAsia="仿宋" w:cs="宋体"/>
                <w:szCs w:val="21"/>
                <w:highlight w:val="none"/>
                <w:lang w:eastAsia="zh-CN"/>
              </w:rPr>
              <w:t>分，</w:t>
            </w:r>
            <w:r>
              <w:rPr>
                <w:rFonts w:hint="eastAsia" w:ascii="仿宋" w:hAnsi="仿宋" w:eastAsia="仿宋" w:cs="宋体"/>
                <w:szCs w:val="21"/>
                <w:highlight w:val="none"/>
                <w:lang w:val="en-US" w:eastAsia="zh-CN"/>
              </w:rPr>
              <w:t>不满足的不得分，本项</w:t>
            </w:r>
            <w:r>
              <w:rPr>
                <w:rFonts w:hint="eastAsia" w:ascii="仿宋" w:hAnsi="仿宋" w:eastAsia="仿宋" w:cs="宋体"/>
                <w:szCs w:val="21"/>
                <w:highlight w:val="none"/>
                <w:lang w:eastAsia="zh-CN"/>
              </w:rPr>
              <w:t>最</w:t>
            </w:r>
            <w:r>
              <w:rPr>
                <w:rFonts w:hint="eastAsia" w:ascii="仿宋" w:hAnsi="仿宋" w:eastAsia="仿宋" w:cs="宋体"/>
                <w:szCs w:val="21"/>
                <w:highlight w:val="none"/>
                <w:lang w:val="en-US" w:eastAsia="zh-CN"/>
              </w:rPr>
              <w:t>多得6分。</w:t>
            </w:r>
          </w:p>
          <w:p>
            <w:pPr>
              <w:adjustRightInd w:val="0"/>
              <w:snapToGrid w:val="0"/>
              <w:rPr>
                <w:rFonts w:hint="eastAsia" w:ascii="仿宋" w:hAnsi="仿宋" w:eastAsia="仿宋" w:cs="宋体"/>
                <w:b/>
                <w:bCs/>
                <w:szCs w:val="21"/>
                <w:highlight w:val="none"/>
                <w:lang w:val="en-US" w:eastAsia="zh-CN"/>
              </w:rPr>
            </w:pPr>
            <w:r>
              <w:rPr>
                <w:rFonts w:hint="eastAsia" w:ascii="仿宋" w:hAnsi="仿宋" w:eastAsia="仿宋" w:cs="宋体"/>
                <w:b/>
                <w:bCs/>
                <w:szCs w:val="21"/>
                <w:highlight w:val="none"/>
                <w:lang w:val="en-US" w:eastAsia="zh-CN"/>
              </w:rPr>
              <w:t>（3）厚棉被。</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1.有外包装，包装图案清晰。</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2.手感柔软，不结块，无异味。</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eastAsia="zh-CN"/>
              </w:rPr>
              <w:t>上述</w:t>
            </w:r>
            <w:r>
              <w:rPr>
                <w:rFonts w:hint="eastAsia" w:ascii="仿宋" w:hAnsi="仿宋" w:eastAsia="仿宋" w:cs="宋体"/>
                <w:szCs w:val="21"/>
                <w:highlight w:val="none"/>
                <w:lang w:val="en-US" w:eastAsia="zh-CN"/>
              </w:rPr>
              <w:t>2条中，</w:t>
            </w:r>
            <w:r>
              <w:rPr>
                <w:rFonts w:hint="eastAsia" w:ascii="仿宋" w:hAnsi="仿宋" w:eastAsia="仿宋" w:cs="宋体"/>
                <w:szCs w:val="21"/>
                <w:highlight w:val="none"/>
                <w:lang w:eastAsia="zh-CN"/>
              </w:rPr>
              <w:t>每有</w:t>
            </w:r>
            <w:r>
              <w:rPr>
                <w:rFonts w:hint="eastAsia" w:ascii="仿宋" w:hAnsi="仿宋" w:eastAsia="仿宋" w:cs="宋体"/>
                <w:szCs w:val="21"/>
                <w:highlight w:val="none"/>
                <w:lang w:val="en-US" w:eastAsia="zh-CN"/>
              </w:rPr>
              <w:t>1</w:t>
            </w:r>
            <w:r>
              <w:rPr>
                <w:rFonts w:hint="eastAsia" w:ascii="仿宋" w:hAnsi="仿宋" w:eastAsia="仿宋" w:cs="宋体"/>
                <w:szCs w:val="21"/>
                <w:highlight w:val="none"/>
                <w:lang w:eastAsia="zh-CN"/>
              </w:rPr>
              <w:t>条满足的得</w:t>
            </w:r>
            <w:r>
              <w:rPr>
                <w:rFonts w:hint="eastAsia" w:ascii="仿宋" w:hAnsi="仿宋" w:eastAsia="仿宋" w:cs="宋体"/>
                <w:szCs w:val="21"/>
                <w:highlight w:val="none"/>
                <w:lang w:val="en-US" w:eastAsia="zh-CN"/>
              </w:rPr>
              <w:t>3</w:t>
            </w:r>
            <w:r>
              <w:rPr>
                <w:rFonts w:hint="eastAsia" w:ascii="仿宋" w:hAnsi="仿宋" w:eastAsia="仿宋" w:cs="宋体"/>
                <w:szCs w:val="21"/>
                <w:highlight w:val="none"/>
                <w:lang w:eastAsia="zh-CN"/>
              </w:rPr>
              <w:t>分，</w:t>
            </w:r>
            <w:r>
              <w:rPr>
                <w:rFonts w:hint="eastAsia" w:ascii="仿宋" w:hAnsi="仿宋" w:eastAsia="仿宋" w:cs="宋体"/>
                <w:szCs w:val="21"/>
                <w:highlight w:val="none"/>
                <w:lang w:val="en-US" w:eastAsia="zh-CN"/>
              </w:rPr>
              <w:t>不满足的不得分，本项</w:t>
            </w:r>
            <w:r>
              <w:rPr>
                <w:rFonts w:hint="eastAsia" w:ascii="仿宋" w:hAnsi="仿宋" w:eastAsia="仿宋" w:cs="宋体"/>
                <w:szCs w:val="21"/>
                <w:highlight w:val="none"/>
                <w:lang w:eastAsia="zh-CN"/>
              </w:rPr>
              <w:t>最</w:t>
            </w:r>
            <w:r>
              <w:rPr>
                <w:rFonts w:hint="eastAsia" w:ascii="仿宋" w:hAnsi="仿宋" w:eastAsia="仿宋" w:cs="宋体"/>
                <w:szCs w:val="21"/>
                <w:highlight w:val="none"/>
                <w:lang w:val="en-US" w:eastAsia="zh-CN"/>
              </w:rPr>
              <w:t>多得6分。</w:t>
            </w:r>
          </w:p>
          <w:p>
            <w:pPr>
              <w:adjustRightInd w:val="0"/>
              <w:snapToGrid w:val="0"/>
              <w:rPr>
                <w:rFonts w:hint="default" w:ascii="仿宋" w:hAnsi="仿宋" w:eastAsia="仿宋" w:cs="宋体"/>
                <w:szCs w:val="21"/>
                <w:highlight w:val="none"/>
                <w:lang w:val="en-US" w:eastAsia="zh-CN"/>
              </w:rPr>
            </w:pPr>
            <w:r>
              <w:rPr>
                <w:rFonts w:hint="eastAsia" w:ascii="仿宋" w:hAnsi="仿宋" w:eastAsia="仿宋" w:cs="宋体"/>
                <w:b/>
                <w:bCs/>
                <w:szCs w:val="21"/>
                <w:highlight w:val="none"/>
                <w:lang w:val="en-US" w:eastAsia="zh-CN"/>
              </w:rPr>
              <w:t>（4）钢笔套装。</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1.墨水替换便捷，不漏墨。</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2.笔尖顺滑，书写无明显摩擦。</w:t>
            </w:r>
          </w:p>
          <w:p>
            <w:pPr>
              <w:numPr>
                <w:ilvl w:val="0"/>
                <w:numId w:val="0"/>
              </w:num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3.硬壳包装，包装彩色图案设计优美。</w:t>
            </w:r>
          </w:p>
          <w:p>
            <w:pPr>
              <w:adjustRightInd w:val="0"/>
              <w:snapToGrid w:val="0"/>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4.笔帽、笔身上标识等刻字清晰。</w:t>
            </w:r>
          </w:p>
          <w:p>
            <w:pPr>
              <w:adjustRightInd w:val="0"/>
              <w:snapToGrid w:val="0"/>
              <w:rPr>
                <w:rFonts w:hint="default"/>
                <w:highlight w:val="none"/>
                <w:lang w:val="en-US" w:eastAsia="zh-CN"/>
              </w:rPr>
            </w:pPr>
            <w:r>
              <w:rPr>
                <w:rFonts w:hint="eastAsia" w:ascii="仿宋" w:hAnsi="仿宋" w:eastAsia="仿宋" w:cs="宋体"/>
                <w:szCs w:val="21"/>
                <w:highlight w:val="none"/>
                <w:lang w:eastAsia="zh-CN"/>
              </w:rPr>
              <w:t>上述</w:t>
            </w:r>
            <w:r>
              <w:rPr>
                <w:rFonts w:hint="eastAsia" w:ascii="仿宋" w:hAnsi="仿宋" w:eastAsia="仿宋" w:cs="宋体"/>
                <w:szCs w:val="21"/>
                <w:highlight w:val="none"/>
                <w:lang w:val="en-US" w:eastAsia="zh-CN"/>
              </w:rPr>
              <w:t>4条中</w:t>
            </w:r>
            <w:r>
              <w:rPr>
                <w:rFonts w:hint="eastAsia" w:ascii="仿宋" w:hAnsi="仿宋" w:eastAsia="仿宋" w:cs="宋体"/>
                <w:szCs w:val="21"/>
                <w:highlight w:val="none"/>
                <w:lang w:eastAsia="zh-CN"/>
              </w:rPr>
              <w:t>每有</w:t>
            </w:r>
            <w:r>
              <w:rPr>
                <w:rFonts w:hint="eastAsia" w:ascii="仿宋" w:hAnsi="仿宋" w:eastAsia="仿宋" w:cs="宋体"/>
                <w:szCs w:val="21"/>
                <w:highlight w:val="none"/>
                <w:lang w:val="en-US" w:eastAsia="zh-CN"/>
              </w:rPr>
              <w:t>1</w:t>
            </w:r>
            <w:r>
              <w:rPr>
                <w:rFonts w:hint="eastAsia" w:ascii="仿宋" w:hAnsi="仿宋" w:eastAsia="仿宋" w:cs="宋体"/>
                <w:szCs w:val="21"/>
                <w:highlight w:val="none"/>
                <w:lang w:eastAsia="zh-CN"/>
              </w:rPr>
              <w:t>条满足的得</w:t>
            </w:r>
            <w:r>
              <w:rPr>
                <w:rFonts w:hint="eastAsia" w:ascii="仿宋" w:hAnsi="仿宋" w:eastAsia="仿宋" w:cs="宋体"/>
                <w:szCs w:val="21"/>
                <w:highlight w:val="none"/>
                <w:lang w:val="en-US" w:eastAsia="zh-CN"/>
              </w:rPr>
              <w:t>3</w:t>
            </w:r>
            <w:r>
              <w:rPr>
                <w:rFonts w:hint="eastAsia" w:ascii="仿宋" w:hAnsi="仿宋" w:eastAsia="仿宋" w:cs="宋体"/>
                <w:szCs w:val="21"/>
                <w:highlight w:val="none"/>
                <w:lang w:eastAsia="zh-CN"/>
              </w:rPr>
              <w:t>分，</w:t>
            </w:r>
            <w:r>
              <w:rPr>
                <w:rFonts w:hint="eastAsia" w:ascii="仿宋" w:hAnsi="仿宋" w:eastAsia="仿宋" w:cs="宋体"/>
                <w:szCs w:val="21"/>
                <w:highlight w:val="none"/>
                <w:lang w:val="en-US" w:eastAsia="zh-CN"/>
              </w:rPr>
              <w:t>不满足的不得分，本项</w:t>
            </w:r>
            <w:r>
              <w:rPr>
                <w:rFonts w:hint="eastAsia" w:ascii="仿宋" w:hAnsi="仿宋" w:eastAsia="仿宋" w:cs="宋体"/>
                <w:szCs w:val="21"/>
                <w:highlight w:val="none"/>
                <w:lang w:eastAsia="zh-CN"/>
              </w:rPr>
              <w:t>最</w:t>
            </w:r>
            <w:r>
              <w:rPr>
                <w:rFonts w:hint="eastAsia" w:ascii="仿宋" w:hAnsi="仿宋" w:eastAsia="仿宋" w:cs="宋体"/>
                <w:szCs w:val="21"/>
                <w:highlight w:val="none"/>
                <w:lang w:val="en-US" w:eastAsia="zh-CN"/>
              </w:rPr>
              <w:t>多得12分。</w:t>
            </w:r>
          </w:p>
        </w:tc>
        <w:tc>
          <w:tcPr>
            <w:tcW w:w="551" w:type="dxa"/>
            <w:noWrap/>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676" w:type="dxa"/>
            <w:noWrap/>
            <w:vAlign w:val="center"/>
          </w:tcPr>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061" w:type="dxa"/>
            <w:noWrap/>
            <w:vAlign w:val="center"/>
          </w:tcPr>
          <w:p>
            <w:pPr>
              <w:adjustRightInd w:val="0"/>
              <w:snapToGrid w:val="0"/>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配送及售后</w:t>
            </w:r>
          </w:p>
          <w:p>
            <w:pPr>
              <w:pStyle w:val="9"/>
              <w:jc w:val="center"/>
              <w:rPr>
                <w:rFonts w:hint="default"/>
                <w:highlight w:val="none"/>
                <w:lang w:val="en-US" w:eastAsia="zh-CN"/>
              </w:rPr>
            </w:pPr>
            <w:r>
              <w:rPr>
                <w:rFonts w:hint="eastAsia" w:ascii="仿宋" w:hAnsi="仿宋" w:eastAsia="仿宋" w:cs="宋体"/>
                <w:color w:val="auto"/>
                <w:kern w:val="2"/>
                <w:sz w:val="21"/>
                <w:szCs w:val="21"/>
                <w:highlight w:val="none"/>
                <w:lang w:val="en-US" w:eastAsia="zh-CN" w:bidi="ar-SA"/>
              </w:rPr>
              <w:t>8%</w:t>
            </w:r>
          </w:p>
        </w:tc>
        <w:tc>
          <w:tcPr>
            <w:tcW w:w="830" w:type="dxa"/>
            <w:noWrap/>
            <w:vAlign w:val="center"/>
          </w:tcPr>
          <w:p>
            <w:pPr>
              <w:jc w:val="center"/>
              <w:rPr>
                <w:rFonts w:hint="default" w:ascii="仿宋" w:hAnsi="仿宋" w:eastAsia="仿宋" w:cs="宋体"/>
                <w:szCs w:val="21"/>
                <w:highlight w:val="none"/>
                <w:lang w:val="en-US" w:eastAsia="zh-CN"/>
              </w:rPr>
            </w:pPr>
            <w:r>
              <w:rPr>
                <w:rFonts w:hint="eastAsia" w:ascii="仿宋" w:hAnsi="仿宋" w:eastAsia="仿宋" w:cs="宋体"/>
                <w:szCs w:val="21"/>
                <w:highlight w:val="none"/>
                <w:lang w:val="en-US" w:eastAsia="zh-CN"/>
              </w:rPr>
              <w:t>8分</w:t>
            </w:r>
          </w:p>
        </w:tc>
        <w:tc>
          <w:tcPr>
            <w:tcW w:w="6179" w:type="dxa"/>
            <w:noWrap/>
            <w:vAlign w:val="center"/>
          </w:tcPr>
          <w:p>
            <w:pPr>
              <w:pStyle w:val="6"/>
              <w:widowControl/>
              <w:numPr>
                <w:ilvl w:val="0"/>
                <w:numId w:val="3"/>
              </w:numPr>
              <w:snapToGrid w:val="0"/>
              <w:spacing w:line="240" w:lineRule="auto"/>
              <w:ind w:left="0" w:leftChars="0"/>
              <w:rPr>
                <w:rFonts w:ascii="仿宋" w:hAnsi="仿宋" w:eastAsia="仿宋" w:cs="宋体"/>
                <w:color w:val="auto"/>
                <w:highlight w:val="none"/>
              </w:rPr>
            </w:pPr>
            <w:r>
              <w:rPr>
                <w:rFonts w:hint="eastAsia" w:ascii="仿宋" w:hAnsi="仿宋" w:eastAsia="仿宋" w:cs="宋体"/>
                <w:color w:val="auto"/>
                <w:highlight w:val="none"/>
                <w:lang w:val="en-US" w:eastAsia="zh-CN"/>
              </w:rPr>
              <w:t>承诺全部货物均能配送至村上。</w:t>
            </w:r>
          </w:p>
          <w:p>
            <w:pPr>
              <w:pStyle w:val="6"/>
              <w:widowControl/>
              <w:numPr>
                <w:ilvl w:val="0"/>
                <w:numId w:val="3"/>
              </w:numPr>
              <w:snapToGrid w:val="0"/>
              <w:spacing w:line="240" w:lineRule="auto"/>
              <w:ind w:left="0" w:leftChars="0" w:firstLine="0" w:firstLineChars="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承诺有一人全程管理对接本次采购服务及就配送、验收工作。</w:t>
            </w:r>
          </w:p>
          <w:p>
            <w:pPr>
              <w:pStyle w:val="6"/>
              <w:widowControl/>
              <w:numPr>
                <w:ilvl w:val="0"/>
                <w:numId w:val="3"/>
              </w:numPr>
              <w:snapToGrid w:val="0"/>
              <w:spacing w:line="240" w:lineRule="auto"/>
              <w:ind w:left="0" w:leftChars="0" w:firstLine="0" w:firstLineChars="0"/>
              <w:rPr>
                <w:rFonts w:hint="eastAsia" w:ascii="仿宋" w:hAnsi="仿宋" w:eastAsia="仿宋" w:cs="宋体"/>
                <w:color w:val="auto"/>
                <w:highlight w:val="none"/>
                <w:lang w:val="en-US" w:eastAsia="zh-CN"/>
              </w:rPr>
            </w:pPr>
            <w:r>
              <w:rPr>
                <w:rFonts w:hint="eastAsia" w:ascii="仿宋" w:hAnsi="仿宋" w:eastAsia="仿宋" w:cs="宋体"/>
                <w:color w:val="auto"/>
                <w:highlight w:val="none"/>
                <w:lang w:val="en-US" w:eastAsia="zh-CN"/>
              </w:rPr>
              <w:t>承诺在当地提出配送需求后，能于15天内完成送货。</w:t>
            </w:r>
          </w:p>
          <w:p>
            <w:pPr>
              <w:pStyle w:val="6"/>
              <w:widowControl/>
              <w:numPr>
                <w:ilvl w:val="0"/>
                <w:numId w:val="3"/>
              </w:numPr>
              <w:snapToGrid w:val="0"/>
              <w:spacing w:line="240" w:lineRule="auto"/>
              <w:ind w:left="0" w:leftChars="0" w:firstLine="0" w:firstLineChars="0"/>
              <w:rPr>
                <w:rFonts w:hint="default"/>
                <w:highlight w:val="none"/>
                <w:lang w:val="en-US" w:eastAsia="zh-CN"/>
              </w:rPr>
            </w:pPr>
            <w:r>
              <w:rPr>
                <w:rFonts w:hint="eastAsia" w:ascii="仿宋" w:hAnsi="仿宋" w:eastAsia="仿宋" w:cs="宋体"/>
                <w:color w:val="auto"/>
                <w:highlight w:val="none"/>
                <w:lang w:val="en-US" w:eastAsia="zh-CN"/>
              </w:rPr>
              <w:t>承诺未达到收货标准的货物，免费及时更换。</w:t>
            </w:r>
          </w:p>
          <w:p>
            <w:pPr>
              <w:pStyle w:val="6"/>
              <w:widowControl/>
              <w:numPr>
                <w:ilvl w:val="0"/>
                <w:numId w:val="0"/>
              </w:numPr>
              <w:snapToGrid w:val="0"/>
              <w:spacing w:line="240" w:lineRule="auto"/>
            </w:pPr>
            <w:r>
              <w:rPr>
                <w:rFonts w:hint="eastAsia" w:ascii="仿宋" w:hAnsi="仿宋" w:eastAsia="仿宋" w:cs="宋体"/>
                <w:color w:val="auto"/>
                <w:highlight w:val="none"/>
              </w:rPr>
              <w:t>完全</w:t>
            </w:r>
            <w:r>
              <w:rPr>
                <w:rFonts w:hint="eastAsia" w:ascii="仿宋" w:hAnsi="仿宋" w:eastAsia="仿宋" w:cs="宋体"/>
                <w:color w:val="auto"/>
                <w:highlight w:val="none"/>
                <w:lang w:val="en-US" w:eastAsia="zh-CN"/>
              </w:rPr>
              <w:t>以上条款</w:t>
            </w:r>
            <w:r>
              <w:rPr>
                <w:rFonts w:hint="eastAsia" w:ascii="仿宋" w:hAnsi="仿宋" w:eastAsia="仿宋" w:cs="宋体"/>
                <w:color w:val="auto"/>
                <w:highlight w:val="none"/>
              </w:rPr>
              <w:t>得</w:t>
            </w:r>
            <w:r>
              <w:rPr>
                <w:rFonts w:hint="eastAsia" w:ascii="仿宋" w:hAnsi="仿宋" w:eastAsia="仿宋"/>
                <w:color w:val="auto"/>
                <w:highlight w:val="none"/>
                <w:lang w:val="en-US" w:eastAsia="zh-CN"/>
              </w:rPr>
              <w:t>8</w:t>
            </w:r>
            <w:r>
              <w:rPr>
                <w:rFonts w:ascii="仿宋" w:hAnsi="仿宋" w:eastAsia="仿宋"/>
                <w:color w:val="auto"/>
                <w:highlight w:val="none"/>
              </w:rPr>
              <w:t xml:space="preserve"> </w:t>
            </w:r>
            <w:r>
              <w:rPr>
                <w:rFonts w:hint="eastAsia" w:ascii="仿宋" w:hAnsi="仿宋" w:eastAsia="仿宋" w:cs="宋体"/>
                <w:color w:val="auto"/>
                <w:highlight w:val="none"/>
              </w:rPr>
              <w:t>分，每有</w:t>
            </w:r>
            <w:r>
              <w:rPr>
                <w:rFonts w:hint="eastAsia" w:ascii="仿宋" w:hAnsi="仿宋" w:eastAsia="仿宋" w:cs="宋体"/>
                <w:color w:val="auto"/>
                <w:highlight w:val="none"/>
                <w:lang w:val="en-US" w:eastAsia="zh-CN"/>
              </w:rPr>
              <w:t>一项不满足</w:t>
            </w:r>
            <w:r>
              <w:rPr>
                <w:rFonts w:hint="eastAsia" w:ascii="仿宋" w:hAnsi="仿宋" w:eastAsia="仿宋" w:cs="宋体"/>
                <w:color w:val="auto"/>
                <w:highlight w:val="none"/>
              </w:rPr>
              <w:t xml:space="preserve">扣 </w:t>
            </w:r>
            <w:r>
              <w:rPr>
                <w:rFonts w:hint="eastAsia" w:ascii="仿宋" w:hAnsi="仿宋" w:eastAsia="仿宋"/>
                <w:color w:val="auto"/>
                <w:highlight w:val="none"/>
                <w:lang w:val="en-US" w:eastAsia="zh-CN"/>
              </w:rPr>
              <w:t>2</w:t>
            </w:r>
            <w:r>
              <w:rPr>
                <w:rFonts w:hint="eastAsia" w:ascii="仿宋" w:hAnsi="仿宋" w:eastAsia="仿宋" w:cs="宋体"/>
                <w:color w:val="auto"/>
                <w:highlight w:val="none"/>
              </w:rPr>
              <w:t>分。扣完为止。</w:t>
            </w:r>
          </w:p>
          <w:p>
            <w:pPr>
              <w:rPr>
                <w:rFonts w:hint="eastAsia"/>
              </w:rPr>
            </w:pPr>
            <w:r>
              <w:rPr>
                <w:rFonts w:hint="eastAsia"/>
                <w:lang w:val="en-US" w:eastAsia="zh-CN"/>
              </w:rPr>
              <w:t>供应商单独提供承诺函格式自拟，并加盖公章</w:t>
            </w:r>
          </w:p>
          <w:p>
            <w:pPr>
              <w:pStyle w:val="6"/>
              <w:widowControl/>
              <w:numPr>
                <w:ilvl w:val="0"/>
                <w:numId w:val="0"/>
              </w:numPr>
              <w:snapToGrid w:val="0"/>
              <w:spacing w:line="240" w:lineRule="auto"/>
              <w:rPr>
                <w:rFonts w:hint="eastAsia" w:ascii="仿宋" w:hAnsi="仿宋" w:eastAsia="仿宋" w:cs="宋体"/>
                <w:szCs w:val="21"/>
                <w:highlight w:val="none"/>
              </w:rPr>
            </w:pPr>
          </w:p>
        </w:tc>
        <w:tc>
          <w:tcPr>
            <w:tcW w:w="551" w:type="dxa"/>
            <w:noWrap/>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676" w:type="dxa"/>
            <w:noWrap/>
            <w:vAlign w:val="center"/>
          </w:tcPr>
          <w:p>
            <w:pPr>
              <w:wordWrap w:val="0"/>
              <w:adjustRightInd w:val="0"/>
              <w:snapToGrid w:val="0"/>
              <w:jc w:val="center"/>
              <w:rPr>
                <w:rFonts w:hint="eastAsia" w:ascii="仿宋" w:hAnsi="仿宋" w:eastAsia="仿宋" w:cs="宋体"/>
                <w:szCs w:val="21"/>
                <w:lang w:eastAsia="zh-CN"/>
              </w:rPr>
            </w:pPr>
            <w:r>
              <w:rPr>
                <w:rFonts w:hint="eastAsia" w:ascii="仿宋" w:hAnsi="仿宋" w:eastAsia="仿宋" w:cs="宋体"/>
                <w:szCs w:val="21"/>
                <w:lang w:val="en-US" w:eastAsia="zh-CN"/>
              </w:rPr>
              <w:t>5</w:t>
            </w:r>
          </w:p>
        </w:tc>
        <w:tc>
          <w:tcPr>
            <w:tcW w:w="1061" w:type="dxa"/>
            <w:noWrap/>
            <w:vAlign w:val="center"/>
          </w:tcPr>
          <w:p>
            <w:pPr>
              <w:wordWrap w:val="0"/>
              <w:adjustRightInd w:val="0"/>
              <w:snapToGrid w:val="0"/>
              <w:jc w:val="center"/>
              <w:rPr>
                <w:rFonts w:hint="eastAsia" w:ascii="仿宋" w:hAnsi="仿宋" w:eastAsia="仿宋" w:cs="宋体"/>
                <w:szCs w:val="21"/>
                <w:highlight w:val="none"/>
                <w:lang w:val="en-US" w:eastAsia="zh-CN"/>
              </w:rPr>
            </w:pPr>
            <w:r>
              <w:rPr>
                <w:rFonts w:hint="eastAsia" w:ascii="仿宋" w:hAnsi="仿宋" w:eastAsia="仿宋" w:cs="宋体"/>
                <w:szCs w:val="21"/>
                <w:highlight w:val="none"/>
                <w:lang w:val="en-US" w:eastAsia="zh-CN"/>
              </w:rPr>
              <w:t>技术响应</w:t>
            </w:r>
          </w:p>
          <w:p>
            <w:pPr>
              <w:pStyle w:val="2"/>
              <w:jc w:val="center"/>
              <w:rPr>
                <w:rFonts w:hint="default"/>
                <w:highlight w:val="none"/>
                <w:lang w:val="en-US" w:eastAsia="zh-CN"/>
              </w:rPr>
            </w:pPr>
            <w:r>
              <w:rPr>
                <w:rFonts w:hint="eastAsia"/>
                <w:highlight w:val="none"/>
                <w:lang w:val="en-US" w:eastAsia="zh-CN"/>
              </w:rPr>
              <w:t>11%</w:t>
            </w:r>
          </w:p>
        </w:tc>
        <w:tc>
          <w:tcPr>
            <w:tcW w:w="830" w:type="dxa"/>
            <w:noWrap/>
            <w:vAlign w:val="center"/>
          </w:tcPr>
          <w:p>
            <w:pPr>
              <w:wordWrap w:val="0"/>
              <w:adjustRightInd w:val="0"/>
              <w:snapToGrid w:val="0"/>
              <w:jc w:val="center"/>
              <w:rPr>
                <w:rFonts w:ascii="仿宋" w:hAnsi="仿宋" w:eastAsia="仿宋" w:cs="宋体"/>
                <w:szCs w:val="21"/>
                <w:highlight w:val="none"/>
              </w:rPr>
            </w:pPr>
            <w:r>
              <w:rPr>
                <w:rFonts w:hint="eastAsia" w:ascii="仿宋" w:hAnsi="仿宋" w:eastAsia="仿宋" w:cs="宋体"/>
                <w:szCs w:val="21"/>
                <w:highlight w:val="none"/>
                <w:lang w:val="en-US" w:eastAsia="zh-CN"/>
              </w:rPr>
              <w:t>11</w:t>
            </w:r>
            <w:r>
              <w:rPr>
                <w:rFonts w:hint="eastAsia" w:ascii="仿宋" w:hAnsi="仿宋" w:eastAsia="仿宋" w:cs="宋体"/>
                <w:szCs w:val="21"/>
                <w:highlight w:val="none"/>
              </w:rPr>
              <w:t>分</w:t>
            </w:r>
          </w:p>
        </w:tc>
        <w:tc>
          <w:tcPr>
            <w:tcW w:w="6179" w:type="dxa"/>
            <w:noWrap/>
            <w:vAlign w:val="center"/>
          </w:tcPr>
          <w:p>
            <w:pPr>
              <w:pStyle w:val="6"/>
              <w:widowControl/>
              <w:numPr>
                <w:ilvl w:val="0"/>
                <w:numId w:val="0"/>
              </w:numPr>
              <w:snapToGrid w:val="0"/>
              <w:spacing w:line="240" w:lineRule="auto"/>
              <w:jc w:val="both"/>
              <w:rPr>
                <w:rFonts w:hint="eastAsia" w:ascii="仿宋" w:hAnsi="仿宋" w:eastAsia="仿宋" w:cs="宋体"/>
                <w:i w:val="0"/>
                <w:iCs w:val="0"/>
                <w:szCs w:val="21"/>
                <w:highlight w:val="none"/>
                <w:lang w:val="en-US" w:eastAsia="zh-CN"/>
              </w:rPr>
            </w:pPr>
            <w:r>
              <w:rPr>
                <w:rFonts w:hint="eastAsia" w:ascii="仿宋" w:hAnsi="仿宋" w:eastAsia="仿宋" w:cs="宋体"/>
                <w:i w:val="0"/>
                <w:iCs w:val="0"/>
                <w:szCs w:val="21"/>
                <w:highlight w:val="none"/>
                <w:lang w:val="en-US" w:eastAsia="zh-CN"/>
              </w:rPr>
              <w:t>承诺所采购的的11件产品须满足技术参数规格要求，承诺函中需清楚标明公司所提供产品的规格、材质等。并明确承诺按照所写规格、材质等供货。</w:t>
            </w:r>
          </w:p>
          <w:p>
            <w:pPr>
              <w:pStyle w:val="6"/>
              <w:widowControl/>
              <w:numPr>
                <w:ilvl w:val="0"/>
                <w:numId w:val="0"/>
              </w:numPr>
              <w:snapToGrid w:val="0"/>
              <w:spacing w:line="240" w:lineRule="auto"/>
              <w:jc w:val="both"/>
              <w:rPr>
                <w:rFonts w:hint="eastAsia" w:ascii="仿宋" w:hAnsi="仿宋" w:eastAsia="仿宋" w:cs="宋体"/>
                <w:i w:val="0"/>
                <w:iCs w:val="0"/>
                <w:szCs w:val="21"/>
                <w:highlight w:val="none"/>
                <w:lang w:val="en-US" w:eastAsia="zh-CN"/>
              </w:rPr>
            </w:pPr>
            <w:r>
              <w:rPr>
                <w:rFonts w:hint="eastAsia" w:ascii="仿宋" w:hAnsi="仿宋" w:eastAsia="仿宋" w:cs="宋体"/>
                <w:i w:val="0"/>
                <w:iCs w:val="0"/>
                <w:szCs w:val="21"/>
                <w:highlight w:val="none"/>
                <w:lang w:val="en-US" w:eastAsia="zh-CN"/>
              </w:rPr>
              <w:t>每有一件产品未清楚标明规格、材质等，或没有明确承诺产品与承诺一致，扣1分，扣完为止。</w:t>
            </w:r>
          </w:p>
          <w:p>
            <w:pPr>
              <w:rPr>
                <w:rFonts w:hint="eastAsia"/>
                <w:lang w:val="en-US" w:eastAsia="zh-CN"/>
              </w:rPr>
            </w:pPr>
            <w:r>
              <w:rPr>
                <w:rFonts w:hint="eastAsia"/>
                <w:lang w:val="en-US" w:eastAsia="zh-CN"/>
              </w:rPr>
              <w:t>供应商单独提供承诺函格式自拟，并加盖公章</w:t>
            </w:r>
          </w:p>
          <w:p>
            <w:pPr>
              <w:rPr>
                <w:rFonts w:hint="default"/>
                <w:highlight w:val="none"/>
                <w:lang w:val="en-US" w:eastAsia="zh-CN"/>
              </w:rPr>
            </w:pPr>
          </w:p>
        </w:tc>
        <w:tc>
          <w:tcPr>
            <w:tcW w:w="551" w:type="dxa"/>
            <w:noWrap/>
            <w:vAlign w:val="center"/>
          </w:tcPr>
          <w:p>
            <w:pPr>
              <w:wordWrap w:val="0"/>
              <w:adjustRightInd w:val="0"/>
              <w:snapToGrid w:val="0"/>
              <w:jc w:val="center"/>
              <w:rPr>
                <w:rFonts w:hAnsi="宋体" w:cs="宋体"/>
                <w:szCs w:val="21"/>
              </w:rPr>
            </w:pPr>
          </w:p>
        </w:tc>
      </w:tr>
    </w:tbl>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spacing w:line="240" w:lineRule="auto"/>
        <w:ind w:left="0" w:leftChars="0" w:firstLine="0" w:firstLineChars="0"/>
        <w:jc w:val="left"/>
        <w:rPr>
          <w:rFonts w:hint="eastAsia" w:ascii="宋体" w:hAnsi="宋体" w:eastAsia="宋体" w:cs="宋体"/>
          <w:b/>
          <w:bCs/>
          <w:sz w:val="32"/>
          <w:szCs w:val="32"/>
          <w:lang w:val="en-US" w:eastAsia="zh-CN"/>
        </w:rPr>
      </w:pPr>
    </w:p>
    <w:p>
      <w:pPr>
        <w:pStyle w:val="13"/>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Style w:val="13"/>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9"/>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8"/>
        <w:tblW w:w="9416" w:type="dxa"/>
        <w:jc w:val="center"/>
        <w:tblLayout w:type="fixed"/>
        <w:tblCellMar>
          <w:top w:w="0" w:type="dxa"/>
          <w:left w:w="0" w:type="dxa"/>
          <w:bottom w:w="0" w:type="dxa"/>
          <w:right w:w="0" w:type="dxa"/>
        </w:tblCellMar>
      </w:tblPr>
      <w:tblGrid>
        <w:gridCol w:w="443"/>
        <w:gridCol w:w="4182"/>
        <w:gridCol w:w="1489"/>
        <w:gridCol w:w="1500"/>
        <w:gridCol w:w="1802"/>
      </w:tblGrid>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产品</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数量</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单价（元）</w:t>
            </w: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总价（元）</w:t>
            </w: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1</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宋体"/>
                <w:i w:val="0"/>
                <w:color w:val="000000"/>
                <w:kern w:val="0"/>
                <w:sz w:val="22"/>
                <w:szCs w:val="22"/>
                <w:u w:val="none"/>
                <w:lang w:val="en-US" w:eastAsia="zh-CN" w:bidi="ar"/>
              </w:rPr>
              <w:t>空调被</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41床</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hint="default" w:ascii="宋体" w:hAnsi="宋体" w:eastAsia="宋体" w:cs="宋体"/>
                <w:kern w:val="0"/>
                <w:sz w:val="20"/>
                <w:szCs w:val="20"/>
                <w:lang w:val="en-US" w:eastAsia="zh-CN"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2</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sz w:val="20"/>
                <w:szCs w:val="20"/>
              </w:rPr>
            </w:pPr>
            <w:r>
              <w:rPr>
                <w:rFonts w:hint="eastAsia" w:ascii="宋体" w:hAnsi="宋体" w:eastAsia="宋体" w:cs="黑体"/>
                <w:szCs w:val="21"/>
                <w:lang w:val="en-US" w:eastAsia="zh-CN"/>
              </w:rPr>
              <w:t>保温杯</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104个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3</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黑体"/>
                <w:szCs w:val="21"/>
                <w:lang w:val="en-US" w:eastAsia="zh-CN"/>
              </w:rPr>
              <w:t>厚棉被</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291床</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4</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黑体"/>
                <w:szCs w:val="21"/>
                <w:lang w:val="en-US" w:eastAsia="zh-CN"/>
              </w:rPr>
              <w:t>学习书包</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23个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5</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sz w:val="20"/>
                <w:szCs w:val="20"/>
              </w:rPr>
            </w:pPr>
            <w:r>
              <w:rPr>
                <w:rFonts w:hint="eastAsia" w:ascii="宋体" w:hAnsi="宋体" w:eastAsia="宋体" w:cs="黑体"/>
                <w:szCs w:val="21"/>
                <w:lang w:val="en-US" w:eastAsia="zh-CN"/>
              </w:rPr>
              <w:t>运动背包</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3个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6</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sz w:val="20"/>
                <w:szCs w:val="20"/>
              </w:rPr>
            </w:pPr>
            <w:r>
              <w:rPr>
                <w:rFonts w:hint="eastAsia" w:ascii="宋体" w:hAnsi="宋体" w:eastAsia="宋体" w:cs="黑体"/>
                <w:szCs w:val="21"/>
                <w:lang w:val="en-US" w:eastAsia="zh-CN"/>
              </w:rPr>
              <w:t>美术套装</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kern w:val="2"/>
                <w:sz w:val="21"/>
                <w:szCs w:val="21"/>
                <w:lang w:val="en-US" w:eastAsia="zh-CN" w:bidi="ar-SA"/>
              </w:rPr>
              <w:t>14套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sz w:val="20"/>
                <w:szCs w:val="20"/>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7</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sz w:val="20"/>
                <w:szCs w:val="20"/>
              </w:rPr>
            </w:pPr>
            <w:r>
              <w:rPr>
                <w:rFonts w:hint="eastAsia" w:ascii="宋体" w:hAnsi="宋体" w:eastAsia="宋体" w:cs="黑体"/>
                <w:szCs w:val="21"/>
                <w:lang w:val="en-US" w:eastAsia="zh-CN"/>
              </w:rPr>
              <w:t>钢笔套装</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60套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8</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sz w:val="20"/>
                <w:szCs w:val="20"/>
              </w:rPr>
            </w:pPr>
            <w:r>
              <w:rPr>
                <w:rFonts w:hint="eastAsia" w:ascii="宋体" w:hAnsi="宋体" w:eastAsia="宋体" w:cs="黑体"/>
                <w:szCs w:val="21"/>
                <w:lang w:val="en-US" w:eastAsia="zh-CN"/>
              </w:rPr>
              <w:t>斜挎包</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18个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color w:val="000000"/>
                <w:kern w:val="0"/>
                <w:sz w:val="22"/>
                <w:szCs w:val="22"/>
                <w:lang w:bidi="ar"/>
              </w:rPr>
              <w:t>9</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黑体"/>
                <w:szCs w:val="21"/>
                <w:lang w:val="en-US" w:eastAsia="zh-CN"/>
              </w:rPr>
              <w:t>笔记本礼盒</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42套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10</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黑体"/>
                <w:szCs w:val="21"/>
                <w:lang w:val="en-US" w:eastAsia="zh-CN"/>
              </w:rPr>
              <w:t>护眼台灯</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3个</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11</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0"/>
                <w:szCs w:val="20"/>
                <w:lang w:bidi="ar"/>
              </w:rPr>
            </w:pPr>
            <w:r>
              <w:rPr>
                <w:rFonts w:hint="eastAsia" w:ascii="宋体" w:hAnsi="宋体" w:eastAsia="宋体" w:cs="黑体"/>
                <w:szCs w:val="21"/>
                <w:lang w:val="en-US" w:eastAsia="zh-CN"/>
              </w:rPr>
              <w:t>简易垃圾桶站</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ascii="宋体" w:hAnsi="宋体" w:eastAsia="宋体" w:cs="宋体"/>
                <w:kern w:val="0"/>
                <w:sz w:val="24"/>
                <w:lang w:bidi="ar"/>
              </w:rPr>
            </w:pPr>
            <w:r>
              <w:rPr>
                <w:rFonts w:hint="eastAsia" w:ascii="宋体" w:hAnsi="宋体" w:eastAsia="宋体" w:cs="黑体"/>
                <w:szCs w:val="21"/>
                <w:lang w:val="en-US" w:eastAsia="zh-CN"/>
              </w:rPr>
              <w:t>18组</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color w:val="000000"/>
                <w:kern w:val="0"/>
                <w:sz w:val="22"/>
                <w:szCs w:val="22"/>
                <w:lang w:bidi="ar"/>
              </w:rPr>
              <w:t>12</w:t>
            </w:r>
          </w:p>
        </w:tc>
        <w:tc>
          <w:tcPr>
            <w:tcW w:w="4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Style w:val="32"/>
                <w:rFonts w:hint="default"/>
                <w:color w:val="auto"/>
                <w:sz w:val="20"/>
                <w:szCs w:val="20"/>
                <w:lang w:val="en-US" w:bidi="ar"/>
              </w:rPr>
            </w:pPr>
            <w:r>
              <w:rPr>
                <w:rFonts w:hint="eastAsia" w:ascii="宋体" w:hAnsi="宋体" w:eastAsia="宋体" w:cs="黑体"/>
                <w:szCs w:val="21"/>
                <w:lang w:val="en-US" w:eastAsia="zh-CN"/>
              </w:rPr>
              <w:t>全部货物配送</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ind w:firstLine="0" w:firstLineChars="0"/>
              <w:jc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全部</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r>
        <w:tblPrEx>
          <w:tblCellMar>
            <w:top w:w="0" w:type="dxa"/>
            <w:left w:w="0" w:type="dxa"/>
            <w:bottom w:w="0" w:type="dxa"/>
            <w:right w:w="0" w:type="dxa"/>
          </w:tblCellMar>
        </w:tblPrEx>
        <w:trPr>
          <w:trHeight w:val="624" w:hRule="atLeast"/>
          <w:jc w:val="center"/>
        </w:trPr>
        <w:tc>
          <w:tcPr>
            <w:tcW w:w="76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r>
              <w:rPr>
                <w:rFonts w:hint="eastAsia" w:ascii="宋体" w:hAnsi="宋体" w:eastAsia="宋体" w:cs="宋体"/>
                <w:b/>
                <w:bCs/>
                <w:kern w:val="0"/>
                <w:sz w:val="22"/>
                <w:szCs w:val="22"/>
                <w:lang w:bidi="ar"/>
              </w:rPr>
              <w:t>总价</w:t>
            </w:r>
          </w:p>
        </w:tc>
        <w:tc>
          <w:tcPr>
            <w:tcW w:w="1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i w:val="0"/>
          <w:caps w:val="0"/>
          <w:color w:val="000000"/>
          <w:spacing w:val="0"/>
          <w:sz w:val="24"/>
          <w:szCs w:val="24"/>
          <w:lang w:val="en-US" w:eastAsia="zh-CN"/>
        </w:rPr>
        <w:t>1.本次报价</w:t>
      </w:r>
      <w:r>
        <w:rPr>
          <w:rFonts w:hint="eastAsia" w:ascii="宋体" w:hAnsi="宋体" w:eastAsia="宋体" w:cs="宋体"/>
          <w:b/>
          <w:bCs/>
          <w:color w:val="auto"/>
          <w:kern w:val="0"/>
          <w:sz w:val="24"/>
          <w:szCs w:val="24"/>
          <w:highlight w:val="none"/>
          <w:lang w:val="en-US" w:eastAsia="zh-CN"/>
        </w:rPr>
        <w:t>不得超过最高限价。</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4.如无品牌，可以不提供。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ind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default" w:ascii="宋体" w:hAnsi="宋体" w:eastAsia="宋体" w:cs="宋体"/>
          <w:b/>
          <w:bCs w:val="0"/>
          <w:color w:val="auto"/>
          <w:kern w:val="0"/>
          <w:sz w:val="24"/>
          <w:szCs w:val="24"/>
          <w:highlight w:val="none"/>
          <w:lang w:val="en-US" w:eastAsia="zh-CN" w:bidi="ar-SA"/>
        </w:rPr>
      </w:pPr>
      <w:r>
        <w:rPr>
          <w:rFonts w:hint="eastAsia" w:ascii="宋体" w:hAnsi="宋体" w:eastAsia="宋体" w:cs="宋体"/>
          <w:color w:val="auto"/>
          <w:kern w:val="0"/>
          <w:sz w:val="32"/>
          <w:szCs w:val="32"/>
          <w:highlight w:val="none"/>
        </w:rPr>
        <w:t xml:space="preserve"> </w:t>
      </w:r>
      <w:r>
        <w:rPr>
          <w:rFonts w:hint="eastAsia" w:ascii="宋体" w:hAnsi="宋体" w:eastAsia="宋体" w:cs="宋体"/>
          <w:b/>
          <w:bCs w:val="0"/>
          <w:color w:val="auto"/>
          <w:kern w:val="0"/>
          <w:sz w:val="24"/>
          <w:szCs w:val="24"/>
          <w:highlight w:val="none"/>
          <w:lang w:val="en-US" w:eastAsia="zh-CN" w:bidi="ar-SA"/>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1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1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9"/>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9"/>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9"/>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9"/>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9"/>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9"/>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jc w:val="both"/>
        <w:rPr>
          <w:rFonts w:hint="eastAsia" w:ascii="宋体" w:hAnsi="宋体" w:eastAsia="宋体" w:cs="宋体"/>
          <w:b/>
          <w:bCs/>
          <w:sz w:val="24"/>
          <w:szCs w:val="24"/>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 xml:space="preserve">4                              </w:t>
      </w:r>
      <w:r>
        <w:rPr>
          <w:rFonts w:hint="eastAsia" w:ascii="宋体" w:hAnsi="宋体" w:eastAsia="宋体" w:cs="宋体"/>
          <w:b/>
          <w:bCs/>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（供应商全称）</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日 期：</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附件3              </w:t>
      </w:r>
    </w:p>
    <w:p>
      <w:pPr>
        <w:keepNext w:val="0"/>
        <w:keepLines w:val="0"/>
        <w:pageBreakBefore w:val="0"/>
        <w:kinsoku/>
        <w:wordWrap/>
        <w:overflowPunct/>
        <w:topLinePunct w:val="0"/>
        <w:autoSpaceDE/>
        <w:autoSpaceDN/>
        <w:bidi w:val="0"/>
        <w:snapToGrid w:val="0"/>
        <w:spacing w:before="0" w:beforeAutospacing="0" w:after="0" w:afterAutospacing="0" w:line="360" w:lineRule="auto"/>
        <w:jc w:val="center"/>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采购投标文件装订顺序</w:t>
      </w:r>
    </w:p>
    <w:p>
      <w:pPr>
        <w:pStyle w:val="9"/>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附件4</w:t>
      </w:r>
    </w:p>
    <w:p>
      <w:pPr>
        <w:keepNext w:val="0"/>
        <w:keepLines w:val="0"/>
        <w:pageBreakBefore w:val="0"/>
        <w:kinsoku/>
        <w:wordWrap/>
        <w:overflowPunct/>
        <w:topLinePunct w:val="0"/>
        <w:autoSpaceDE/>
        <w:autoSpaceDN/>
        <w:bidi w:val="0"/>
        <w:snapToGrid w:val="0"/>
        <w:spacing w:before="0" w:beforeAutospacing="0" w:after="0" w:afterAutospacing="0" w:line="360" w:lineRule="auto"/>
        <w:jc w:val="center"/>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9"/>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仿宋_GB2312" w:hAnsi="仿宋_GB2312" w:eastAsia="仿宋_GB2312" w:cs="仿宋_GB2312"/>
          <w:b/>
          <w:bCs/>
          <w:kern w:val="2"/>
          <w:sz w:val="32"/>
          <w:szCs w:val="32"/>
          <w:lang w:val="en-US" w:eastAsia="zh-CN" w:bidi="ar-SA"/>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附件5 </w:t>
      </w:r>
    </w:p>
    <w:p>
      <w:pPr>
        <w:keepNext w:val="0"/>
        <w:keepLines w:val="0"/>
        <w:pageBreakBefore w:val="0"/>
        <w:kinsoku/>
        <w:wordWrap/>
        <w:overflowPunct/>
        <w:topLinePunct w:val="0"/>
        <w:autoSpaceDE/>
        <w:autoSpaceDN/>
        <w:bidi w:val="0"/>
        <w:snapToGrid w:val="0"/>
        <w:spacing w:before="0" w:beforeAutospacing="0" w:after="0" w:afterAutospacing="0" w:line="360" w:lineRule="auto"/>
        <w:jc w:val="center"/>
        <w:textAlignment w:val="baseline"/>
        <w:rPr>
          <w:rFonts w:hint="eastAsia" w:ascii="仿宋_GB2312" w:hAnsi="仿宋_GB2312" w:eastAsia="仿宋_GB2312" w:cs="仿宋_GB2312"/>
          <w:b/>
          <w:bCs/>
          <w:kern w:val="2"/>
          <w:sz w:val="32"/>
          <w:szCs w:val="32"/>
          <w:lang w:val="en-US" w:eastAsia="zh-CN" w:bidi="ar-SA"/>
        </w:rPr>
      </w:pPr>
      <w:bookmarkStart w:id="2" w:name="_GoBack"/>
      <w:r>
        <w:rPr>
          <w:rFonts w:hint="eastAsia" w:ascii="仿宋_GB2312" w:hAnsi="仿宋_GB2312" w:eastAsia="仿宋_GB2312" w:cs="仿宋_GB2312"/>
          <w:b/>
          <w:bCs/>
          <w:kern w:val="2"/>
          <w:sz w:val="32"/>
          <w:szCs w:val="32"/>
          <w:lang w:val="en-US" w:eastAsia="zh-CN" w:bidi="ar-SA"/>
        </w:rPr>
        <w:t>供应商遵守招标采购纪律承诺书</w:t>
      </w:r>
    </w:p>
    <w:bookmarkEnd w:id="2"/>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pStyle w:val="7"/>
        <w:ind w:firstLine="0"/>
        <w:rPr>
          <w:rFonts w:hint="eastAsia" w:ascii="宋体" w:hAnsi="宋体" w:eastAsia="宋体" w:cs="宋体"/>
          <w:color w:val="auto"/>
          <w:sz w:val="24"/>
          <w:szCs w:val="24"/>
          <w:highlight w:val="none"/>
          <w:lang w:val="en-US" w:eastAsia="zh-CN"/>
        </w:rPr>
      </w:pPr>
    </w:p>
    <w:sectPr>
      <w:pgSz w:w="11906" w:h="16838"/>
      <w:pgMar w:top="115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E0B04"/>
    <w:multiLevelType w:val="singleLevel"/>
    <w:tmpl w:val="902E0B04"/>
    <w:lvl w:ilvl="0" w:tentative="0">
      <w:start w:val="2"/>
      <w:numFmt w:val="chineseCounting"/>
      <w:suff w:val="nothing"/>
      <w:lvlText w:val="%1、"/>
      <w:lvlJc w:val="left"/>
      <w:rPr>
        <w:rFonts w:hint="eastAsia"/>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C676D4CA"/>
    <w:multiLevelType w:val="singleLevel"/>
    <w:tmpl w:val="C676D4CA"/>
    <w:lvl w:ilvl="0" w:tentative="0">
      <w:start w:val="6"/>
      <w:numFmt w:val="chineseCounting"/>
      <w:suff w:val="nothing"/>
      <w:lvlText w:val="%1、"/>
      <w:lvlJc w:val="left"/>
      <w:rPr>
        <w:rFonts w:hint="eastAsia"/>
      </w:rPr>
    </w:lvl>
  </w:abstractNum>
  <w:abstractNum w:abstractNumId="3">
    <w:nsid w:val="0C3136F8"/>
    <w:multiLevelType w:val="singleLevel"/>
    <w:tmpl w:val="0C3136F8"/>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710785"/>
    <w:rsid w:val="00984987"/>
    <w:rsid w:val="00B249B3"/>
    <w:rsid w:val="01582E9F"/>
    <w:rsid w:val="01A60E9C"/>
    <w:rsid w:val="01C742FD"/>
    <w:rsid w:val="022561DB"/>
    <w:rsid w:val="024B5F91"/>
    <w:rsid w:val="02BE0B78"/>
    <w:rsid w:val="02E53A75"/>
    <w:rsid w:val="02EB4E80"/>
    <w:rsid w:val="02F1194D"/>
    <w:rsid w:val="0423435A"/>
    <w:rsid w:val="045647A9"/>
    <w:rsid w:val="04C176DC"/>
    <w:rsid w:val="04F50727"/>
    <w:rsid w:val="05763CAA"/>
    <w:rsid w:val="05CD03BE"/>
    <w:rsid w:val="06B71706"/>
    <w:rsid w:val="06C7732E"/>
    <w:rsid w:val="071D3CB8"/>
    <w:rsid w:val="07332DC6"/>
    <w:rsid w:val="07AF5FEE"/>
    <w:rsid w:val="08551E92"/>
    <w:rsid w:val="088710D9"/>
    <w:rsid w:val="08934B1E"/>
    <w:rsid w:val="094F5478"/>
    <w:rsid w:val="09F4147B"/>
    <w:rsid w:val="0A277760"/>
    <w:rsid w:val="0AB513C5"/>
    <w:rsid w:val="0AC15133"/>
    <w:rsid w:val="0ACF324E"/>
    <w:rsid w:val="0B565E48"/>
    <w:rsid w:val="0B5E2A33"/>
    <w:rsid w:val="0BD02D72"/>
    <w:rsid w:val="0BF91921"/>
    <w:rsid w:val="0C1A446B"/>
    <w:rsid w:val="0CC42C4A"/>
    <w:rsid w:val="0CE1020E"/>
    <w:rsid w:val="0CE90D83"/>
    <w:rsid w:val="0D272843"/>
    <w:rsid w:val="0E155B44"/>
    <w:rsid w:val="0E1B1632"/>
    <w:rsid w:val="0EC112D6"/>
    <w:rsid w:val="0F064AB2"/>
    <w:rsid w:val="0F4628CF"/>
    <w:rsid w:val="0F71729A"/>
    <w:rsid w:val="0F914A2F"/>
    <w:rsid w:val="0FAC0AC3"/>
    <w:rsid w:val="0FC30CF8"/>
    <w:rsid w:val="0FC93B3E"/>
    <w:rsid w:val="0FD4292A"/>
    <w:rsid w:val="0FDC5065"/>
    <w:rsid w:val="10715161"/>
    <w:rsid w:val="10863CAA"/>
    <w:rsid w:val="109819C6"/>
    <w:rsid w:val="10D32DF6"/>
    <w:rsid w:val="112F7D4C"/>
    <w:rsid w:val="114C276E"/>
    <w:rsid w:val="11584002"/>
    <w:rsid w:val="117B7160"/>
    <w:rsid w:val="11F34201"/>
    <w:rsid w:val="129243DD"/>
    <w:rsid w:val="12BB52A2"/>
    <w:rsid w:val="13E76168"/>
    <w:rsid w:val="1402112A"/>
    <w:rsid w:val="1490034C"/>
    <w:rsid w:val="14A80B74"/>
    <w:rsid w:val="15356FF3"/>
    <w:rsid w:val="15855BCE"/>
    <w:rsid w:val="15B71161"/>
    <w:rsid w:val="15D17C86"/>
    <w:rsid w:val="15EB191C"/>
    <w:rsid w:val="16795C6E"/>
    <w:rsid w:val="17263809"/>
    <w:rsid w:val="177F6166"/>
    <w:rsid w:val="185D548F"/>
    <w:rsid w:val="192B394B"/>
    <w:rsid w:val="196B01BF"/>
    <w:rsid w:val="1A8B0593"/>
    <w:rsid w:val="1C151423"/>
    <w:rsid w:val="1C962C76"/>
    <w:rsid w:val="1CCE2A99"/>
    <w:rsid w:val="1D3E218A"/>
    <w:rsid w:val="1D7B096A"/>
    <w:rsid w:val="1D7D134A"/>
    <w:rsid w:val="1DC80A69"/>
    <w:rsid w:val="1E297809"/>
    <w:rsid w:val="1E9514A0"/>
    <w:rsid w:val="1F051509"/>
    <w:rsid w:val="1F412854"/>
    <w:rsid w:val="1FD72787"/>
    <w:rsid w:val="20800FE2"/>
    <w:rsid w:val="20AF2A2B"/>
    <w:rsid w:val="20EF1296"/>
    <w:rsid w:val="21484DE4"/>
    <w:rsid w:val="2161289E"/>
    <w:rsid w:val="21AD5563"/>
    <w:rsid w:val="21E20D98"/>
    <w:rsid w:val="221029F2"/>
    <w:rsid w:val="22BE600E"/>
    <w:rsid w:val="231A50A3"/>
    <w:rsid w:val="23305048"/>
    <w:rsid w:val="237422B9"/>
    <w:rsid w:val="23AB565C"/>
    <w:rsid w:val="23B87FA3"/>
    <w:rsid w:val="2487307B"/>
    <w:rsid w:val="25101CDA"/>
    <w:rsid w:val="2559103D"/>
    <w:rsid w:val="25685003"/>
    <w:rsid w:val="256C23F4"/>
    <w:rsid w:val="25824395"/>
    <w:rsid w:val="25850F5F"/>
    <w:rsid w:val="25AF6361"/>
    <w:rsid w:val="25C97BEE"/>
    <w:rsid w:val="26072337"/>
    <w:rsid w:val="263B634C"/>
    <w:rsid w:val="26E41B28"/>
    <w:rsid w:val="27DB0463"/>
    <w:rsid w:val="281955CF"/>
    <w:rsid w:val="281D195D"/>
    <w:rsid w:val="28956124"/>
    <w:rsid w:val="28BA4F75"/>
    <w:rsid w:val="29266E1A"/>
    <w:rsid w:val="29654991"/>
    <w:rsid w:val="297879F9"/>
    <w:rsid w:val="2A044599"/>
    <w:rsid w:val="2A0F7B8F"/>
    <w:rsid w:val="2AED380E"/>
    <w:rsid w:val="2AF569E3"/>
    <w:rsid w:val="2B05240B"/>
    <w:rsid w:val="2B4410A2"/>
    <w:rsid w:val="2BF4266B"/>
    <w:rsid w:val="2C192DC7"/>
    <w:rsid w:val="2CB371D5"/>
    <w:rsid w:val="2CF3776A"/>
    <w:rsid w:val="2D0C3CF4"/>
    <w:rsid w:val="2D611200"/>
    <w:rsid w:val="2D7F4851"/>
    <w:rsid w:val="2E24194D"/>
    <w:rsid w:val="2F5A263F"/>
    <w:rsid w:val="3031359C"/>
    <w:rsid w:val="30806B9E"/>
    <w:rsid w:val="30B43B75"/>
    <w:rsid w:val="31650772"/>
    <w:rsid w:val="31E32008"/>
    <w:rsid w:val="31E9143D"/>
    <w:rsid w:val="323A13F3"/>
    <w:rsid w:val="32AB622F"/>
    <w:rsid w:val="32B026B6"/>
    <w:rsid w:val="33886860"/>
    <w:rsid w:val="33AC7480"/>
    <w:rsid w:val="34A55F9D"/>
    <w:rsid w:val="34BE33D7"/>
    <w:rsid w:val="35344E80"/>
    <w:rsid w:val="355454F0"/>
    <w:rsid w:val="35A962BF"/>
    <w:rsid w:val="35B83942"/>
    <w:rsid w:val="35DB18E9"/>
    <w:rsid w:val="361A126B"/>
    <w:rsid w:val="36422592"/>
    <w:rsid w:val="36545D30"/>
    <w:rsid w:val="36BF0CFE"/>
    <w:rsid w:val="36E13614"/>
    <w:rsid w:val="36F80954"/>
    <w:rsid w:val="37671CCB"/>
    <w:rsid w:val="38203D22"/>
    <w:rsid w:val="383D10D3"/>
    <w:rsid w:val="39A43E9E"/>
    <w:rsid w:val="39F56226"/>
    <w:rsid w:val="3AF55DC9"/>
    <w:rsid w:val="3B64607D"/>
    <w:rsid w:val="3B6F5921"/>
    <w:rsid w:val="3B7F1311"/>
    <w:rsid w:val="3BC236C1"/>
    <w:rsid w:val="3BDD1C9A"/>
    <w:rsid w:val="3C5A61D8"/>
    <w:rsid w:val="3C6234CA"/>
    <w:rsid w:val="3C63058A"/>
    <w:rsid w:val="3D284A64"/>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4A2086F"/>
    <w:rsid w:val="450B6A83"/>
    <w:rsid w:val="45323119"/>
    <w:rsid w:val="4537221B"/>
    <w:rsid w:val="45447252"/>
    <w:rsid w:val="45631693"/>
    <w:rsid w:val="456A74C2"/>
    <w:rsid w:val="461508EC"/>
    <w:rsid w:val="46741C23"/>
    <w:rsid w:val="467B4E31"/>
    <w:rsid w:val="480004B0"/>
    <w:rsid w:val="495777FB"/>
    <w:rsid w:val="4A275658"/>
    <w:rsid w:val="4A5E43B5"/>
    <w:rsid w:val="4A692F18"/>
    <w:rsid w:val="4A755329"/>
    <w:rsid w:val="4AF20173"/>
    <w:rsid w:val="4B0C6E2E"/>
    <w:rsid w:val="4BAE772A"/>
    <w:rsid w:val="4BB17333"/>
    <w:rsid w:val="4C4A7B3B"/>
    <w:rsid w:val="4C4F073F"/>
    <w:rsid w:val="4C501A44"/>
    <w:rsid w:val="4C8B4D21"/>
    <w:rsid w:val="4CC0557B"/>
    <w:rsid w:val="4CD40998"/>
    <w:rsid w:val="4CEA1A71"/>
    <w:rsid w:val="4D057468"/>
    <w:rsid w:val="4D131F93"/>
    <w:rsid w:val="4D2E3F0E"/>
    <w:rsid w:val="4DC3281F"/>
    <w:rsid w:val="4DD74D43"/>
    <w:rsid w:val="4DFC16FF"/>
    <w:rsid w:val="4E6347CF"/>
    <w:rsid w:val="50066CA3"/>
    <w:rsid w:val="504533AC"/>
    <w:rsid w:val="50485D02"/>
    <w:rsid w:val="518B59E0"/>
    <w:rsid w:val="51BD75DC"/>
    <w:rsid w:val="51D13349"/>
    <w:rsid w:val="51E332DC"/>
    <w:rsid w:val="5244176A"/>
    <w:rsid w:val="52622C38"/>
    <w:rsid w:val="52827478"/>
    <w:rsid w:val="53780202"/>
    <w:rsid w:val="541532F3"/>
    <w:rsid w:val="544669FD"/>
    <w:rsid w:val="54767C8F"/>
    <w:rsid w:val="548C5616"/>
    <w:rsid w:val="54F21968"/>
    <w:rsid w:val="550310E3"/>
    <w:rsid w:val="55BB16B6"/>
    <w:rsid w:val="56592210"/>
    <w:rsid w:val="566A423C"/>
    <w:rsid w:val="571423A0"/>
    <w:rsid w:val="571E5A7A"/>
    <w:rsid w:val="572B3928"/>
    <w:rsid w:val="574F6249"/>
    <w:rsid w:val="579212BC"/>
    <w:rsid w:val="57AD74C8"/>
    <w:rsid w:val="58071A1F"/>
    <w:rsid w:val="587E03E9"/>
    <w:rsid w:val="599B1691"/>
    <w:rsid w:val="5B8524B6"/>
    <w:rsid w:val="5D355AF8"/>
    <w:rsid w:val="5D79752D"/>
    <w:rsid w:val="5DCD37EC"/>
    <w:rsid w:val="5E421BF5"/>
    <w:rsid w:val="5E8575A0"/>
    <w:rsid w:val="5ECC5796"/>
    <w:rsid w:val="60104E84"/>
    <w:rsid w:val="606964BC"/>
    <w:rsid w:val="60D51465"/>
    <w:rsid w:val="616E24E6"/>
    <w:rsid w:val="619A462F"/>
    <w:rsid w:val="62312A9D"/>
    <w:rsid w:val="624F5057"/>
    <w:rsid w:val="62CF1CB5"/>
    <w:rsid w:val="63323318"/>
    <w:rsid w:val="63545F00"/>
    <w:rsid w:val="635C21B5"/>
    <w:rsid w:val="63BE035D"/>
    <w:rsid w:val="641414C0"/>
    <w:rsid w:val="64202DC6"/>
    <w:rsid w:val="64FB4A7E"/>
    <w:rsid w:val="65AA58D6"/>
    <w:rsid w:val="67896049"/>
    <w:rsid w:val="68355788"/>
    <w:rsid w:val="6841159B"/>
    <w:rsid w:val="686D398A"/>
    <w:rsid w:val="687F107F"/>
    <w:rsid w:val="68822004"/>
    <w:rsid w:val="68BC744B"/>
    <w:rsid w:val="68CE1C3A"/>
    <w:rsid w:val="69F9400B"/>
    <w:rsid w:val="6A002475"/>
    <w:rsid w:val="6A515BCF"/>
    <w:rsid w:val="6A555782"/>
    <w:rsid w:val="6A6F1DC6"/>
    <w:rsid w:val="6AB06D96"/>
    <w:rsid w:val="6AB60C9F"/>
    <w:rsid w:val="6AD112BF"/>
    <w:rsid w:val="6B405AFC"/>
    <w:rsid w:val="6B651B3A"/>
    <w:rsid w:val="6B96791C"/>
    <w:rsid w:val="6BB67C32"/>
    <w:rsid w:val="6BD8207B"/>
    <w:rsid w:val="6C8C2E23"/>
    <w:rsid w:val="6C961171"/>
    <w:rsid w:val="6CA17546"/>
    <w:rsid w:val="6CF959D6"/>
    <w:rsid w:val="6D7568B2"/>
    <w:rsid w:val="6D7F0120"/>
    <w:rsid w:val="6D7F4B76"/>
    <w:rsid w:val="6D870634"/>
    <w:rsid w:val="6DB6210A"/>
    <w:rsid w:val="6E3B50E8"/>
    <w:rsid w:val="6E894E68"/>
    <w:rsid w:val="6F2B72B3"/>
    <w:rsid w:val="6F6C64C9"/>
    <w:rsid w:val="6F7F20D5"/>
    <w:rsid w:val="6FFA1749"/>
    <w:rsid w:val="70494477"/>
    <w:rsid w:val="71327826"/>
    <w:rsid w:val="714A4BCF"/>
    <w:rsid w:val="71D8190B"/>
    <w:rsid w:val="72450654"/>
    <w:rsid w:val="72740C55"/>
    <w:rsid w:val="72F06D27"/>
    <w:rsid w:val="7328385A"/>
    <w:rsid w:val="739065EB"/>
    <w:rsid w:val="73B03C97"/>
    <w:rsid w:val="73DF11F6"/>
    <w:rsid w:val="73F26EC8"/>
    <w:rsid w:val="74206FB2"/>
    <w:rsid w:val="74352E35"/>
    <w:rsid w:val="74410750"/>
    <w:rsid w:val="75D60362"/>
    <w:rsid w:val="75F21E91"/>
    <w:rsid w:val="761B77D2"/>
    <w:rsid w:val="76880984"/>
    <w:rsid w:val="774F3158"/>
    <w:rsid w:val="778979A9"/>
    <w:rsid w:val="77E2713E"/>
    <w:rsid w:val="789F4F72"/>
    <w:rsid w:val="78A07BDA"/>
    <w:rsid w:val="78B64B97"/>
    <w:rsid w:val="78D366C6"/>
    <w:rsid w:val="79257DFE"/>
    <w:rsid w:val="7A146BA9"/>
    <w:rsid w:val="7A944128"/>
    <w:rsid w:val="7AB46BDC"/>
    <w:rsid w:val="7B5209E2"/>
    <w:rsid w:val="7B7A3121"/>
    <w:rsid w:val="7B9D381F"/>
    <w:rsid w:val="7BA577E9"/>
    <w:rsid w:val="7BA84AA6"/>
    <w:rsid w:val="7C28453F"/>
    <w:rsid w:val="7C5A278F"/>
    <w:rsid w:val="7C6543A4"/>
    <w:rsid w:val="7CA56C98"/>
    <w:rsid w:val="7D063B64"/>
    <w:rsid w:val="7D1A2BCE"/>
    <w:rsid w:val="7D512D27"/>
    <w:rsid w:val="7D566EE8"/>
    <w:rsid w:val="7D987A72"/>
    <w:rsid w:val="7D9A1C2E"/>
    <w:rsid w:val="7DA10A0F"/>
    <w:rsid w:val="7E264004"/>
    <w:rsid w:val="7E345685"/>
    <w:rsid w:val="7E6D09FF"/>
    <w:rsid w:val="7E7A539B"/>
    <w:rsid w:val="7EA45F4A"/>
    <w:rsid w:val="7F45413E"/>
    <w:rsid w:val="7F7052A0"/>
    <w:rsid w:val="7F791D9D"/>
    <w:rsid w:val="7FD3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6">
    <w:name w:val="table of authorities"/>
    <w:basedOn w:val="1"/>
    <w:next w:val="1"/>
    <w:qFormat/>
    <w:uiPriority w:val="0"/>
    <w:pPr>
      <w:ind w:left="420" w:leftChars="200"/>
    </w:pPr>
    <w:rPr>
      <w:rFonts w:eastAsia="宋体"/>
      <w:szCs w:val="21"/>
    </w:rPr>
  </w:style>
  <w:style w:type="paragraph" w:styleId="7">
    <w:name w:val="Normal Indent"/>
    <w:basedOn w:val="1"/>
    <w:qFormat/>
    <w:uiPriority w:val="99"/>
    <w:pPr>
      <w:adjustRightInd w:val="0"/>
      <w:snapToGrid w:val="0"/>
      <w:spacing w:line="360" w:lineRule="auto"/>
      <w:ind w:firstLine="420"/>
    </w:pPr>
    <w:rPr>
      <w:sz w:val="24"/>
    </w:rPr>
  </w:style>
  <w:style w:type="paragraph" w:styleId="8">
    <w:name w:val="annotation text"/>
    <w:basedOn w:val="1"/>
    <w:qFormat/>
    <w:uiPriority w:val="0"/>
    <w:pPr>
      <w:jc w:val="left"/>
    </w:pPr>
  </w:style>
  <w:style w:type="paragraph" w:styleId="9">
    <w:name w:val="Body Text"/>
    <w:basedOn w:val="1"/>
    <w:next w:val="10"/>
    <w:qFormat/>
    <w:uiPriority w:val="0"/>
  </w:style>
  <w:style w:type="paragraph" w:styleId="10">
    <w:name w:val="Subtitle"/>
    <w:basedOn w:val="1"/>
    <w:next w:val="1"/>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11">
    <w:name w:val="Body Text Indent"/>
    <w:basedOn w:val="1"/>
    <w:next w:val="12"/>
    <w:qFormat/>
    <w:uiPriority w:val="0"/>
    <w:pPr>
      <w:ind w:firstLine="630"/>
    </w:pPr>
    <w:rPr>
      <w:sz w:val="32"/>
      <w:szCs w:val="20"/>
    </w:rPr>
  </w:style>
  <w:style w:type="paragraph" w:styleId="12">
    <w:name w:val="Body Text First Indent 2"/>
    <w:basedOn w:val="11"/>
    <w:next w:val="9"/>
    <w:qFormat/>
    <w:uiPriority w:val="0"/>
    <w:pPr>
      <w:ind w:firstLine="420"/>
    </w:pPr>
  </w:style>
  <w:style w:type="paragraph" w:styleId="13">
    <w:name w:val="Plain Text"/>
    <w:basedOn w:val="1"/>
    <w:qFormat/>
    <w:uiPriority w:val="0"/>
    <w:pPr>
      <w:spacing w:line="460" w:lineRule="exact"/>
      <w:ind w:firstLine="567"/>
    </w:pPr>
    <w:rPr>
      <w:rFonts w:ascii="宋体" w:hAnsi="Courier New" w:eastAsia="仿宋_GB2312"/>
      <w:sz w:val="28"/>
      <w:szCs w:val="20"/>
    </w:rPr>
  </w:style>
  <w:style w:type="paragraph" w:styleId="14">
    <w:name w:val="toc 1"/>
    <w:basedOn w:val="1"/>
    <w:next w:val="1"/>
    <w:qFormat/>
    <w:uiPriority w:val="0"/>
    <w:pPr>
      <w:spacing w:line="180" w:lineRule="auto"/>
      <w:jc w:val="center"/>
    </w:pPr>
    <w:rPr>
      <w:sz w:val="30"/>
    </w:rPr>
  </w:style>
  <w:style w:type="paragraph" w:styleId="15">
    <w:name w:val="footnote text"/>
    <w:basedOn w:val="1"/>
    <w:qFormat/>
    <w:uiPriority w:val="99"/>
    <w:pPr>
      <w:snapToGrid w:val="0"/>
      <w:jc w:val="left"/>
    </w:pPr>
    <w:rPr>
      <w:rFonts w:ascii="宋体" w:hAnsi="Times New Roman" w:eastAsia="宋体" w:cs="Times New Roman"/>
      <w:kern w:val="0"/>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9"/>
    <w:qFormat/>
    <w:uiPriority w:val="99"/>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qFormat/>
    <w:uiPriority w:val="99"/>
    <w:rPr>
      <w:sz w:val="21"/>
      <w:szCs w:val="21"/>
    </w:rPr>
  </w:style>
  <w:style w:type="paragraph" w:customStyle="1" w:styleId="22">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GW-正文"/>
    <w:basedOn w:val="1"/>
    <w:qFormat/>
    <w:uiPriority w:val="0"/>
    <w:pPr>
      <w:spacing w:line="360" w:lineRule="auto"/>
      <w:ind w:firstLine="200" w:firstLineChars="200"/>
    </w:pPr>
    <w:rPr>
      <w:rFonts w:eastAsia="仿宋_GB2312"/>
      <w:sz w:val="24"/>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_Style 3"/>
    <w:basedOn w:val="1"/>
    <w:qFormat/>
    <w:uiPriority w:val="0"/>
    <w:pPr>
      <w:ind w:firstLine="420" w:firstLineChars="200"/>
    </w:pPr>
    <w:rPr>
      <w:sz w:val="20"/>
    </w:rPr>
  </w:style>
  <w:style w:type="character" w:customStyle="1" w:styleId="26">
    <w:name w:val="font61"/>
    <w:basedOn w:val="20"/>
    <w:qFormat/>
    <w:uiPriority w:val="0"/>
    <w:rPr>
      <w:rFonts w:hint="eastAsia" w:ascii="宋体" w:hAnsi="宋体" w:eastAsia="宋体" w:cs="宋体"/>
      <w:color w:val="FF0000"/>
      <w:sz w:val="24"/>
      <w:szCs w:val="24"/>
      <w:u w:val="none"/>
    </w:rPr>
  </w:style>
  <w:style w:type="character" w:customStyle="1" w:styleId="27">
    <w:name w:val="font51"/>
    <w:basedOn w:val="20"/>
    <w:qFormat/>
    <w:uiPriority w:val="0"/>
    <w:rPr>
      <w:rFonts w:hint="eastAsia" w:ascii="宋体" w:hAnsi="宋体" w:eastAsia="宋体" w:cs="宋体"/>
      <w:b/>
      <w:color w:val="000000"/>
      <w:sz w:val="21"/>
      <w:szCs w:val="21"/>
      <w:u w:val="none"/>
    </w:rPr>
  </w:style>
  <w:style w:type="character" w:customStyle="1" w:styleId="28">
    <w:name w:val="font41"/>
    <w:basedOn w:val="20"/>
    <w:qFormat/>
    <w:uiPriority w:val="0"/>
    <w:rPr>
      <w:rFonts w:hint="eastAsia" w:ascii="宋体" w:hAnsi="宋体" w:eastAsia="宋体" w:cs="宋体"/>
      <w:color w:val="000000"/>
      <w:sz w:val="21"/>
      <w:szCs w:val="21"/>
      <w:u w:val="none"/>
    </w:rPr>
  </w:style>
  <w:style w:type="character" w:customStyle="1" w:styleId="29">
    <w:name w:val="font01"/>
    <w:basedOn w:val="20"/>
    <w:qFormat/>
    <w:uiPriority w:val="0"/>
    <w:rPr>
      <w:rFonts w:hint="eastAsia" w:ascii="宋体" w:hAnsi="宋体" w:eastAsia="宋体" w:cs="宋体"/>
      <w:color w:val="000000"/>
      <w:sz w:val="21"/>
      <w:szCs w:val="21"/>
      <w:u w:val="none"/>
    </w:rPr>
  </w:style>
  <w:style w:type="character" w:customStyle="1" w:styleId="30">
    <w:name w:val="font11"/>
    <w:basedOn w:val="20"/>
    <w:qFormat/>
    <w:uiPriority w:val="0"/>
    <w:rPr>
      <w:rFonts w:hint="eastAsia" w:ascii="宋体" w:hAnsi="宋体" w:eastAsia="宋体" w:cs="宋体"/>
      <w:b/>
      <w:color w:val="000000"/>
      <w:sz w:val="21"/>
      <w:szCs w:val="21"/>
      <w:u w:val="none"/>
    </w:rPr>
  </w:style>
  <w:style w:type="paragraph" w:customStyle="1" w:styleId="31">
    <w:name w:val="表格内容"/>
    <w:basedOn w:val="1"/>
    <w:qFormat/>
    <w:uiPriority w:val="0"/>
    <w:pPr>
      <w:spacing w:before="60" w:after="60"/>
      <w:jc w:val="center"/>
    </w:pPr>
    <w:rPr>
      <w:rFonts w:ascii="Times New Roman" w:eastAsia="宋体"/>
      <w:sz w:val="24"/>
    </w:rPr>
  </w:style>
  <w:style w:type="character" w:customStyle="1" w:styleId="32">
    <w:name w:val="font31"/>
    <w:basedOn w:val="20"/>
    <w:qFormat/>
    <w:uiPriority w:val="0"/>
    <w:rPr>
      <w:rFonts w:hint="eastAsia" w:ascii="宋体" w:hAnsi="宋体" w:eastAsia="宋体" w:cs="宋体"/>
      <w:color w:val="C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2694</Words>
  <Characters>2780</Characters>
  <Lines>0</Lines>
  <Paragraphs>0</Paragraphs>
  <TotalTime>55</TotalTime>
  <ScaleCrop>false</ScaleCrop>
  <LinksUpToDate>false</LinksUpToDate>
  <CharactersWithSpaces>2781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姗姗</cp:lastModifiedBy>
  <cp:lastPrinted>2025-03-12T01:16:00Z</cp:lastPrinted>
  <dcterms:modified xsi:type="dcterms:W3CDTF">2025-08-14T07:44:30Z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DDC7B52E81D24CDFA75E4C2B4D97D716_13</vt:lpwstr>
  </property>
  <property fmtid="{D5CDD505-2E9C-101B-9397-08002B2CF9AE}" pid="4" name="KSOTemplateDocerSaveRecord">
    <vt:lpwstr>eyJoZGlkIjoiODcwZmE0ZmU3Y2M1ZWQ5MWU4OTc0ZDQ0OGMzYzM2NmMiLCJ1c2VySWQiOiIxMzE0MjM0OTg5In0=</vt:lpwstr>
  </property>
</Properties>
</file>