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shd w:val="clear" w:color="auto" w:fill="FFFFFF"/>
        <w:wordWrap w:val="0"/>
        <w:jc w:val="center"/>
        <w:rPr>
          <w:rFonts w:hint="eastAsia" w:ascii="小标宋" w:hAnsi="小标宋" w:eastAsia="小标宋" w:cs="小标宋"/>
          <w:b w:val="0"/>
          <w:bCs w:val="0"/>
          <w:color w:val="333333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color w:val="333333"/>
          <w:sz w:val="44"/>
          <w:szCs w:val="44"/>
        </w:rPr>
        <w:t>法定代表人身份授权书</w:t>
      </w:r>
    </w:p>
    <w:p>
      <w:pPr>
        <w:shd w:val="clear" w:color="auto" w:fill="FFFFFF"/>
        <w:wordWrap w:val="0"/>
        <w:spacing w:line="27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hd w:val="clear" w:color="auto" w:fill="FFFFFF"/>
        <w:wordWrap w:val="0"/>
        <w:spacing w:line="270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四川省妇幼保健院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hd w:val="clear" w:color="auto" w:fill="FFFFFF"/>
        <w:wordWrap w:val="0"/>
        <w:spacing w:line="270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本授权声明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（法定代表人姓名、职务）授权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（被授权人姓名、职务）为我方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四川省妇幼保健院人身保险服务采购项目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项目采购活动的合法代表，以我方名义全权处理该项目有关采购、签订合同以及执行合同等一切事宜。</w:t>
      </w:r>
    </w:p>
    <w:p>
      <w:pPr>
        <w:shd w:val="clear" w:color="auto" w:fill="FFFFFF"/>
        <w:wordWrap w:val="0"/>
        <w:spacing w:line="270" w:lineRule="atLeast"/>
        <w:ind w:firstLine="573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特此声明。</w:t>
      </w:r>
    </w:p>
    <w:p>
      <w:pPr>
        <w:shd w:val="clear" w:color="auto" w:fill="FFFFFF"/>
        <w:wordWrap w:val="0"/>
        <w:spacing w:line="270" w:lineRule="atLeast"/>
        <w:ind w:firstLine="573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授权代表签字：</w:t>
      </w:r>
    </w:p>
    <w:p>
      <w:pPr>
        <w:shd w:val="clear" w:color="auto" w:fill="FFFFFF"/>
        <w:wordWrap w:val="0"/>
        <w:spacing w:line="270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被授权代表签字：</w:t>
      </w:r>
    </w:p>
    <w:p>
      <w:pPr>
        <w:shd w:val="clear" w:color="auto" w:fill="FFFFFF"/>
        <w:wordWrap w:val="0"/>
        <w:spacing w:line="270" w:lineRule="atLeast"/>
        <w:ind w:firstLine="48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投标人名称：（加盖公章）</w:t>
      </w:r>
    </w:p>
    <w:p>
      <w:pPr>
        <w:shd w:val="clear" w:color="auto" w:fill="FFFFFF"/>
        <w:wordWrap w:val="0"/>
        <w:spacing w:line="270" w:lineRule="atLeast"/>
        <w:ind w:firstLine="48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日期：</w:t>
      </w:r>
    </w:p>
    <w:p>
      <w:pPr>
        <w:shd w:val="clear" w:color="auto" w:fill="FFFFFF"/>
        <w:wordWrap w:val="0"/>
        <w:spacing w:line="270" w:lineRule="atLeast"/>
        <w:ind w:left="480" w:hanging="36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★说明：上述证明文件附有法定代表人、被授权代表身份证复印件（加盖公章）时才能生效。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default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20"/>
        <w:jc w:val="center"/>
        <w:textAlignment w:val="auto"/>
        <w:rPr>
          <w:rFonts w:hint="default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小标宋" w:hAnsi="小标宋" w:eastAsia="小标宋" w:cs="小标宋"/>
          <w:sz w:val="40"/>
          <w:szCs w:val="48"/>
          <w:lang w:val="en-US" w:eastAsia="zh-CN"/>
        </w:rPr>
        <w:t>人身保险服务采购项目需求参数</w:t>
      </w:r>
    </w:p>
    <w:p>
      <w:pPr>
        <w:numPr>
          <w:ilvl w:val="0"/>
          <w:numId w:val="1"/>
        </w:numPr>
        <w:shd w:val="clear" w:color="auto" w:fill="FFFFFF"/>
        <w:wordWrap w:val="0"/>
        <w:spacing w:line="40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驻村干部一年人身意外保险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二、采购最高限价：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三、采购需求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1.采购数量：7人，每人一份意外保险。</w:t>
      </w: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2.被保险人工作情况：1人壤塘县斯跃武村驻村、6人南充市仪陇县驻村。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3.保险内容：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意外身故、残疾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100万及以上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、意外医疗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10万及以上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、意外住院补贴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150元/天及以上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、猝死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民航客机意外100万及以上、客运轨道交通50万及以上、汽车交通50万及以上（汽车可分为运营与非运营分别提供保障）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商务要求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1.合同履行期限：保单生效之日起。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2.合同履行地点：四川省妇幼保健院。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3.付款方法和条件：按保单付款要求执行。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4.售后：按照保单售后和理赔条款执行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right="0"/>
        <w:rPr>
          <w:rFonts w:hint="eastAsia" w:ascii="Microsoft YaHei UI" w:hAnsi="Microsoft YaHei UI" w:eastAsia="Microsoft YaHei UI" w:cs="Microsoft YaHei UI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right="0"/>
        <w:rPr>
          <w:rFonts w:hint="eastAsia" w:ascii="Microsoft YaHei UI" w:hAnsi="Microsoft YaHei UI" w:eastAsia="Microsoft YaHei UI" w:cs="Microsoft YaHei UI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right="0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小标宋" w:hAnsi="小标宋" w:eastAsia="小标宋" w:cs="小标宋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小标宋" w:hAnsi="小标宋" w:eastAsia="小标宋" w:cs="小标宋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报价表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小标宋" w:hAnsi="小标宋" w:eastAsia="小标宋" w:cs="小标宋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小标宋" w:hAnsi="小标宋" w:eastAsia="小标宋" w:cs="小标宋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（盖章）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1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9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每份保险单价：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元/人       合计：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保险内容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意外身故伤残</w:t>
            </w:r>
          </w:p>
        </w:tc>
        <w:tc>
          <w:tcPr>
            <w:tcW w:w="310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意外医疗费用</w:t>
            </w:r>
          </w:p>
        </w:tc>
        <w:tc>
          <w:tcPr>
            <w:tcW w:w="310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意外住院津贴</w:t>
            </w:r>
          </w:p>
        </w:tc>
        <w:tc>
          <w:tcPr>
            <w:tcW w:w="310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猝死</w:t>
            </w:r>
          </w:p>
        </w:tc>
        <w:tc>
          <w:tcPr>
            <w:tcW w:w="310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民航客机意外身故伤残</w:t>
            </w:r>
          </w:p>
        </w:tc>
        <w:tc>
          <w:tcPr>
            <w:tcW w:w="310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客运轨道交通意外身故伤残</w:t>
            </w:r>
          </w:p>
        </w:tc>
        <w:tc>
          <w:tcPr>
            <w:tcW w:w="310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客运轮船意外身故伤残</w:t>
            </w:r>
          </w:p>
        </w:tc>
        <w:tc>
          <w:tcPr>
            <w:tcW w:w="310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运营汽车意外身故伤残</w:t>
            </w:r>
          </w:p>
        </w:tc>
        <w:tc>
          <w:tcPr>
            <w:tcW w:w="310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其他（自行补充）</w:t>
            </w:r>
          </w:p>
        </w:tc>
        <w:tc>
          <w:tcPr>
            <w:tcW w:w="310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3FA378"/>
    <w:multiLevelType w:val="singleLevel"/>
    <w:tmpl w:val="853FA3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43F04"/>
    <w:rsid w:val="0CAE167D"/>
    <w:rsid w:val="10A07F19"/>
    <w:rsid w:val="137D7AEF"/>
    <w:rsid w:val="162C6AF9"/>
    <w:rsid w:val="1E9322FA"/>
    <w:rsid w:val="243E5205"/>
    <w:rsid w:val="267D01D1"/>
    <w:rsid w:val="28660B21"/>
    <w:rsid w:val="34D66156"/>
    <w:rsid w:val="3E143F04"/>
    <w:rsid w:val="445C2DE3"/>
    <w:rsid w:val="5BEF1432"/>
    <w:rsid w:val="75B4121E"/>
    <w:rsid w:val="7892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8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  <w:szCs w:val="2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98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basedOn w:val="6"/>
    <w:next w:val="4"/>
    <w:qFormat/>
    <w:uiPriority w:val="99"/>
    <w:pPr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889</Words>
  <Characters>951</Characters>
  <Lines>0</Lines>
  <Paragraphs>0</Paragraphs>
  <TotalTime>1</TotalTime>
  <ScaleCrop>false</ScaleCrop>
  <LinksUpToDate>false</LinksUpToDate>
  <CharactersWithSpaces>989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2025-05-27T06:33:00Z</dcterms:created>
  <dc:creator>D_ollar</dc:creator>
  <cp:lastModifiedBy>鱼</cp:lastModifiedBy>
  <dcterms:modified xsi:type="dcterms:W3CDTF">2025-07-17T01:08:04Z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KSOTemplateDocerSaveRecord">
    <vt:lpwstr>eyJoZGlkIjoiM2Q4YTU1Y2YyOTE3NThmYmE4NWQwZjg4NjI3NGI5OTYiLCJ1c2VySWQiOiIzNjM5NzEzOTQifQ==</vt:lpwstr>
  </property>
  <property fmtid="{D5CDD505-2E9C-101B-9397-08002B2CF9AE}" pid="4" name="ICV">
    <vt:lpwstr>93D1224AFAEA45C59267669FA82BE15E_13</vt:lpwstr>
  </property>
</Properties>
</file>