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14F6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i w:val="0"/>
          <w:caps w:val="0"/>
          <w:color w:val="auto"/>
          <w:spacing w:val="0"/>
          <w:sz w:val="24"/>
          <w:szCs w:val="24"/>
          <w:shd w:val="clear" w:color="auto" w:fill="FFFFFF"/>
          <w:lang w:val="en-US" w:eastAsia="zh-CN"/>
        </w:rPr>
        <w:t>附件1：采购</w:t>
      </w:r>
      <w:r>
        <w:rPr>
          <w:rFonts w:hint="eastAsia" w:ascii="宋体" w:hAnsi="宋体" w:eastAsia="宋体" w:cs="宋体"/>
          <w:b/>
          <w:bCs/>
          <w:i w:val="0"/>
          <w:caps w:val="0"/>
          <w:color w:val="auto"/>
          <w:spacing w:val="0"/>
          <w:sz w:val="24"/>
          <w:szCs w:val="24"/>
          <w:shd w:val="clear" w:color="auto" w:fill="FFFFFF"/>
        </w:rPr>
        <w:t>需求</w:t>
      </w:r>
    </w:p>
    <w:p w14:paraId="663973AE">
      <w:pPr>
        <w:pStyle w:val="8"/>
        <w:keepLines w:val="0"/>
        <w:pageBreakBefore w:val="0"/>
        <w:kinsoku/>
        <w:overflowPunct/>
        <w:topLinePunct w:val="0"/>
        <w:autoSpaceDE/>
        <w:autoSpaceDN/>
        <w:bidi w:val="0"/>
        <w:snapToGrid w:val="0"/>
        <w:spacing w:line="360" w:lineRule="auto"/>
        <w:ind w:firstLine="482" w:firstLineChars="200"/>
        <w:jc w:val="left"/>
        <w:rPr>
          <w:rFonts w:hint="eastAsia" w:ascii="宋体" w:hAnsi="宋体" w:eastAsia="宋体" w:cs="宋体"/>
          <w:b/>
          <w:bCs/>
          <w:sz w:val="24"/>
          <w:szCs w:val="24"/>
          <w:lang w:eastAsia="zh-CN"/>
        </w:rPr>
      </w:pPr>
    </w:p>
    <w:p w14:paraId="47D28C9E">
      <w:pPr>
        <w:pStyle w:val="8"/>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一、项目概况</w:t>
      </w:r>
    </w:p>
    <w:p w14:paraId="419C1280">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1.项目名称：生殖医学中心实验室层流系统和抚琴实验室净化空调系统维保耗材采购项目</w:t>
      </w:r>
    </w:p>
    <w:p w14:paraId="48C88F00">
      <w:pPr>
        <w:pStyle w:val="8"/>
        <w:keepLines w:val="0"/>
        <w:pageBreakBefore w:val="0"/>
        <w:kinsoku/>
        <w:overflowPunct/>
        <w:topLinePunct w:val="0"/>
        <w:autoSpaceDE/>
        <w:autoSpaceDN/>
        <w:bidi w:val="0"/>
        <w:snapToGrid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2.项目位置：成都市武侯区沙堰西二街290号</w:t>
      </w:r>
      <w:r>
        <w:rPr>
          <w:rFonts w:hint="eastAsia" w:ascii="宋体" w:hAnsi="宋体" w:eastAsia="宋体" w:cs="宋体"/>
          <w:kern w:val="2"/>
          <w:sz w:val="24"/>
          <w:szCs w:val="24"/>
          <w:lang w:val="en-US" w:eastAsia="zh-CN" w:bidi="ar-SA"/>
        </w:rPr>
        <w:t>、成都市金牛区抚琴西路338号</w:t>
      </w:r>
    </w:p>
    <w:p w14:paraId="55D1F8B8">
      <w:pPr>
        <w:numPr>
          <w:ilvl w:val="0"/>
          <w:numId w:val="1"/>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采购设备耗材清单</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7"/>
        <w:gridCol w:w="3487"/>
        <w:gridCol w:w="1219"/>
        <w:gridCol w:w="1568"/>
        <w:gridCol w:w="1497"/>
      </w:tblGrid>
      <w:tr w14:paraId="226E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5000" w:type="pct"/>
            <w:gridSpan w:val="5"/>
            <w:vAlign w:val="center"/>
          </w:tcPr>
          <w:p w14:paraId="66D2421C">
            <w:pPr>
              <w:widowControl/>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净化空调维</w:t>
            </w:r>
            <w:r>
              <w:rPr>
                <w:rFonts w:hint="eastAsia" w:ascii="宋体" w:hAnsi="宋体" w:eastAsia="宋体" w:cs="宋体"/>
                <w:color w:val="000000"/>
                <w:kern w:val="0"/>
                <w:sz w:val="24"/>
                <w:szCs w:val="24"/>
                <w:lang w:val="en-US" w:eastAsia="zh-CN"/>
              </w:rPr>
              <w:t>耗材清单</w:t>
            </w:r>
          </w:p>
        </w:tc>
      </w:tr>
      <w:tr w14:paraId="5127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pct"/>
            <w:vAlign w:val="center"/>
          </w:tcPr>
          <w:p w14:paraId="370006E9">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区域</w:t>
            </w:r>
          </w:p>
        </w:tc>
        <w:tc>
          <w:tcPr>
            <w:tcW w:w="1877" w:type="pct"/>
            <w:vAlign w:val="center"/>
          </w:tcPr>
          <w:p w14:paraId="687C1810">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设备</w:t>
            </w:r>
          </w:p>
        </w:tc>
        <w:tc>
          <w:tcPr>
            <w:tcW w:w="656" w:type="pct"/>
            <w:vAlign w:val="center"/>
          </w:tcPr>
          <w:p w14:paraId="32F18F7B">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844" w:type="pct"/>
            <w:vAlign w:val="center"/>
          </w:tcPr>
          <w:p w14:paraId="5C57DA89">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804" w:type="pct"/>
          </w:tcPr>
          <w:p w14:paraId="3565CB45">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7697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pct"/>
            <w:vMerge w:val="restart"/>
            <w:vAlign w:val="center"/>
          </w:tcPr>
          <w:p w14:paraId="6D159422">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门诊楼生殖医学中心</w:t>
            </w:r>
          </w:p>
        </w:tc>
        <w:tc>
          <w:tcPr>
            <w:tcW w:w="1877" w:type="pct"/>
            <w:vAlign w:val="bottom"/>
          </w:tcPr>
          <w:p w14:paraId="24547349">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初效过滤器</w:t>
            </w:r>
          </w:p>
        </w:tc>
        <w:tc>
          <w:tcPr>
            <w:tcW w:w="656" w:type="pct"/>
            <w:vAlign w:val="center"/>
          </w:tcPr>
          <w:p w14:paraId="2DBC00E1">
            <w:pPr>
              <w:widowControl/>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套</w:t>
            </w:r>
          </w:p>
        </w:tc>
        <w:tc>
          <w:tcPr>
            <w:tcW w:w="844" w:type="pct"/>
            <w:vAlign w:val="center"/>
          </w:tcPr>
          <w:p w14:paraId="05A50D35">
            <w:pPr>
              <w:widowControl/>
              <w:jc w:val="center"/>
              <w:rPr>
                <w:rFonts w:hint="eastAsia" w:ascii="宋体" w:hAnsi="宋体" w:eastAsia="宋体" w:cs="宋体"/>
                <w:color w:val="000000"/>
                <w:kern w:val="0"/>
                <w:sz w:val="24"/>
                <w:szCs w:val="24"/>
                <w:lang w:eastAsia="zh-CN"/>
              </w:rPr>
            </w:pPr>
            <w:r>
              <w:rPr>
                <w:rFonts w:hint="eastAsia" w:ascii="宋体" w:hAnsi="宋体" w:eastAsia="宋体" w:cs="宋体"/>
                <w:sz w:val="24"/>
                <w:szCs w:val="24"/>
              </w:rPr>
              <w:t>120</w:t>
            </w:r>
          </w:p>
        </w:tc>
        <w:tc>
          <w:tcPr>
            <w:tcW w:w="804" w:type="pct"/>
          </w:tcPr>
          <w:p w14:paraId="0B72E93D">
            <w:pPr>
              <w:widowControl/>
              <w:jc w:val="center"/>
              <w:rPr>
                <w:rFonts w:hint="eastAsia" w:ascii="宋体" w:hAnsi="宋体" w:eastAsia="宋体" w:cs="宋体"/>
                <w:color w:val="000000"/>
                <w:kern w:val="0"/>
                <w:sz w:val="24"/>
                <w:szCs w:val="24"/>
                <w:lang w:val="en-US" w:eastAsia="zh-CN"/>
              </w:rPr>
            </w:pPr>
          </w:p>
        </w:tc>
      </w:tr>
      <w:tr w14:paraId="69BD9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pct"/>
            <w:vMerge w:val="continue"/>
            <w:vAlign w:val="center"/>
          </w:tcPr>
          <w:p w14:paraId="0412C506">
            <w:pPr>
              <w:widowControl/>
              <w:jc w:val="left"/>
              <w:rPr>
                <w:rFonts w:hint="eastAsia" w:ascii="宋体" w:hAnsi="宋体" w:eastAsia="宋体" w:cs="宋体"/>
                <w:color w:val="000000"/>
                <w:kern w:val="0"/>
                <w:sz w:val="24"/>
                <w:szCs w:val="24"/>
              </w:rPr>
            </w:pPr>
          </w:p>
        </w:tc>
        <w:tc>
          <w:tcPr>
            <w:tcW w:w="1877" w:type="pct"/>
            <w:vAlign w:val="bottom"/>
          </w:tcPr>
          <w:p w14:paraId="68D8A57B">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中效过滤器</w:t>
            </w:r>
          </w:p>
        </w:tc>
        <w:tc>
          <w:tcPr>
            <w:tcW w:w="656" w:type="pct"/>
            <w:vAlign w:val="bottom"/>
          </w:tcPr>
          <w:p w14:paraId="1FED89E6">
            <w:pPr>
              <w:widowControl/>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套</w:t>
            </w:r>
          </w:p>
        </w:tc>
        <w:tc>
          <w:tcPr>
            <w:tcW w:w="844" w:type="pct"/>
            <w:vAlign w:val="center"/>
          </w:tcPr>
          <w:p w14:paraId="7306EA86">
            <w:pPr>
              <w:widowControl/>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60</w:t>
            </w:r>
          </w:p>
        </w:tc>
        <w:tc>
          <w:tcPr>
            <w:tcW w:w="804" w:type="pct"/>
          </w:tcPr>
          <w:p w14:paraId="6A58A66A">
            <w:pPr>
              <w:widowControl/>
              <w:jc w:val="center"/>
              <w:rPr>
                <w:rFonts w:hint="eastAsia" w:ascii="宋体" w:hAnsi="宋体" w:eastAsia="宋体" w:cs="宋体"/>
                <w:color w:val="000000"/>
                <w:kern w:val="0"/>
                <w:sz w:val="24"/>
                <w:szCs w:val="24"/>
              </w:rPr>
            </w:pPr>
          </w:p>
        </w:tc>
      </w:tr>
      <w:tr w14:paraId="5E9D2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pct"/>
            <w:vMerge w:val="continue"/>
            <w:vAlign w:val="center"/>
          </w:tcPr>
          <w:p w14:paraId="6A0967B7">
            <w:pPr>
              <w:widowControl/>
              <w:jc w:val="left"/>
              <w:rPr>
                <w:rFonts w:hint="eastAsia" w:ascii="宋体" w:hAnsi="宋体" w:eastAsia="宋体" w:cs="宋体"/>
                <w:color w:val="000000"/>
                <w:kern w:val="0"/>
                <w:sz w:val="24"/>
                <w:szCs w:val="24"/>
              </w:rPr>
            </w:pPr>
          </w:p>
        </w:tc>
        <w:tc>
          <w:tcPr>
            <w:tcW w:w="1877" w:type="pct"/>
            <w:vAlign w:val="bottom"/>
          </w:tcPr>
          <w:p w14:paraId="739A76E5">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高效过滤器</w:t>
            </w:r>
          </w:p>
        </w:tc>
        <w:tc>
          <w:tcPr>
            <w:tcW w:w="656" w:type="pct"/>
            <w:vAlign w:val="bottom"/>
          </w:tcPr>
          <w:p w14:paraId="6D0E1A06">
            <w:pPr>
              <w:widowControl/>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套</w:t>
            </w:r>
          </w:p>
        </w:tc>
        <w:tc>
          <w:tcPr>
            <w:tcW w:w="844" w:type="pct"/>
            <w:vAlign w:val="center"/>
          </w:tcPr>
          <w:p w14:paraId="027A3A5F">
            <w:pPr>
              <w:widowControl/>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60</w:t>
            </w:r>
          </w:p>
        </w:tc>
        <w:tc>
          <w:tcPr>
            <w:tcW w:w="804" w:type="pct"/>
          </w:tcPr>
          <w:p w14:paraId="6017EA13">
            <w:pPr>
              <w:widowControl/>
              <w:jc w:val="center"/>
              <w:rPr>
                <w:rFonts w:hint="eastAsia" w:ascii="宋体" w:hAnsi="宋体" w:eastAsia="宋体" w:cs="宋体"/>
                <w:color w:val="000000"/>
                <w:kern w:val="0"/>
                <w:sz w:val="24"/>
                <w:szCs w:val="24"/>
              </w:rPr>
            </w:pPr>
          </w:p>
        </w:tc>
      </w:tr>
      <w:tr w14:paraId="31EC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pct"/>
            <w:vMerge w:val="restart"/>
            <w:vAlign w:val="center"/>
          </w:tcPr>
          <w:p w14:paraId="0AB2C3B1">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抚琴院区科教楼实验室</w:t>
            </w:r>
          </w:p>
        </w:tc>
        <w:tc>
          <w:tcPr>
            <w:tcW w:w="1877" w:type="pct"/>
            <w:vAlign w:val="bottom"/>
          </w:tcPr>
          <w:p w14:paraId="1F7F05A5">
            <w:pPr>
              <w:widowControl/>
              <w:jc w:val="left"/>
              <w:rPr>
                <w:rFonts w:hint="eastAsia" w:ascii="宋体" w:hAnsi="宋体" w:eastAsia="宋体" w:cs="宋体"/>
                <w:kern w:val="0"/>
                <w:sz w:val="24"/>
                <w:szCs w:val="24"/>
              </w:rPr>
            </w:pPr>
            <w:r>
              <w:rPr>
                <w:rFonts w:hint="eastAsia" w:ascii="宋体" w:hAnsi="宋体" w:eastAsia="宋体" w:cs="宋体"/>
                <w:color w:val="000000"/>
                <w:kern w:val="0"/>
                <w:sz w:val="24"/>
                <w:szCs w:val="24"/>
                <w:lang w:val="en-US" w:eastAsia="zh-CN"/>
              </w:rPr>
              <w:t>初效过滤器</w:t>
            </w:r>
          </w:p>
        </w:tc>
        <w:tc>
          <w:tcPr>
            <w:tcW w:w="656" w:type="pct"/>
            <w:shd w:val="clear" w:color="auto" w:fill="auto"/>
            <w:vAlign w:val="center"/>
          </w:tcPr>
          <w:p w14:paraId="1F51CCDE">
            <w:pPr>
              <w:widowControl/>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套</w:t>
            </w:r>
          </w:p>
        </w:tc>
        <w:tc>
          <w:tcPr>
            <w:tcW w:w="844" w:type="pct"/>
            <w:shd w:val="clear" w:color="auto" w:fill="auto"/>
            <w:vAlign w:val="center"/>
          </w:tcPr>
          <w:p w14:paraId="08C81768">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8</w:t>
            </w:r>
          </w:p>
        </w:tc>
        <w:tc>
          <w:tcPr>
            <w:tcW w:w="804" w:type="pct"/>
          </w:tcPr>
          <w:p w14:paraId="3EE88A4D">
            <w:pPr>
              <w:widowControl/>
              <w:jc w:val="center"/>
              <w:rPr>
                <w:rFonts w:hint="eastAsia" w:ascii="宋体" w:hAnsi="宋体" w:eastAsia="宋体" w:cs="宋体"/>
                <w:kern w:val="0"/>
                <w:sz w:val="24"/>
                <w:szCs w:val="24"/>
              </w:rPr>
            </w:pPr>
          </w:p>
        </w:tc>
      </w:tr>
      <w:tr w14:paraId="7DDA4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pct"/>
            <w:vMerge w:val="continue"/>
            <w:vAlign w:val="center"/>
          </w:tcPr>
          <w:p w14:paraId="540DE48F">
            <w:pPr>
              <w:widowControl/>
              <w:jc w:val="left"/>
              <w:rPr>
                <w:rFonts w:hint="eastAsia" w:ascii="宋体" w:hAnsi="宋体" w:eastAsia="宋体" w:cs="宋体"/>
                <w:kern w:val="0"/>
                <w:sz w:val="24"/>
                <w:szCs w:val="24"/>
              </w:rPr>
            </w:pPr>
          </w:p>
        </w:tc>
        <w:tc>
          <w:tcPr>
            <w:tcW w:w="1877" w:type="pct"/>
            <w:vAlign w:val="bottom"/>
          </w:tcPr>
          <w:p w14:paraId="347F0BE7">
            <w:pPr>
              <w:widowControl/>
              <w:jc w:val="left"/>
              <w:rPr>
                <w:rFonts w:hint="eastAsia" w:ascii="宋体" w:hAnsi="宋体" w:eastAsia="宋体" w:cs="宋体"/>
                <w:kern w:val="0"/>
                <w:sz w:val="24"/>
                <w:szCs w:val="24"/>
              </w:rPr>
            </w:pPr>
            <w:r>
              <w:rPr>
                <w:rFonts w:hint="eastAsia" w:ascii="宋体" w:hAnsi="宋体" w:eastAsia="宋体" w:cs="宋体"/>
                <w:color w:val="000000"/>
                <w:kern w:val="0"/>
                <w:sz w:val="24"/>
                <w:szCs w:val="24"/>
                <w:lang w:val="en-US" w:eastAsia="zh-CN"/>
              </w:rPr>
              <w:t>中效过滤器</w:t>
            </w:r>
          </w:p>
        </w:tc>
        <w:tc>
          <w:tcPr>
            <w:tcW w:w="656" w:type="pct"/>
            <w:shd w:val="clear" w:color="auto" w:fill="auto"/>
            <w:vAlign w:val="bottom"/>
          </w:tcPr>
          <w:p w14:paraId="0FBD9D63">
            <w:pPr>
              <w:widowControl/>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套</w:t>
            </w:r>
          </w:p>
        </w:tc>
        <w:tc>
          <w:tcPr>
            <w:tcW w:w="844" w:type="pct"/>
            <w:shd w:val="clear" w:color="auto" w:fill="auto"/>
            <w:vAlign w:val="center"/>
          </w:tcPr>
          <w:p w14:paraId="29660384">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w:t>
            </w:r>
          </w:p>
        </w:tc>
        <w:tc>
          <w:tcPr>
            <w:tcW w:w="804" w:type="pct"/>
          </w:tcPr>
          <w:p w14:paraId="6F811212">
            <w:pPr>
              <w:widowControl/>
              <w:jc w:val="center"/>
              <w:rPr>
                <w:rFonts w:hint="eastAsia" w:ascii="宋体" w:hAnsi="宋体" w:eastAsia="宋体" w:cs="宋体"/>
                <w:kern w:val="0"/>
                <w:sz w:val="24"/>
                <w:szCs w:val="24"/>
              </w:rPr>
            </w:pPr>
          </w:p>
        </w:tc>
      </w:tr>
      <w:tr w14:paraId="06EB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pct"/>
            <w:vMerge w:val="continue"/>
            <w:vAlign w:val="center"/>
          </w:tcPr>
          <w:p w14:paraId="0A26872A">
            <w:pPr>
              <w:widowControl/>
              <w:jc w:val="left"/>
              <w:rPr>
                <w:rFonts w:hint="eastAsia" w:ascii="宋体" w:hAnsi="宋体" w:eastAsia="宋体" w:cs="宋体"/>
                <w:kern w:val="0"/>
                <w:sz w:val="24"/>
                <w:szCs w:val="24"/>
              </w:rPr>
            </w:pPr>
          </w:p>
        </w:tc>
        <w:tc>
          <w:tcPr>
            <w:tcW w:w="1877" w:type="pct"/>
            <w:vAlign w:val="bottom"/>
          </w:tcPr>
          <w:p w14:paraId="77BE3044">
            <w:pPr>
              <w:widowControl/>
              <w:jc w:val="left"/>
              <w:rPr>
                <w:rFonts w:hint="eastAsia" w:ascii="宋体" w:hAnsi="宋体" w:eastAsia="宋体" w:cs="宋体"/>
                <w:kern w:val="0"/>
                <w:sz w:val="24"/>
                <w:szCs w:val="24"/>
              </w:rPr>
            </w:pPr>
            <w:r>
              <w:rPr>
                <w:rFonts w:hint="eastAsia" w:ascii="宋体" w:hAnsi="宋体" w:eastAsia="宋体" w:cs="宋体"/>
                <w:color w:val="000000"/>
                <w:kern w:val="0"/>
                <w:sz w:val="24"/>
                <w:szCs w:val="24"/>
                <w:lang w:val="en-US" w:eastAsia="zh-CN"/>
              </w:rPr>
              <w:t>高效过滤器</w:t>
            </w:r>
          </w:p>
        </w:tc>
        <w:tc>
          <w:tcPr>
            <w:tcW w:w="656" w:type="pct"/>
            <w:shd w:val="clear" w:color="auto" w:fill="auto"/>
            <w:vAlign w:val="bottom"/>
          </w:tcPr>
          <w:p w14:paraId="4F30C08A">
            <w:pPr>
              <w:widowControl/>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套</w:t>
            </w:r>
          </w:p>
        </w:tc>
        <w:tc>
          <w:tcPr>
            <w:tcW w:w="844" w:type="pct"/>
            <w:shd w:val="clear" w:color="auto" w:fill="auto"/>
            <w:vAlign w:val="center"/>
          </w:tcPr>
          <w:p w14:paraId="085D125C">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w:t>
            </w:r>
          </w:p>
        </w:tc>
        <w:tc>
          <w:tcPr>
            <w:tcW w:w="804" w:type="pct"/>
          </w:tcPr>
          <w:p w14:paraId="3A8FDBC0">
            <w:pPr>
              <w:widowControl/>
              <w:jc w:val="center"/>
              <w:rPr>
                <w:rFonts w:hint="eastAsia" w:ascii="宋体" w:hAnsi="宋体" w:eastAsia="宋体" w:cs="宋体"/>
                <w:kern w:val="0"/>
                <w:sz w:val="24"/>
                <w:szCs w:val="24"/>
              </w:rPr>
            </w:pPr>
          </w:p>
        </w:tc>
      </w:tr>
    </w:tbl>
    <w:p w14:paraId="144CB366">
      <w:pPr>
        <w:widowControl/>
        <w:jc w:val="left"/>
        <w:rPr>
          <w:rFonts w:hint="eastAsia" w:ascii="宋体" w:hAnsi="宋体" w:eastAsia="宋体" w:cs="宋体"/>
          <w:kern w:val="0"/>
          <w:sz w:val="24"/>
          <w:szCs w:val="24"/>
        </w:rPr>
      </w:pPr>
    </w:p>
    <w:p w14:paraId="4063A0E9">
      <w:pPr>
        <w:pStyle w:val="6"/>
        <w:spacing w:line="400" w:lineRule="exact"/>
        <w:ind w:left="0" w:leftChars="0" w:firstLine="0" w:firstLineChars="0"/>
        <w:rPr>
          <w:rFonts w:hint="eastAsia" w:ascii="宋体" w:hAnsi="宋体" w:eastAsia="宋体" w:cs="宋体"/>
          <w:b/>
          <w:bCs w:val="0"/>
          <w:sz w:val="24"/>
          <w:szCs w:val="24"/>
          <w:lang w:val="en-US" w:eastAsia="zh-CN"/>
        </w:rPr>
      </w:pPr>
      <w:bookmarkStart w:id="0" w:name="_Toc94189581"/>
      <w:r>
        <w:rPr>
          <w:rFonts w:hint="eastAsia" w:ascii="宋体" w:hAnsi="宋体" w:eastAsia="宋体" w:cs="宋体"/>
          <w:b/>
          <w:bCs w:val="0"/>
          <w:sz w:val="24"/>
          <w:szCs w:val="24"/>
          <w:lang w:val="en-US" w:eastAsia="zh-CN"/>
        </w:rPr>
        <w:t>三、设备品牌</w:t>
      </w:r>
    </w:p>
    <w:bookmarkEnd w:id="0"/>
    <w:p w14:paraId="20AEBDE6">
      <w:pPr>
        <w:pStyle w:val="6"/>
        <w:spacing w:line="400" w:lineRule="exac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净化空调机组：麦克维尔</w:t>
      </w:r>
    </w:p>
    <w:p w14:paraId="0CD83831">
      <w:pPr>
        <w:pStyle w:val="6"/>
        <w:spacing w:line="400" w:lineRule="exact"/>
        <w:ind w:left="0" w:leftChars="0" w:firstLine="0" w:firstLineChars="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四、耗材要求</w:t>
      </w:r>
    </w:p>
    <w:p w14:paraId="4E410026">
      <w:pPr>
        <w:pStyle w:val="6"/>
        <w:spacing w:line="400" w:lineRule="exact"/>
        <w:ind w:firstLine="48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潜在供应商现场踏勘，对初效、中效和高效过滤器尺寸进行现场测量，特殊区域需要进行定制。</w:t>
      </w:r>
    </w:p>
    <w:p w14:paraId="113DD8CA">
      <w:pPr>
        <w:pStyle w:val="6"/>
        <w:spacing w:line="400" w:lineRule="exact"/>
        <w:ind w:firstLine="48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初效：铝合金外框，镀锌焊接子母架龙骨，聚脂纤维白棉，G4效率，额定风量下阻力：48±1</w:t>
      </w:r>
    </w:p>
    <w:p w14:paraId="5DAEA7D9">
      <w:pPr>
        <w:pStyle w:val="6"/>
        <w:spacing w:line="400" w:lineRule="exact"/>
        <w:ind w:firstLine="48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中效袋式：21mm铝合金外框，镀锌内框，黄色无纺布熔喷滤袋，F8效率。额定风量下阻力：85±1</w:t>
      </w:r>
    </w:p>
    <w:p w14:paraId="6CF86BD5">
      <w:pPr>
        <w:pStyle w:val="6"/>
        <w:spacing w:line="400" w:lineRule="exact"/>
        <w:ind w:firstLine="480"/>
        <w:rPr>
          <w:rFonts w:hint="eastAsia" w:ascii="宋体" w:hAnsi="宋体" w:cs="宋体"/>
          <w:bCs/>
          <w:sz w:val="24"/>
          <w:szCs w:val="24"/>
          <w:lang w:val="en-US" w:eastAsia="zh-CN"/>
        </w:rPr>
      </w:pPr>
      <w:r>
        <w:rPr>
          <w:rFonts w:hint="eastAsia" w:ascii="宋体" w:hAnsi="宋体" w:eastAsia="宋体" w:cs="宋体"/>
          <w:bCs/>
          <w:sz w:val="24"/>
          <w:szCs w:val="24"/>
          <w:lang w:val="en-US" w:eastAsia="zh-CN"/>
        </w:rPr>
        <w:t>无隔板高效70和90外框厚度：铝合金外框，细玻璃纤维滤纸，双面护网，双面密封条，H14效率。额定风量下阻力：208±1</w:t>
      </w:r>
      <w:r>
        <w:rPr>
          <w:rFonts w:hint="eastAsia" w:ascii="宋体" w:hAnsi="宋体" w:cs="宋体"/>
          <w:bCs/>
          <w:sz w:val="24"/>
          <w:szCs w:val="24"/>
          <w:lang w:val="en-US" w:eastAsia="zh-CN"/>
        </w:rPr>
        <w:t>。</w:t>
      </w:r>
    </w:p>
    <w:p w14:paraId="77D088EC">
      <w:pPr>
        <w:pStyle w:val="6"/>
        <w:spacing w:line="400" w:lineRule="exact"/>
        <w:ind w:left="0" w:leftChars="0" w:firstLine="0" w:firstLineChars="0"/>
        <w:rPr>
          <w:rFonts w:hint="default"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五、本项目最高限价：45300元。</w:t>
      </w:r>
    </w:p>
    <w:p w14:paraId="280F76A2">
      <w:pPr>
        <w:pStyle w:val="5"/>
        <w:pageBreakBefore w:val="0"/>
        <w:numPr>
          <w:ilvl w:val="0"/>
          <w:numId w:val="0"/>
        </w:numPr>
        <w:kinsoku/>
        <w:overflowPunct/>
        <w:topLinePunct w:val="0"/>
        <w:autoSpaceDE/>
        <w:autoSpaceDN/>
        <w:bidi w:val="0"/>
        <w:spacing w:line="360" w:lineRule="auto"/>
        <w:rPr>
          <w:rFonts w:hint="eastAsia" w:ascii="宋体" w:hAnsi="宋体" w:eastAsia="宋体" w:cs="宋体"/>
          <w:sz w:val="24"/>
          <w:szCs w:val="24"/>
          <w:lang w:val="en-US" w:eastAsia="zh-CN"/>
        </w:rPr>
      </w:pPr>
    </w:p>
    <w:p w14:paraId="7ADCCE7B">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14:paraId="3F8C6E52">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14:paraId="77BC3355">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14:paraId="27E8D6CB">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14:paraId="7A94A50A">
      <w:pPr>
        <w:pStyle w:val="2"/>
        <w:rPr>
          <w:rFonts w:hint="eastAsia" w:ascii="宋体" w:hAnsi="宋体" w:eastAsia="宋体" w:cs="宋体"/>
          <w:sz w:val="24"/>
          <w:szCs w:val="24"/>
          <w:lang w:val="en-US" w:eastAsia="zh-CN"/>
        </w:rPr>
      </w:pPr>
    </w:p>
    <w:p w14:paraId="0C4064FD">
      <w:pPr>
        <w:rPr>
          <w:rFonts w:hint="eastAsia"/>
          <w:lang w:val="en-US" w:eastAsia="zh-CN"/>
        </w:rPr>
      </w:pPr>
      <w:bookmarkStart w:id="1" w:name="_GoBack"/>
      <w:bookmarkEnd w:id="1"/>
    </w:p>
    <w:p w14:paraId="61009F59">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14:paraId="5803E506">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14:paraId="683C77A1">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14:paraId="631ECECC">
      <w:pPr>
        <w:pStyle w:val="2"/>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3"/>
        <w:tblW w:w="852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095"/>
        <w:gridCol w:w="1560"/>
        <w:gridCol w:w="855"/>
        <w:gridCol w:w="1140"/>
        <w:gridCol w:w="1365"/>
        <w:gridCol w:w="2505"/>
      </w:tblGrid>
      <w:tr w14:paraId="3BE6892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35" w:hRule="atLeast"/>
          <w:jc w:val="center"/>
        </w:trPr>
        <w:tc>
          <w:tcPr>
            <w:tcW w:w="109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8EA3136">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序号</w:t>
            </w:r>
          </w:p>
        </w:tc>
        <w:tc>
          <w:tcPr>
            <w:tcW w:w="156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10C7708">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lang w:val="en-US"/>
              </w:rPr>
            </w:pPr>
            <w:r>
              <w:rPr>
                <w:rFonts w:hint="eastAsia" w:ascii="宋体" w:hAnsi="宋体" w:eastAsia="宋体" w:cs="宋体"/>
                <w:kern w:val="0"/>
                <w:sz w:val="24"/>
                <w:szCs w:val="24"/>
                <w:lang w:val="en-US" w:eastAsia="zh-CN" w:bidi="ar"/>
              </w:rPr>
              <w:t>耗材名称</w:t>
            </w:r>
          </w:p>
        </w:tc>
        <w:tc>
          <w:tcPr>
            <w:tcW w:w="85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A1CD5D0">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单位</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9787FE6">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数量</w:t>
            </w:r>
          </w:p>
        </w:tc>
        <w:tc>
          <w:tcPr>
            <w:tcW w:w="136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E5A0D7C">
            <w:pPr>
              <w:keepNext w:val="0"/>
              <w:keepLines w:val="0"/>
              <w:widowControl/>
              <w:suppressLineNumbers w:val="0"/>
              <w:spacing w:before="0" w:beforeAutospacing="1" w:after="0" w:afterAutospacing="1" w:line="400" w:lineRule="atLeast"/>
              <w:ind w:left="0" w:right="0"/>
              <w:jc w:val="center"/>
              <w:rPr>
                <w:rFonts w:hint="default" w:ascii="宋体" w:hAnsi="宋体" w:eastAsia="宋体" w:cs="宋体"/>
                <w:sz w:val="24"/>
                <w:szCs w:val="24"/>
                <w:lang w:val="en-US"/>
              </w:rPr>
            </w:pPr>
            <w:r>
              <w:rPr>
                <w:rFonts w:hint="eastAsia" w:ascii="宋体" w:hAnsi="宋体" w:eastAsia="宋体" w:cs="宋体"/>
                <w:kern w:val="0"/>
                <w:sz w:val="24"/>
                <w:szCs w:val="24"/>
                <w:lang w:val="en-US" w:eastAsia="zh-CN" w:bidi="ar"/>
              </w:rPr>
              <w:t>价</w:t>
            </w:r>
            <w:r>
              <w:rPr>
                <w:rFonts w:hint="eastAsia" w:ascii="宋体" w:hAnsi="宋体" w:cs="宋体"/>
                <w:kern w:val="0"/>
                <w:sz w:val="24"/>
                <w:szCs w:val="24"/>
                <w:lang w:val="en-US" w:eastAsia="zh-CN" w:bidi="ar"/>
              </w:rPr>
              <w:t>格（元）</w:t>
            </w:r>
          </w:p>
        </w:tc>
        <w:tc>
          <w:tcPr>
            <w:tcW w:w="250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5590593">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备注</w:t>
            </w:r>
          </w:p>
        </w:tc>
      </w:tr>
      <w:tr w14:paraId="71F6A81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20" w:hRule="atLeast"/>
          <w:jc w:val="center"/>
        </w:trPr>
        <w:tc>
          <w:tcPr>
            <w:tcW w:w="109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96A6E7C">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1</w:t>
            </w:r>
          </w:p>
        </w:tc>
        <w:tc>
          <w:tcPr>
            <w:tcW w:w="156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AD00210">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初效</w:t>
            </w:r>
          </w:p>
        </w:tc>
        <w:tc>
          <w:tcPr>
            <w:tcW w:w="8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A15C079">
            <w:pPr>
              <w:keepNext w:val="0"/>
              <w:keepLines w:val="0"/>
              <w:widowControl/>
              <w:suppressLineNumbers w:val="0"/>
              <w:spacing w:before="0" w:beforeAutospacing="1" w:after="0" w:afterAutospacing="1" w:line="400" w:lineRule="atLeast"/>
              <w:ind w:left="0" w:right="0"/>
              <w:jc w:val="both"/>
              <w:rPr>
                <w:rFonts w:hint="default" w:ascii="宋体" w:hAnsi="宋体" w:eastAsia="宋体" w:cs="宋体"/>
                <w:sz w:val="24"/>
                <w:szCs w:val="24"/>
                <w:lang w:val="en-US"/>
              </w:rPr>
            </w:pPr>
            <w:r>
              <w:rPr>
                <w:rFonts w:hint="eastAsia" w:ascii="宋体" w:hAnsi="宋体" w:cs="宋体"/>
                <w:kern w:val="0"/>
                <w:sz w:val="24"/>
                <w:szCs w:val="24"/>
                <w:lang w:val="en-US" w:eastAsia="zh-CN" w:bidi="ar"/>
              </w:rPr>
              <w:t>套</w:t>
            </w:r>
          </w:p>
        </w:tc>
        <w:tc>
          <w:tcPr>
            <w:tcW w:w="114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7EBAD43">
            <w:pPr>
              <w:keepNext w:val="0"/>
              <w:keepLines w:val="0"/>
              <w:widowControl/>
              <w:suppressLineNumbers w:val="0"/>
              <w:spacing w:before="0" w:beforeAutospacing="1" w:after="0" w:afterAutospacing="1" w:line="400" w:lineRule="atLeast"/>
              <w:ind w:left="0" w:right="0"/>
              <w:jc w:val="center"/>
              <w:rPr>
                <w:rFonts w:hint="default" w:ascii="宋体" w:hAnsi="宋体" w:eastAsia="宋体" w:cs="宋体"/>
                <w:sz w:val="24"/>
                <w:szCs w:val="24"/>
                <w:lang w:val="en-US"/>
              </w:rPr>
            </w:pPr>
            <w:r>
              <w:rPr>
                <w:rFonts w:hint="eastAsia" w:ascii="宋体" w:hAnsi="宋体" w:cs="宋体"/>
                <w:kern w:val="0"/>
                <w:sz w:val="24"/>
                <w:szCs w:val="24"/>
                <w:lang w:val="en-US" w:eastAsia="zh-CN" w:bidi="ar"/>
              </w:rPr>
              <w:t>128</w:t>
            </w:r>
          </w:p>
        </w:tc>
        <w:tc>
          <w:tcPr>
            <w:tcW w:w="136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75A6243C">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 </w:t>
            </w:r>
          </w:p>
        </w:tc>
        <w:tc>
          <w:tcPr>
            <w:tcW w:w="250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F9F3638">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 </w:t>
            </w:r>
          </w:p>
        </w:tc>
      </w:tr>
      <w:tr w14:paraId="6AF568D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15" w:hRule="atLeast"/>
          <w:jc w:val="center"/>
        </w:trPr>
        <w:tc>
          <w:tcPr>
            <w:tcW w:w="109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6626BDA">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2</w:t>
            </w:r>
          </w:p>
        </w:tc>
        <w:tc>
          <w:tcPr>
            <w:tcW w:w="156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3A7FC8C">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中效</w:t>
            </w:r>
          </w:p>
        </w:tc>
        <w:tc>
          <w:tcPr>
            <w:tcW w:w="8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9C1F06B">
            <w:pPr>
              <w:keepNext w:val="0"/>
              <w:keepLines w:val="0"/>
              <w:widowControl/>
              <w:suppressLineNumbers w:val="0"/>
              <w:spacing w:before="0" w:beforeAutospacing="1" w:after="0" w:afterAutospacing="1" w:line="400" w:lineRule="atLeast"/>
              <w:ind w:left="0" w:leftChars="0" w:right="0" w:rightChars="0"/>
              <w:jc w:val="both"/>
              <w:rPr>
                <w:rFonts w:hint="eastAsia" w:ascii="宋体" w:hAnsi="宋体" w:eastAsia="宋体" w:cs="宋体"/>
                <w:kern w:val="2"/>
                <w:sz w:val="24"/>
                <w:szCs w:val="24"/>
                <w:lang w:val="en-US" w:eastAsia="zh-CN" w:bidi="ar-SA"/>
              </w:rPr>
            </w:pPr>
            <w:r>
              <w:rPr>
                <w:rFonts w:hint="eastAsia" w:ascii="宋体" w:hAnsi="宋体" w:cs="宋体"/>
                <w:kern w:val="0"/>
                <w:sz w:val="24"/>
                <w:szCs w:val="24"/>
                <w:lang w:val="en-US" w:eastAsia="zh-CN" w:bidi="ar"/>
              </w:rPr>
              <w:t>套</w:t>
            </w:r>
          </w:p>
        </w:tc>
        <w:tc>
          <w:tcPr>
            <w:tcW w:w="114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535194A">
            <w:pPr>
              <w:keepNext w:val="0"/>
              <w:keepLines w:val="0"/>
              <w:widowControl/>
              <w:suppressLineNumbers w:val="0"/>
              <w:spacing w:before="0" w:beforeAutospacing="1" w:after="0" w:afterAutospacing="1" w:line="400" w:lineRule="atLeast"/>
              <w:ind w:left="0" w:right="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62</w:t>
            </w:r>
          </w:p>
        </w:tc>
        <w:tc>
          <w:tcPr>
            <w:tcW w:w="136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14:paraId="5F027A7D">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 </w:t>
            </w:r>
          </w:p>
        </w:tc>
        <w:tc>
          <w:tcPr>
            <w:tcW w:w="250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23D657D">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 </w:t>
            </w:r>
          </w:p>
        </w:tc>
      </w:tr>
      <w:tr w14:paraId="0EDC050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00" w:hRule="atLeast"/>
          <w:jc w:val="center"/>
        </w:trPr>
        <w:tc>
          <w:tcPr>
            <w:tcW w:w="1095" w:type="dxa"/>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center"/>
          </w:tcPr>
          <w:p w14:paraId="562F96FC">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rPr>
            </w:pPr>
            <w:r>
              <w:rPr>
                <w:rFonts w:hint="eastAsia" w:ascii="宋体" w:hAnsi="宋体" w:eastAsia="宋体" w:cs="宋体"/>
                <w:kern w:val="0"/>
                <w:sz w:val="24"/>
                <w:szCs w:val="24"/>
                <w:lang w:val="en-US" w:eastAsia="zh-CN" w:bidi="ar"/>
              </w:rPr>
              <w:t>3</w:t>
            </w:r>
          </w:p>
        </w:tc>
        <w:tc>
          <w:tcPr>
            <w:tcW w:w="1560" w:type="dxa"/>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center"/>
          </w:tcPr>
          <w:p w14:paraId="45365380">
            <w:pPr>
              <w:keepNext w:val="0"/>
              <w:keepLines w:val="0"/>
              <w:widowControl/>
              <w:suppressLineNumbers w:val="0"/>
              <w:spacing w:before="0" w:beforeAutospacing="1" w:after="0" w:afterAutospacing="1" w:line="400" w:lineRule="atLeast"/>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高效</w:t>
            </w:r>
          </w:p>
        </w:tc>
        <w:tc>
          <w:tcPr>
            <w:tcW w:w="855" w:type="dxa"/>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center"/>
          </w:tcPr>
          <w:p w14:paraId="1EE6830F">
            <w:pPr>
              <w:keepNext w:val="0"/>
              <w:keepLines w:val="0"/>
              <w:widowControl/>
              <w:suppressLineNumbers w:val="0"/>
              <w:spacing w:before="0" w:beforeAutospacing="1" w:after="0" w:afterAutospacing="1" w:line="400" w:lineRule="atLeast"/>
              <w:ind w:left="0" w:leftChars="0" w:right="0" w:rightChars="0"/>
              <w:jc w:val="both"/>
              <w:rPr>
                <w:rFonts w:hint="eastAsia" w:ascii="宋体" w:hAnsi="宋体" w:eastAsia="宋体" w:cs="宋体"/>
                <w:kern w:val="2"/>
                <w:sz w:val="24"/>
                <w:szCs w:val="24"/>
                <w:lang w:val="en-US" w:eastAsia="zh-CN" w:bidi="ar-SA"/>
              </w:rPr>
            </w:pPr>
            <w:r>
              <w:rPr>
                <w:rFonts w:hint="eastAsia" w:ascii="宋体" w:hAnsi="宋体" w:cs="宋体"/>
                <w:kern w:val="0"/>
                <w:sz w:val="24"/>
                <w:szCs w:val="24"/>
                <w:lang w:val="en-US" w:eastAsia="zh-CN" w:bidi="ar"/>
              </w:rPr>
              <w:t>套</w:t>
            </w:r>
          </w:p>
        </w:tc>
        <w:tc>
          <w:tcPr>
            <w:tcW w:w="1140" w:type="dxa"/>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center"/>
          </w:tcPr>
          <w:p w14:paraId="1F9DCC70">
            <w:pPr>
              <w:keepNext w:val="0"/>
              <w:keepLines w:val="0"/>
              <w:widowControl/>
              <w:suppressLineNumbers w:val="0"/>
              <w:spacing w:before="0" w:beforeAutospacing="1" w:after="0" w:afterAutospacing="1" w:line="400" w:lineRule="atLeast"/>
              <w:ind w:left="0" w:right="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64</w:t>
            </w:r>
          </w:p>
        </w:tc>
        <w:tc>
          <w:tcPr>
            <w:tcW w:w="1365" w:type="dxa"/>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top"/>
          </w:tcPr>
          <w:p w14:paraId="5F682229">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 </w:t>
            </w:r>
          </w:p>
        </w:tc>
        <w:tc>
          <w:tcPr>
            <w:tcW w:w="2505" w:type="dxa"/>
            <w:tcBorders>
              <w:top w:val="nil"/>
              <w:left w:val="single" w:color="auto" w:sz="8" w:space="0"/>
              <w:bottom w:val="single" w:color="auto" w:sz="4" w:space="0"/>
              <w:right w:val="single" w:color="auto" w:sz="8" w:space="0"/>
            </w:tcBorders>
            <w:shd w:val="clear" w:color="auto" w:fill="auto"/>
            <w:tcMar>
              <w:top w:w="0" w:type="dxa"/>
              <w:left w:w="108" w:type="dxa"/>
              <w:bottom w:w="0" w:type="dxa"/>
              <w:right w:w="108" w:type="dxa"/>
            </w:tcMar>
            <w:vAlign w:val="center"/>
          </w:tcPr>
          <w:p w14:paraId="4F616A49">
            <w:pPr>
              <w:keepNext w:val="0"/>
              <w:keepLines w:val="0"/>
              <w:widowControl/>
              <w:suppressLineNumbers w:val="0"/>
              <w:spacing w:before="0" w:beforeAutospacing="1" w:after="0" w:afterAutospacing="1" w:line="400" w:lineRule="atLeast"/>
              <w:ind w:left="0" w:right="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 </w:t>
            </w:r>
          </w:p>
        </w:tc>
      </w:tr>
      <w:tr w14:paraId="0BB87B1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255" w:hRule="atLeast"/>
          <w:jc w:val="center"/>
        </w:trPr>
        <w:tc>
          <w:tcPr>
            <w:tcW w:w="109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73C96C08">
            <w:pPr>
              <w:keepNext w:val="0"/>
              <w:keepLines w:val="0"/>
              <w:widowControl/>
              <w:suppressLineNumbers w:val="0"/>
              <w:spacing w:before="0" w:beforeAutospacing="1" w:after="0" w:afterAutospacing="1" w:line="400" w:lineRule="atLeast"/>
              <w:ind w:left="0" w:right="0"/>
              <w:jc w:val="both"/>
              <w:rPr>
                <w:rFonts w:hint="eastAsia" w:ascii="宋体" w:hAnsi="宋体" w:cs="宋体"/>
                <w:kern w:val="0"/>
                <w:sz w:val="24"/>
                <w:szCs w:val="24"/>
                <w:lang w:val="en-US" w:eastAsia="zh-CN" w:bidi="ar"/>
              </w:rPr>
            </w:pPr>
          </w:p>
        </w:tc>
        <w:tc>
          <w:tcPr>
            <w:tcW w:w="156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4E8F0C6C">
            <w:pPr>
              <w:keepNext w:val="0"/>
              <w:keepLines w:val="0"/>
              <w:widowControl/>
              <w:suppressLineNumbers w:val="0"/>
              <w:spacing w:before="0" w:beforeAutospacing="1" w:after="0" w:afterAutospacing="1" w:line="400" w:lineRule="atLeast"/>
              <w:ind w:left="0" w:right="0"/>
              <w:jc w:val="both"/>
              <w:rPr>
                <w:rFonts w:hint="eastAsia" w:ascii="宋体" w:hAnsi="宋体" w:cs="宋体"/>
                <w:kern w:val="0"/>
                <w:sz w:val="24"/>
                <w:szCs w:val="24"/>
                <w:lang w:val="en-US" w:eastAsia="zh-CN" w:bidi="ar"/>
              </w:rPr>
            </w:pP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1D343F00">
            <w:pPr>
              <w:keepNext w:val="0"/>
              <w:keepLines w:val="0"/>
              <w:widowControl/>
              <w:suppressLineNumbers w:val="0"/>
              <w:spacing w:before="0" w:beforeAutospacing="1" w:after="0" w:afterAutospacing="1" w:line="400" w:lineRule="atLeast"/>
              <w:ind w:left="0" w:right="0"/>
              <w:jc w:val="both"/>
              <w:rPr>
                <w:rFonts w:hint="eastAsia" w:ascii="宋体" w:hAnsi="宋体" w:cs="宋体"/>
                <w:kern w:val="0"/>
                <w:sz w:val="24"/>
                <w:szCs w:val="24"/>
                <w:lang w:val="en-US" w:eastAsia="zh-CN" w:bidi="ar"/>
              </w:rPr>
            </w:pPr>
          </w:p>
        </w:tc>
        <w:tc>
          <w:tcPr>
            <w:tcW w:w="114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5F21FF56">
            <w:pPr>
              <w:keepNext w:val="0"/>
              <w:keepLines w:val="0"/>
              <w:widowControl/>
              <w:suppressLineNumbers w:val="0"/>
              <w:spacing w:before="0" w:beforeAutospacing="1" w:after="0" w:afterAutospacing="1" w:line="400" w:lineRule="atLeast"/>
              <w:ind w:left="0" w:right="0"/>
              <w:jc w:val="both"/>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合计</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166D4AB2">
            <w:pPr>
              <w:keepNext w:val="0"/>
              <w:keepLines w:val="0"/>
              <w:widowControl/>
              <w:suppressLineNumbers w:val="0"/>
              <w:spacing w:before="0" w:beforeAutospacing="1" w:after="0" w:afterAutospacing="1" w:line="400" w:lineRule="atLeast"/>
              <w:ind w:left="0" w:right="0"/>
              <w:jc w:val="both"/>
              <w:rPr>
                <w:rFonts w:hint="eastAsia" w:ascii="宋体" w:hAnsi="宋体" w:cs="宋体"/>
                <w:kern w:val="0"/>
                <w:sz w:val="24"/>
                <w:szCs w:val="24"/>
                <w:lang w:val="en-US" w:eastAsia="zh-CN" w:bidi="ar"/>
              </w:rPr>
            </w:pPr>
          </w:p>
        </w:tc>
        <w:tc>
          <w:tcPr>
            <w:tcW w:w="250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451A96B2">
            <w:pPr>
              <w:keepNext w:val="0"/>
              <w:keepLines w:val="0"/>
              <w:widowControl/>
              <w:suppressLineNumbers w:val="0"/>
              <w:spacing w:before="0" w:beforeAutospacing="1" w:after="0" w:afterAutospacing="1" w:line="400" w:lineRule="atLeast"/>
              <w:ind w:left="0" w:right="0"/>
              <w:jc w:val="both"/>
              <w:rPr>
                <w:rFonts w:hint="eastAsia" w:ascii="宋体" w:hAnsi="宋体" w:cs="宋体"/>
                <w:kern w:val="0"/>
                <w:sz w:val="24"/>
                <w:szCs w:val="24"/>
                <w:lang w:val="en-US" w:eastAsia="zh-CN" w:bidi="ar"/>
              </w:rPr>
            </w:pPr>
          </w:p>
        </w:tc>
      </w:tr>
    </w:tbl>
    <w:p w14:paraId="3F753335">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14:paraId="3163D517">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报价表中的价格应包括劳务、培训、保险、税等各项费用，即参会供应商对采购方的实际供应价</w:t>
      </w:r>
      <w:r>
        <w:rPr>
          <w:rFonts w:hint="eastAsia" w:ascii="宋体" w:hAnsi="宋体" w:eastAsia="宋体" w:cs="宋体"/>
          <w:color w:val="auto"/>
          <w:kern w:val="0"/>
          <w:sz w:val="24"/>
          <w:szCs w:val="24"/>
          <w:highlight w:val="none"/>
          <w:lang w:val="en-US" w:eastAsia="zh-CN"/>
        </w:rPr>
        <w:t>。</w:t>
      </w:r>
    </w:p>
    <w:p w14:paraId="321A9F51">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“报价一览表”为多页的，每页均需由法定代表人或授权代表签字并盖投标人印章。</w:t>
      </w:r>
    </w:p>
    <w:p w14:paraId="4C34C7FF">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“报价一览表”需单独密封。</w:t>
      </w:r>
    </w:p>
    <w:p w14:paraId="3302F572">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 xml:space="preserve">4. </w:t>
      </w:r>
      <w:r>
        <w:rPr>
          <w:rFonts w:hint="eastAsia" w:ascii="宋体" w:hAnsi="宋体" w:eastAsia="宋体" w:cs="宋体"/>
          <w:kern w:val="0"/>
          <w:sz w:val="24"/>
          <w:szCs w:val="24"/>
          <w:lang w:val="en-US" w:eastAsia="zh-CN" w:bidi="ar"/>
        </w:rPr>
        <w:t>备注栏为供应商认为必要的说明事项</w:t>
      </w:r>
      <w:r>
        <w:rPr>
          <w:rFonts w:hint="eastAsia" w:ascii="宋体" w:hAnsi="宋体" w:cs="宋体"/>
          <w:color w:val="auto"/>
          <w:kern w:val="0"/>
          <w:sz w:val="24"/>
          <w:szCs w:val="24"/>
          <w:highlight w:val="none"/>
          <w:lang w:val="en-US" w:eastAsia="zh-CN"/>
        </w:rPr>
        <w:t xml:space="preserve">。 </w:t>
      </w:r>
    </w:p>
    <w:p w14:paraId="40BDA739">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14:paraId="1912436D">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14:paraId="0A091E5E">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279B7BEA">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46E7648B">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7F3865CA">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3D3DD2D5">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3A5C49E3">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7E1C075F">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1855EBC7">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5CBA8583">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3E20C222">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37EC7232">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1B2DA7A5">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2C646505">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7326390C">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14:paraId="6BB67243">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14:paraId="68ADC95F">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14:paraId="6629DBEA">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14:paraId="3BA7B907">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14:paraId="601B2984">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14:paraId="0A591DDC">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14:paraId="03AC73B9">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37A356E9">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D075BB5">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1505B70E">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14:paraId="563319BC">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AB61E50">
      <w:pPr>
        <w:keepNext w:val="0"/>
        <w:keepLines w:val="0"/>
        <w:pageBreakBefore w:val="0"/>
        <w:numPr>
          <w:ilvl w:val="0"/>
          <w:numId w:val="3"/>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14:paraId="569C7435">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5F490081">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7B3A69A9">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26F809BA">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7DA1A2F5">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748FD2A7">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14:paraId="32D4C23A">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410DA49D">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400A6E1">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2C082F7F">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2845C4E6">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14:paraId="4B184F62">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14:paraId="762138B1">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14:paraId="4E748383">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14:paraId="098BF0AF">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14:paraId="7C28C865">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14:paraId="6C34CCAC">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14:paraId="42CEA5D1">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14:paraId="6B586732">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14:paraId="1F36362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14:paraId="6E7DE764">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14:paraId="0A84B9E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14:paraId="0CB13F7B">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14:paraId="429CC23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14:paraId="4EC6AE9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14:paraId="646E06CB">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14:paraId="522D0352">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14:paraId="6BA38053">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14:paraId="3C7A1CF1">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14:paraId="2B708851">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35DC279A">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14:paraId="66044263">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14:paraId="1A0C69C1">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14:paraId="45BB6D14">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491801DA">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FF91DB9">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45B6F8B2">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5C3FD64D">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1B9669B">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DBEC0A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14:paraId="1798D8C4">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14:paraId="65D0262E">
      <w:pPr>
        <w:keepNext w:val="0"/>
        <w:keepLines w:val="0"/>
        <w:pageBreakBefore w:val="0"/>
        <w:kinsoku/>
        <w:wordWrap/>
        <w:overflowPunct/>
        <w:topLinePunct w:val="0"/>
        <w:autoSpaceDE/>
        <w:autoSpaceDN/>
        <w:bidi w:val="0"/>
        <w:spacing w:beforeAutospacing="0" w:afterAutospacing="0" w:line="360" w:lineRule="auto"/>
        <w:rPr>
          <w:rFonts w:hint="eastAsia" w:ascii="宋体" w:hAnsi="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14:paraId="6EDAEF8C">
      <w:pPr>
        <w:pStyle w:val="18"/>
        <w:pageBreakBefore w:val="0"/>
        <w:kinsoku/>
        <w:overflowPunct/>
        <w:topLinePunct w:val="0"/>
        <w:autoSpaceDE/>
        <w:autoSpaceDN/>
        <w:bidi w:val="0"/>
        <w:snapToGrid w:val="0"/>
        <w:spacing w:before="156" w:beforeLines="50" w:after="312" w:afterLines="100"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承诺函</w:t>
      </w:r>
    </w:p>
    <w:p w14:paraId="3D7FE312">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四川省妇幼保健院：</w:t>
      </w:r>
    </w:p>
    <w:p w14:paraId="1211DE75">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本供应商</w:t>
      </w:r>
      <w:r>
        <w:rPr>
          <w:rFonts w:hint="eastAsia" w:ascii="宋体" w:hAnsi="宋体" w:eastAsia="宋体" w:cs="宋体"/>
          <w:sz w:val="24"/>
          <w:szCs w:val="24"/>
          <w:u w:val="single"/>
        </w:rPr>
        <w:t xml:space="preserve">      （供应商全称） </w:t>
      </w:r>
      <w:r>
        <w:rPr>
          <w:rFonts w:hint="eastAsia" w:ascii="宋体" w:hAnsi="宋体" w:eastAsia="宋体" w:cs="宋体"/>
          <w:sz w:val="24"/>
          <w:szCs w:val="24"/>
        </w:rPr>
        <w:t>参加</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）的磋商活动，现郑重承诺：</w:t>
      </w:r>
    </w:p>
    <w:p w14:paraId="46C058C0">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一、具备本项目规定的条件：</w:t>
      </w:r>
    </w:p>
    <w:p w14:paraId="4466E8F6">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3A1B4D2C">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4CD9CE9A">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35AF63FF">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2CE16D3F">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（五）参加采购活动前三年内，在经营活动中没有重大违法记录；</w:t>
      </w:r>
    </w:p>
    <w:p w14:paraId="3AE31AB9">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306AF867">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完全接受和满足本项目磋商文件中规定的实质性要求，如对磋商文件有异议，已经在磋商截止时间届满前依法进行维权救济，不存在对磋商文件有异议的同时又参加磋商以求侥幸成交或者为实现其他非法目的的行为。承诺成交后签订合同前按采购人要求提交技术参数相关佐证材料。</w:t>
      </w:r>
    </w:p>
    <w:p w14:paraId="59727043">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参加本次磋商采购活动，不存在与单位负责人为同一人或者存在直接控股、管理关系的其他供应商参与同一合同项下的采购活动的行为。本单位未参与本采购项目前期咨询论证，不属于禁止参加本项目磋商的供应商。</w:t>
      </w:r>
    </w:p>
    <w:p w14:paraId="70B09515">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四、参加本次磋商采购活动，不存在和其他供应商在同一合同项下的采购项目中，同时委托同一个自然人、同一家庭的人员、同一单位的人员作为代理人的行为。</w:t>
      </w:r>
    </w:p>
    <w:p w14:paraId="0B079AFA">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五、本单位未被对列入按财库[2016]125号规定的失信被执行人、重大税收违法案件当事人名单、政府采购严重违法失信行为记录名单及其他不符合《中华人民共和国政府采购法》第二十二条规定条件的供应商。</w:t>
      </w:r>
    </w:p>
    <w:p w14:paraId="2B4E4619">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六、国家或行业主管部门对采购产品的技术标准、质量标准和资格资质条件等有强制性规定的，我方承诺符合其要求。</w:t>
      </w:r>
    </w:p>
    <w:p w14:paraId="7FB26252">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本公司对上述承诺的内容事项真实性负责。如经查实上述承诺的内容事项存在虚假，本单位愿意接受以提供虚假材料谋取成交追究法律责任。</w:t>
      </w:r>
      <w:r>
        <w:rPr>
          <w:rFonts w:hint="eastAsia" w:ascii="宋体" w:hAnsi="宋体" w:eastAsia="宋体" w:cs="宋体"/>
          <w:sz w:val="24"/>
          <w:szCs w:val="24"/>
        </w:rPr>
        <w:tab/>
      </w:r>
      <w:r>
        <w:rPr>
          <w:rFonts w:hint="eastAsia" w:ascii="宋体" w:hAnsi="宋体" w:eastAsia="宋体" w:cs="宋体"/>
          <w:sz w:val="24"/>
          <w:szCs w:val="24"/>
        </w:rPr>
        <w:tab/>
      </w:r>
    </w:p>
    <w:p w14:paraId="32566AB4">
      <w:pPr>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1756BA94">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供应商名称：        （盖章）</w:t>
      </w:r>
    </w:p>
    <w:p w14:paraId="7390BF7D">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u w:val="single"/>
        </w:rPr>
        <w:t>签字或盖章</w:t>
      </w:r>
      <w:r>
        <w:rPr>
          <w:rFonts w:hint="eastAsia" w:ascii="宋体" w:hAnsi="宋体" w:eastAsia="宋体" w:cs="宋体"/>
          <w:sz w:val="24"/>
          <w:szCs w:val="24"/>
        </w:rPr>
        <w:t>）：</w:t>
      </w:r>
    </w:p>
    <w:p w14:paraId="7118D444">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 期：</w:t>
      </w:r>
    </w:p>
    <w:p w14:paraId="498E2530">
      <w:pPr>
        <w:keepNext w:val="0"/>
        <w:keepLines w:val="0"/>
        <w:pageBreakBefore w:val="0"/>
        <w:kinsoku/>
        <w:wordWrap/>
        <w:overflowPunct/>
        <w:topLinePunct w:val="0"/>
        <w:autoSpaceDE/>
        <w:autoSpaceDN/>
        <w:bidi w:val="0"/>
        <w:spacing w:beforeAutospacing="0" w:afterAutospacing="0" w:line="360" w:lineRule="auto"/>
        <w:rPr>
          <w:rFonts w:hint="eastAsia" w:ascii="宋体" w:hAnsi="宋体" w:cs="宋体"/>
          <w:b/>
          <w:bCs/>
          <w:color w:val="auto"/>
          <w:sz w:val="24"/>
          <w:szCs w:val="24"/>
          <w:highlight w:val="none"/>
          <w:lang w:val="en-US" w:eastAsia="zh-CN"/>
        </w:rPr>
      </w:pPr>
    </w:p>
    <w:p w14:paraId="32B15B2E">
      <w:pPr>
        <w:pStyle w:val="6"/>
        <w:rPr>
          <w:rFonts w:hint="eastAsia" w:ascii="宋体" w:hAnsi="宋体" w:cs="宋体"/>
          <w:b/>
          <w:bCs/>
          <w:color w:val="auto"/>
          <w:sz w:val="24"/>
          <w:szCs w:val="24"/>
          <w:highlight w:val="none"/>
          <w:lang w:val="en-US" w:eastAsia="zh-CN"/>
        </w:rPr>
      </w:pPr>
    </w:p>
    <w:p w14:paraId="6F15101E">
      <w:pPr>
        <w:pStyle w:val="6"/>
        <w:rPr>
          <w:rFonts w:hint="eastAsia" w:ascii="宋体" w:hAnsi="宋体" w:cs="宋体"/>
          <w:b/>
          <w:bCs/>
          <w:color w:val="auto"/>
          <w:sz w:val="24"/>
          <w:szCs w:val="24"/>
          <w:highlight w:val="none"/>
          <w:lang w:val="en-US" w:eastAsia="zh-CN"/>
        </w:rPr>
      </w:pPr>
    </w:p>
    <w:p w14:paraId="7EFCB0C1">
      <w:pPr>
        <w:pStyle w:val="6"/>
        <w:rPr>
          <w:rFonts w:hint="eastAsia" w:ascii="宋体" w:hAnsi="宋体" w:cs="宋体"/>
          <w:b/>
          <w:bCs/>
          <w:color w:val="auto"/>
          <w:sz w:val="24"/>
          <w:szCs w:val="24"/>
          <w:highlight w:val="none"/>
          <w:lang w:val="en-US" w:eastAsia="zh-CN"/>
        </w:rPr>
      </w:pPr>
    </w:p>
    <w:p w14:paraId="45780271">
      <w:pPr>
        <w:pStyle w:val="6"/>
        <w:rPr>
          <w:rFonts w:hint="eastAsia" w:ascii="宋体" w:hAnsi="宋体" w:cs="宋体"/>
          <w:b/>
          <w:bCs/>
          <w:color w:val="auto"/>
          <w:sz w:val="24"/>
          <w:szCs w:val="24"/>
          <w:highlight w:val="none"/>
          <w:lang w:val="en-US" w:eastAsia="zh-CN"/>
        </w:rPr>
      </w:pPr>
    </w:p>
    <w:p w14:paraId="2EFF9A98">
      <w:pPr>
        <w:pStyle w:val="6"/>
        <w:rPr>
          <w:rFonts w:hint="eastAsia" w:ascii="宋体" w:hAnsi="宋体" w:cs="宋体"/>
          <w:b/>
          <w:bCs/>
          <w:color w:val="auto"/>
          <w:sz w:val="24"/>
          <w:szCs w:val="24"/>
          <w:highlight w:val="none"/>
          <w:lang w:val="en-US" w:eastAsia="zh-CN"/>
        </w:rPr>
      </w:pPr>
    </w:p>
    <w:p w14:paraId="294A471D">
      <w:pPr>
        <w:pStyle w:val="6"/>
        <w:rPr>
          <w:rFonts w:hint="eastAsia" w:ascii="宋体" w:hAnsi="宋体" w:cs="宋体"/>
          <w:b/>
          <w:bCs/>
          <w:color w:val="auto"/>
          <w:sz w:val="24"/>
          <w:szCs w:val="24"/>
          <w:highlight w:val="none"/>
          <w:lang w:val="en-US" w:eastAsia="zh-CN"/>
        </w:rPr>
      </w:pPr>
    </w:p>
    <w:p w14:paraId="5EDA73A7">
      <w:pPr>
        <w:pStyle w:val="6"/>
        <w:rPr>
          <w:rFonts w:hint="eastAsia" w:ascii="宋体" w:hAnsi="宋体" w:cs="宋体"/>
          <w:b/>
          <w:bCs/>
          <w:color w:val="auto"/>
          <w:sz w:val="24"/>
          <w:szCs w:val="24"/>
          <w:highlight w:val="none"/>
          <w:lang w:val="en-US" w:eastAsia="zh-CN"/>
        </w:rPr>
      </w:pPr>
    </w:p>
    <w:p w14:paraId="5C357A5B">
      <w:pPr>
        <w:pStyle w:val="6"/>
        <w:rPr>
          <w:rFonts w:hint="eastAsia" w:ascii="宋体" w:hAnsi="宋体" w:cs="宋体"/>
          <w:b/>
          <w:bCs/>
          <w:color w:val="auto"/>
          <w:sz w:val="24"/>
          <w:szCs w:val="24"/>
          <w:highlight w:val="none"/>
          <w:lang w:val="en-US" w:eastAsia="zh-CN"/>
        </w:rPr>
      </w:pPr>
    </w:p>
    <w:p w14:paraId="5DA4A8CE">
      <w:pPr>
        <w:pStyle w:val="6"/>
        <w:rPr>
          <w:rFonts w:hint="eastAsia" w:ascii="宋体" w:hAnsi="宋体" w:cs="宋体"/>
          <w:b/>
          <w:bCs/>
          <w:color w:val="auto"/>
          <w:sz w:val="24"/>
          <w:szCs w:val="24"/>
          <w:highlight w:val="none"/>
          <w:lang w:val="en-US" w:eastAsia="zh-CN"/>
        </w:rPr>
      </w:pPr>
    </w:p>
    <w:p w14:paraId="68AF70D6">
      <w:pPr>
        <w:pStyle w:val="6"/>
        <w:rPr>
          <w:rFonts w:hint="eastAsia" w:ascii="宋体" w:hAnsi="宋体" w:cs="宋体"/>
          <w:b/>
          <w:bCs/>
          <w:color w:val="auto"/>
          <w:sz w:val="24"/>
          <w:szCs w:val="24"/>
          <w:highlight w:val="none"/>
          <w:lang w:val="en-US" w:eastAsia="zh-CN"/>
        </w:rPr>
      </w:pPr>
    </w:p>
    <w:p w14:paraId="069BFD6F">
      <w:pPr>
        <w:pStyle w:val="6"/>
        <w:rPr>
          <w:rFonts w:hint="eastAsia" w:ascii="宋体" w:hAnsi="宋体" w:cs="宋体"/>
          <w:b/>
          <w:bCs/>
          <w:color w:val="auto"/>
          <w:sz w:val="24"/>
          <w:szCs w:val="24"/>
          <w:highlight w:val="none"/>
          <w:lang w:val="en-US" w:eastAsia="zh-CN"/>
        </w:rPr>
      </w:pPr>
    </w:p>
    <w:p w14:paraId="2B4838E4">
      <w:pPr>
        <w:pStyle w:val="6"/>
        <w:rPr>
          <w:rFonts w:hint="eastAsia" w:ascii="宋体" w:hAnsi="宋体" w:cs="宋体"/>
          <w:b/>
          <w:bCs/>
          <w:color w:val="auto"/>
          <w:sz w:val="24"/>
          <w:szCs w:val="24"/>
          <w:highlight w:val="none"/>
          <w:lang w:val="en-US" w:eastAsia="zh-CN"/>
        </w:rPr>
      </w:pPr>
    </w:p>
    <w:p w14:paraId="746E4931">
      <w:pPr>
        <w:pStyle w:val="6"/>
        <w:rPr>
          <w:rFonts w:hint="eastAsia" w:ascii="宋体" w:hAnsi="宋体" w:cs="宋体"/>
          <w:b/>
          <w:bCs/>
          <w:color w:val="auto"/>
          <w:sz w:val="24"/>
          <w:szCs w:val="24"/>
          <w:highlight w:val="none"/>
          <w:lang w:val="en-US" w:eastAsia="zh-CN"/>
        </w:rPr>
      </w:pPr>
    </w:p>
    <w:p w14:paraId="25E1B410">
      <w:pPr>
        <w:pStyle w:val="6"/>
        <w:rPr>
          <w:rFonts w:hint="eastAsia" w:ascii="宋体" w:hAnsi="宋体" w:cs="宋体"/>
          <w:b/>
          <w:bCs/>
          <w:color w:val="auto"/>
          <w:sz w:val="24"/>
          <w:szCs w:val="24"/>
          <w:highlight w:val="none"/>
          <w:lang w:val="en-US" w:eastAsia="zh-CN"/>
        </w:rPr>
      </w:pPr>
    </w:p>
    <w:p w14:paraId="2ADCE99B">
      <w:pPr>
        <w:pStyle w:val="6"/>
        <w:rPr>
          <w:rFonts w:hint="eastAsia" w:ascii="宋体" w:hAnsi="宋体" w:cs="宋体"/>
          <w:b/>
          <w:bCs/>
          <w:color w:val="auto"/>
          <w:sz w:val="24"/>
          <w:szCs w:val="24"/>
          <w:highlight w:val="none"/>
          <w:lang w:val="en-US" w:eastAsia="zh-CN"/>
        </w:rPr>
      </w:pPr>
    </w:p>
    <w:p w14:paraId="36E4F590">
      <w:pPr>
        <w:pStyle w:val="6"/>
        <w:rPr>
          <w:rFonts w:hint="eastAsia" w:ascii="宋体" w:hAnsi="宋体" w:cs="宋体"/>
          <w:b/>
          <w:bCs/>
          <w:color w:val="auto"/>
          <w:sz w:val="24"/>
          <w:szCs w:val="24"/>
          <w:highlight w:val="none"/>
          <w:lang w:val="en-US" w:eastAsia="zh-CN"/>
        </w:rPr>
      </w:pPr>
    </w:p>
    <w:p w14:paraId="0A6150EB">
      <w:pPr>
        <w:pStyle w:val="6"/>
        <w:rPr>
          <w:rFonts w:hint="eastAsia" w:ascii="宋体" w:hAnsi="宋体" w:cs="宋体"/>
          <w:b/>
          <w:bCs/>
          <w:color w:val="auto"/>
          <w:sz w:val="24"/>
          <w:szCs w:val="24"/>
          <w:highlight w:val="none"/>
          <w:lang w:val="en-US" w:eastAsia="zh-CN"/>
        </w:rPr>
      </w:pPr>
    </w:p>
    <w:p w14:paraId="68C028C0">
      <w:pPr>
        <w:pStyle w:val="6"/>
        <w:rPr>
          <w:rFonts w:hint="eastAsia" w:ascii="宋体" w:hAnsi="宋体" w:cs="宋体"/>
          <w:b/>
          <w:bCs/>
          <w:color w:val="auto"/>
          <w:sz w:val="24"/>
          <w:szCs w:val="24"/>
          <w:highlight w:val="none"/>
          <w:lang w:val="en-US" w:eastAsia="zh-CN"/>
        </w:rPr>
      </w:pPr>
    </w:p>
    <w:p w14:paraId="56E4B40D">
      <w:pPr>
        <w:pStyle w:val="6"/>
        <w:rPr>
          <w:rFonts w:hint="eastAsia" w:ascii="宋体" w:hAnsi="宋体" w:cs="宋体"/>
          <w:b/>
          <w:bCs/>
          <w:color w:val="auto"/>
          <w:sz w:val="24"/>
          <w:szCs w:val="24"/>
          <w:highlight w:val="none"/>
          <w:lang w:val="en-US" w:eastAsia="zh-CN"/>
        </w:rPr>
      </w:pPr>
    </w:p>
    <w:p w14:paraId="4083FEF3">
      <w:pPr>
        <w:pStyle w:val="6"/>
        <w:rPr>
          <w:rFonts w:hint="eastAsia" w:ascii="宋体" w:hAnsi="宋体" w:cs="宋体"/>
          <w:b/>
          <w:bCs/>
          <w:color w:val="auto"/>
          <w:sz w:val="24"/>
          <w:szCs w:val="24"/>
          <w:highlight w:val="none"/>
          <w:lang w:val="en-US" w:eastAsia="zh-CN"/>
        </w:rPr>
      </w:pPr>
    </w:p>
    <w:p w14:paraId="66D3BE8E">
      <w:pPr>
        <w:pStyle w:val="6"/>
        <w:rPr>
          <w:rFonts w:hint="eastAsia" w:ascii="宋体" w:hAnsi="宋体" w:cs="宋体"/>
          <w:b/>
          <w:bCs/>
          <w:color w:val="auto"/>
          <w:sz w:val="24"/>
          <w:szCs w:val="24"/>
          <w:highlight w:val="none"/>
          <w:lang w:val="en-US" w:eastAsia="zh-CN"/>
        </w:rPr>
      </w:pPr>
    </w:p>
    <w:p w14:paraId="0C777817">
      <w:pPr>
        <w:pStyle w:val="6"/>
        <w:rPr>
          <w:rFonts w:hint="eastAsia" w:ascii="宋体" w:hAnsi="宋体" w:cs="宋体"/>
          <w:b/>
          <w:bCs/>
          <w:color w:val="auto"/>
          <w:sz w:val="24"/>
          <w:szCs w:val="24"/>
          <w:highlight w:val="none"/>
          <w:lang w:val="en-US" w:eastAsia="zh-CN"/>
        </w:rPr>
      </w:pPr>
    </w:p>
    <w:p w14:paraId="46A5362F">
      <w:pPr>
        <w:pStyle w:val="6"/>
        <w:rPr>
          <w:rFonts w:hint="eastAsia" w:ascii="宋体" w:hAnsi="宋体" w:cs="宋体"/>
          <w:b/>
          <w:bCs/>
          <w:color w:val="auto"/>
          <w:sz w:val="24"/>
          <w:szCs w:val="24"/>
          <w:highlight w:val="none"/>
          <w:lang w:val="en-US" w:eastAsia="zh-CN"/>
        </w:rPr>
      </w:pPr>
    </w:p>
    <w:p w14:paraId="2F5276FE">
      <w:pPr>
        <w:pStyle w:val="6"/>
        <w:rPr>
          <w:rFonts w:hint="eastAsia" w:ascii="宋体" w:hAnsi="宋体" w:cs="宋体"/>
          <w:b/>
          <w:bCs/>
          <w:color w:val="auto"/>
          <w:sz w:val="24"/>
          <w:szCs w:val="24"/>
          <w:highlight w:val="none"/>
          <w:lang w:val="en-US" w:eastAsia="zh-CN"/>
        </w:rPr>
      </w:pPr>
    </w:p>
    <w:p w14:paraId="1D066016">
      <w:pPr>
        <w:pStyle w:val="6"/>
        <w:rPr>
          <w:rFonts w:hint="eastAsia" w:ascii="宋体" w:hAnsi="宋体" w:cs="宋体"/>
          <w:b/>
          <w:bCs/>
          <w:color w:val="auto"/>
          <w:sz w:val="24"/>
          <w:szCs w:val="24"/>
          <w:highlight w:val="none"/>
          <w:lang w:val="en-US" w:eastAsia="zh-CN"/>
        </w:rPr>
      </w:pPr>
    </w:p>
    <w:p w14:paraId="61DC0AE7">
      <w:pPr>
        <w:pStyle w:val="6"/>
        <w:rPr>
          <w:rFonts w:hint="eastAsia" w:ascii="宋体" w:hAnsi="宋体" w:cs="宋体"/>
          <w:b/>
          <w:bCs/>
          <w:color w:val="auto"/>
          <w:sz w:val="24"/>
          <w:szCs w:val="24"/>
          <w:highlight w:val="none"/>
          <w:lang w:val="en-US" w:eastAsia="zh-CN"/>
        </w:rPr>
      </w:pPr>
    </w:p>
    <w:p w14:paraId="0ED49E95">
      <w:pPr>
        <w:pStyle w:val="6"/>
        <w:rPr>
          <w:rFonts w:hint="eastAsia" w:ascii="宋体" w:hAnsi="宋体" w:cs="宋体"/>
          <w:b/>
          <w:bCs/>
          <w:color w:val="auto"/>
          <w:sz w:val="24"/>
          <w:szCs w:val="24"/>
          <w:highlight w:val="none"/>
          <w:lang w:val="en-US" w:eastAsia="zh-CN"/>
        </w:rPr>
      </w:pPr>
    </w:p>
    <w:p w14:paraId="443663DC">
      <w:pPr>
        <w:pStyle w:val="6"/>
        <w:rPr>
          <w:rFonts w:hint="eastAsia" w:ascii="宋体" w:hAnsi="宋体" w:cs="宋体"/>
          <w:b/>
          <w:bCs/>
          <w:color w:val="auto"/>
          <w:sz w:val="24"/>
          <w:szCs w:val="24"/>
          <w:highlight w:val="none"/>
          <w:lang w:val="en-US" w:eastAsia="zh-CN"/>
        </w:rPr>
      </w:pPr>
    </w:p>
    <w:p w14:paraId="72064688">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14:paraId="7B6352D1">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1B3ECDCF">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14:paraId="3ABAA52A">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14:paraId="4B885B7C">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14:paraId="6D3640DA">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14:paraId="23720F0F">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14:paraId="2CB0FE96">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14:paraId="1F195F5D">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14:paraId="520E5799">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14:paraId="4DD13250">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14:paraId="0F73C656">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14:paraId="2A4D5E13">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14:paraId="72FA1339">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14:paraId="3729110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14:paraId="3BC0D44A">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6D36C700">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10E39A2C">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6F792C7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09FB4FC6">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69957491">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3822D530">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3CB2F5D7">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334EBA5A">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33D07470">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10B25CC1">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71EF0755">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1240E4ED">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038EA047">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447E1CF1">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14:paraId="19B0F90E">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14:paraId="7E6F6F67">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14:paraId="25A1C6F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2666F1A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4227666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14:paraId="18CB1B0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14:paraId="6EC9F41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14:paraId="2643AFCB">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14:paraId="4ABFF79A">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14:paraId="169DB89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14:paraId="5B966BC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14:paraId="116A1FB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14:paraId="4B097863">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14:paraId="7B534DE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14:paraId="4FA9F32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14:paraId="3DA76EF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5110D0A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14:paraId="54ACDDD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14:paraId="4C0C19C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14:paraId="413E9E4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14:paraId="58C6E2F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14:paraId="6AFF1DFA">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14:paraId="68E83C33">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14:paraId="3BE70CC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14:paraId="726062D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14:paraId="2011528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14:paraId="63ED96AC">
      <w:pPr>
        <w:pStyle w:val="1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39135973">
      <w:pPr>
        <w:pStyle w:val="1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45CD8D59">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2E11D711">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592AC105">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1DB27D06">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5E4E8086">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0FB6B819">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786854DD">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30CF1D8A">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10454B58">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3D7BCD77">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0CE416D0">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4E83ECAF">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6946D1CF">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10D16811">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046FE15C">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14:paraId="0B6BE59F">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14:paraId="0120E5E0">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14:paraId="21FDAC64">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14:paraId="428CD2D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14:paraId="6FD17270">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14:paraId="6F7FE7BB">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14:paraId="63D7258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14:paraId="01C1B3F3">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14:paraId="3923599F">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14:paraId="4FBB9F54">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14:paraId="0772F482">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14:paraId="4B42773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14:paraId="3E97ECC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14:paraId="4F9FBA75">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14:paraId="42C86F7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14:paraId="689E9CC0">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22D0B0E9">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14:paraId="07217E52">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14:paraId="602869F4">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14:paraId="0F14BB5D">
      <w:pPr>
        <w:keepNext w:val="0"/>
        <w:keepLines w:val="0"/>
        <w:pageBreakBefore w:val="0"/>
        <w:kinsoku/>
        <w:wordWrap/>
        <w:overflowPunct/>
        <w:topLinePunct w:val="0"/>
        <w:autoSpaceDE/>
        <w:autoSpaceDN/>
        <w:bidi w:val="0"/>
        <w:spacing w:beforeAutospacing="0" w:line="360" w:lineRule="auto"/>
        <w:ind w:firstLine="7440" w:firstLineChars="3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p w14:paraId="225DAC51">
      <w:pPr>
        <w:pStyle w:val="6"/>
        <w:rPr>
          <w:rFonts w:hint="eastAsia" w:ascii="宋体" w:hAnsi="宋体" w:eastAsia="宋体" w:cs="宋体"/>
          <w:color w:val="auto"/>
          <w:sz w:val="24"/>
          <w:szCs w:val="24"/>
          <w:highlight w:val="none"/>
        </w:rPr>
      </w:pPr>
    </w:p>
    <w:p w14:paraId="31D9A185">
      <w:pPr>
        <w:pStyle w:val="6"/>
        <w:ind w:left="0" w:leftChars="0" w:firstLine="0" w:firstLineChars="0"/>
        <w:rPr>
          <w:rFonts w:hint="default" w:ascii="宋体" w:hAnsi="宋体" w:cs="宋体"/>
          <w:color w:val="auto"/>
          <w:sz w:val="24"/>
          <w:szCs w:val="24"/>
          <w:highlight w:val="none"/>
          <w:lang w:val="en-US" w:eastAsia="zh-CN"/>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A46A178D"/>
    <w:multiLevelType w:val="singleLevel"/>
    <w:tmpl w:val="A46A178D"/>
    <w:lvl w:ilvl="0" w:tentative="0">
      <w:start w:val="1"/>
      <w:numFmt w:val="decimal"/>
      <w:suff w:val="space"/>
      <w:lvlText w:val="%1."/>
      <w:lvlJc w:val="left"/>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3">
    <w:nsid w:val="683F4EAB"/>
    <w:multiLevelType w:val="singleLevel"/>
    <w:tmpl w:val="683F4EAB"/>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182236"/>
    <w:rsid w:val="006548B4"/>
    <w:rsid w:val="00710785"/>
    <w:rsid w:val="00984987"/>
    <w:rsid w:val="00B249B3"/>
    <w:rsid w:val="01582E9F"/>
    <w:rsid w:val="01C742FD"/>
    <w:rsid w:val="022561DB"/>
    <w:rsid w:val="024B5F91"/>
    <w:rsid w:val="02BE0B78"/>
    <w:rsid w:val="02E53A75"/>
    <w:rsid w:val="02EB4E80"/>
    <w:rsid w:val="035815CE"/>
    <w:rsid w:val="0423435A"/>
    <w:rsid w:val="045647A9"/>
    <w:rsid w:val="04C176DC"/>
    <w:rsid w:val="04E81B1A"/>
    <w:rsid w:val="04F50727"/>
    <w:rsid w:val="05763CAA"/>
    <w:rsid w:val="05CD03BE"/>
    <w:rsid w:val="060E63FC"/>
    <w:rsid w:val="06906652"/>
    <w:rsid w:val="06B71706"/>
    <w:rsid w:val="071D3CB8"/>
    <w:rsid w:val="07332DC6"/>
    <w:rsid w:val="07AF5FEE"/>
    <w:rsid w:val="08551E92"/>
    <w:rsid w:val="088710D9"/>
    <w:rsid w:val="08934B1E"/>
    <w:rsid w:val="094F5478"/>
    <w:rsid w:val="09F4147B"/>
    <w:rsid w:val="0A277760"/>
    <w:rsid w:val="0AC15133"/>
    <w:rsid w:val="0ACF324E"/>
    <w:rsid w:val="0B565E48"/>
    <w:rsid w:val="0B5E2A33"/>
    <w:rsid w:val="0BD02D72"/>
    <w:rsid w:val="0BF91921"/>
    <w:rsid w:val="0C1A446B"/>
    <w:rsid w:val="0CC42C4A"/>
    <w:rsid w:val="0CE1020E"/>
    <w:rsid w:val="0CE90D83"/>
    <w:rsid w:val="0D272843"/>
    <w:rsid w:val="0E1B1632"/>
    <w:rsid w:val="0F4628CF"/>
    <w:rsid w:val="0F71729A"/>
    <w:rsid w:val="0F914A2F"/>
    <w:rsid w:val="0FAC0AC3"/>
    <w:rsid w:val="0FC30CF8"/>
    <w:rsid w:val="0FD4292A"/>
    <w:rsid w:val="0FDC5065"/>
    <w:rsid w:val="10863CAA"/>
    <w:rsid w:val="109819C6"/>
    <w:rsid w:val="10D32DF6"/>
    <w:rsid w:val="112F7D4C"/>
    <w:rsid w:val="114C276E"/>
    <w:rsid w:val="1155307D"/>
    <w:rsid w:val="11584002"/>
    <w:rsid w:val="11F34201"/>
    <w:rsid w:val="129243DD"/>
    <w:rsid w:val="12BB52A2"/>
    <w:rsid w:val="13E76168"/>
    <w:rsid w:val="1402112A"/>
    <w:rsid w:val="14511761"/>
    <w:rsid w:val="1490034C"/>
    <w:rsid w:val="152A4259"/>
    <w:rsid w:val="15855BCE"/>
    <w:rsid w:val="15B71161"/>
    <w:rsid w:val="15D17C86"/>
    <w:rsid w:val="15EB191C"/>
    <w:rsid w:val="16795C6E"/>
    <w:rsid w:val="177F6166"/>
    <w:rsid w:val="185D548F"/>
    <w:rsid w:val="192B394B"/>
    <w:rsid w:val="196B01BF"/>
    <w:rsid w:val="1A8B0593"/>
    <w:rsid w:val="1C151423"/>
    <w:rsid w:val="1C962C76"/>
    <w:rsid w:val="1D7B096A"/>
    <w:rsid w:val="1D7D134A"/>
    <w:rsid w:val="1DC80A69"/>
    <w:rsid w:val="1E297809"/>
    <w:rsid w:val="1E9514A0"/>
    <w:rsid w:val="1F051509"/>
    <w:rsid w:val="1F412854"/>
    <w:rsid w:val="1FD72787"/>
    <w:rsid w:val="20201EC2"/>
    <w:rsid w:val="207D72AE"/>
    <w:rsid w:val="20800FE2"/>
    <w:rsid w:val="20AF2A2B"/>
    <w:rsid w:val="20EF1296"/>
    <w:rsid w:val="2161289E"/>
    <w:rsid w:val="21AD5563"/>
    <w:rsid w:val="220A5266"/>
    <w:rsid w:val="221029F2"/>
    <w:rsid w:val="22BE600E"/>
    <w:rsid w:val="231A50A3"/>
    <w:rsid w:val="23305048"/>
    <w:rsid w:val="23AB565C"/>
    <w:rsid w:val="23B87FA3"/>
    <w:rsid w:val="2487307B"/>
    <w:rsid w:val="25101CDA"/>
    <w:rsid w:val="2559103D"/>
    <w:rsid w:val="25685003"/>
    <w:rsid w:val="256C23F4"/>
    <w:rsid w:val="25824395"/>
    <w:rsid w:val="25850F5F"/>
    <w:rsid w:val="25AF6361"/>
    <w:rsid w:val="25C97BEE"/>
    <w:rsid w:val="26E41B28"/>
    <w:rsid w:val="27DB0463"/>
    <w:rsid w:val="28090ABE"/>
    <w:rsid w:val="281955CF"/>
    <w:rsid w:val="281D195D"/>
    <w:rsid w:val="28956124"/>
    <w:rsid w:val="29266E1A"/>
    <w:rsid w:val="297879F9"/>
    <w:rsid w:val="2A044599"/>
    <w:rsid w:val="2A0F7B8F"/>
    <w:rsid w:val="2AED380E"/>
    <w:rsid w:val="2AF569E3"/>
    <w:rsid w:val="2B05240B"/>
    <w:rsid w:val="2B4410A2"/>
    <w:rsid w:val="2BF4266B"/>
    <w:rsid w:val="2CB371D5"/>
    <w:rsid w:val="2CF3776A"/>
    <w:rsid w:val="2D0C3CF4"/>
    <w:rsid w:val="2D611200"/>
    <w:rsid w:val="2D7F4851"/>
    <w:rsid w:val="2E24194D"/>
    <w:rsid w:val="2E2D3A58"/>
    <w:rsid w:val="2EC129B0"/>
    <w:rsid w:val="3031359C"/>
    <w:rsid w:val="30806B9E"/>
    <w:rsid w:val="30B43B75"/>
    <w:rsid w:val="31113F0F"/>
    <w:rsid w:val="31216A80"/>
    <w:rsid w:val="31650772"/>
    <w:rsid w:val="31E32008"/>
    <w:rsid w:val="31E9143D"/>
    <w:rsid w:val="323A13F3"/>
    <w:rsid w:val="32AB622F"/>
    <w:rsid w:val="32B026B6"/>
    <w:rsid w:val="33886860"/>
    <w:rsid w:val="33AC7480"/>
    <w:rsid w:val="34A55F9D"/>
    <w:rsid w:val="34BE33D7"/>
    <w:rsid w:val="35344E80"/>
    <w:rsid w:val="35A962BF"/>
    <w:rsid w:val="35B83942"/>
    <w:rsid w:val="35DB18E9"/>
    <w:rsid w:val="361A126B"/>
    <w:rsid w:val="36422592"/>
    <w:rsid w:val="36545D30"/>
    <w:rsid w:val="3698000B"/>
    <w:rsid w:val="36BF0CFE"/>
    <w:rsid w:val="36E13614"/>
    <w:rsid w:val="36F80954"/>
    <w:rsid w:val="37671CCB"/>
    <w:rsid w:val="383D10D3"/>
    <w:rsid w:val="39A43E9E"/>
    <w:rsid w:val="3AF55DC9"/>
    <w:rsid w:val="3B64607D"/>
    <w:rsid w:val="3BC236C1"/>
    <w:rsid w:val="3BDD1C9A"/>
    <w:rsid w:val="3C5A61D8"/>
    <w:rsid w:val="3C6234CA"/>
    <w:rsid w:val="3D5123A5"/>
    <w:rsid w:val="3DBC7C53"/>
    <w:rsid w:val="3E2E6510"/>
    <w:rsid w:val="3E3C3D7F"/>
    <w:rsid w:val="3E690C09"/>
    <w:rsid w:val="3E9939C1"/>
    <w:rsid w:val="3ECA2888"/>
    <w:rsid w:val="3F0F3FAB"/>
    <w:rsid w:val="3F3D74FE"/>
    <w:rsid w:val="3F7F07E6"/>
    <w:rsid w:val="3FBC281F"/>
    <w:rsid w:val="422E6A20"/>
    <w:rsid w:val="428A3CB4"/>
    <w:rsid w:val="42934CC1"/>
    <w:rsid w:val="429A483D"/>
    <w:rsid w:val="432A1B18"/>
    <w:rsid w:val="43E06BC0"/>
    <w:rsid w:val="448F2D07"/>
    <w:rsid w:val="450B6A83"/>
    <w:rsid w:val="45323119"/>
    <w:rsid w:val="4537221B"/>
    <w:rsid w:val="45447252"/>
    <w:rsid w:val="45631693"/>
    <w:rsid w:val="456A74C2"/>
    <w:rsid w:val="461508EC"/>
    <w:rsid w:val="46741C23"/>
    <w:rsid w:val="467B4E31"/>
    <w:rsid w:val="480004B0"/>
    <w:rsid w:val="495777FB"/>
    <w:rsid w:val="4A275658"/>
    <w:rsid w:val="4A755329"/>
    <w:rsid w:val="4AF20173"/>
    <w:rsid w:val="4B0C6E2E"/>
    <w:rsid w:val="4BAE772A"/>
    <w:rsid w:val="4BB17333"/>
    <w:rsid w:val="4C4A7B3B"/>
    <w:rsid w:val="4C4F073F"/>
    <w:rsid w:val="4C501A44"/>
    <w:rsid w:val="4C8B4D21"/>
    <w:rsid w:val="4CC0557B"/>
    <w:rsid w:val="4CC364FF"/>
    <w:rsid w:val="4CD40998"/>
    <w:rsid w:val="4CEA1A71"/>
    <w:rsid w:val="4D057468"/>
    <w:rsid w:val="4D131F93"/>
    <w:rsid w:val="4DC3281F"/>
    <w:rsid w:val="4DFC16FF"/>
    <w:rsid w:val="50066CA3"/>
    <w:rsid w:val="504533AC"/>
    <w:rsid w:val="50485D02"/>
    <w:rsid w:val="518B59E0"/>
    <w:rsid w:val="51BD75DC"/>
    <w:rsid w:val="51D13349"/>
    <w:rsid w:val="51E332DC"/>
    <w:rsid w:val="5244176A"/>
    <w:rsid w:val="52622C38"/>
    <w:rsid w:val="52827478"/>
    <w:rsid w:val="53780202"/>
    <w:rsid w:val="541532F3"/>
    <w:rsid w:val="544669FD"/>
    <w:rsid w:val="548C5616"/>
    <w:rsid w:val="54F21968"/>
    <w:rsid w:val="550310E3"/>
    <w:rsid w:val="55BB16B6"/>
    <w:rsid w:val="566A423C"/>
    <w:rsid w:val="56BB64C5"/>
    <w:rsid w:val="571E5A7A"/>
    <w:rsid w:val="572B3928"/>
    <w:rsid w:val="574F6249"/>
    <w:rsid w:val="579212BC"/>
    <w:rsid w:val="57AD74C8"/>
    <w:rsid w:val="58071A1F"/>
    <w:rsid w:val="587E03E9"/>
    <w:rsid w:val="599B1691"/>
    <w:rsid w:val="5B8524B6"/>
    <w:rsid w:val="5D79752D"/>
    <w:rsid w:val="5DCD37EC"/>
    <w:rsid w:val="5E8575A0"/>
    <w:rsid w:val="5ECC5796"/>
    <w:rsid w:val="60104E84"/>
    <w:rsid w:val="606964BC"/>
    <w:rsid w:val="61281D72"/>
    <w:rsid w:val="616E24E6"/>
    <w:rsid w:val="619A462F"/>
    <w:rsid w:val="61F02CED"/>
    <w:rsid w:val="62312A9D"/>
    <w:rsid w:val="624F5057"/>
    <w:rsid w:val="62CF1CB5"/>
    <w:rsid w:val="63323318"/>
    <w:rsid w:val="63545F00"/>
    <w:rsid w:val="635C21B5"/>
    <w:rsid w:val="63BE035D"/>
    <w:rsid w:val="641414C0"/>
    <w:rsid w:val="64202DC6"/>
    <w:rsid w:val="67896049"/>
    <w:rsid w:val="68355788"/>
    <w:rsid w:val="6841159B"/>
    <w:rsid w:val="687F107F"/>
    <w:rsid w:val="68822004"/>
    <w:rsid w:val="68BC744B"/>
    <w:rsid w:val="6A002475"/>
    <w:rsid w:val="6A515BCF"/>
    <w:rsid w:val="6A555782"/>
    <w:rsid w:val="6A6F1DC6"/>
    <w:rsid w:val="6AB06D96"/>
    <w:rsid w:val="6AB60C9F"/>
    <w:rsid w:val="6AD112BF"/>
    <w:rsid w:val="6B405AFC"/>
    <w:rsid w:val="6B651B3A"/>
    <w:rsid w:val="6B811C71"/>
    <w:rsid w:val="6B96791C"/>
    <w:rsid w:val="6BB67C32"/>
    <w:rsid w:val="6BD8207B"/>
    <w:rsid w:val="6C8C2E23"/>
    <w:rsid w:val="6CA17546"/>
    <w:rsid w:val="6CF959D6"/>
    <w:rsid w:val="6D7568B2"/>
    <w:rsid w:val="6D7F4B76"/>
    <w:rsid w:val="6D870634"/>
    <w:rsid w:val="6DB6210A"/>
    <w:rsid w:val="6E3B50E8"/>
    <w:rsid w:val="6E894E68"/>
    <w:rsid w:val="6EF8708D"/>
    <w:rsid w:val="6F2B72B3"/>
    <w:rsid w:val="6F7F20D5"/>
    <w:rsid w:val="70494477"/>
    <w:rsid w:val="70DD65B6"/>
    <w:rsid w:val="71327826"/>
    <w:rsid w:val="714A4BCF"/>
    <w:rsid w:val="71D8190B"/>
    <w:rsid w:val="72450654"/>
    <w:rsid w:val="72740C55"/>
    <w:rsid w:val="72F06D27"/>
    <w:rsid w:val="7328385A"/>
    <w:rsid w:val="739065EB"/>
    <w:rsid w:val="73DF11F6"/>
    <w:rsid w:val="73F26EC8"/>
    <w:rsid w:val="74206FB2"/>
    <w:rsid w:val="74352E35"/>
    <w:rsid w:val="74410750"/>
    <w:rsid w:val="75D60362"/>
    <w:rsid w:val="75F21E91"/>
    <w:rsid w:val="761B77D2"/>
    <w:rsid w:val="76880984"/>
    <w:rsid w:val="778979A9"/>
    <w:rsid w:val="77E2713E"/>
    <w:rsid w:val="784A7A67"/>
    <w:rsid w:val="789F4F72"/>
    <w:rsid w:val="78A07BDA"/>
    <w:rsid w:val="78A83684"/>
    <w:rsid w:val="78B64B97"/>
    <w:rsid w:val="78D366C6"/>
    <w:rsid w:val="79257DFE"/>
    <w:rsid w:val="7A944128"/>
    <w:rsid w:val="7AB46BDC"/>
    <w:rsid w:val="7B5209E2"/>
    <w:rsid w:val="7B7A3121"/>
    <w:rsid w:val="7BA577E9"/>
    <w:rsid w:val="7BA84AA6"/>
    <w:rsid w:val="7C28453F"/>
    <w:rsid w:val="7C5A278F"/>
    <w:rsid w:val="7C6543A4"/>
    <w:rsid w:val="7CA56C98"/>
    <w:rsid w:val="7D1A2BCE"/>
    <w:rsid w:val="7D512D27"/>
    <w:rsid w:val="7D566EE8"/>
    <w:rsid w:val="7D987A72"/>
    <w:rsid w:val="7D9A1C2E"/>
    <w:rsid w:val="7DA10A0F"/>
    <w:rsid w:val="7E345685"/>
    <w:rsid w:val="7E6D09FF"/>
    <w:rsid w:val="7E7A539B"/>
    <w:rsid w:val="7EA45F4A"/>
    <w:rsid w:val="7F9D28EC"/>
    <w:rsid w:val="7FA3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5">
    <w:name w:val="heading 4"/>
    <w:basedOn w:val="1"/>
    <w:next w:val="1"/>
    <w:qFormat/>
    <w:uiPriority w:val="0"/>
    <w:pPr>
      <w:keepNext/>
      <w:keepLines/>
      <w:spacing w:before="280" w:after="290" w:line="372" w:lineRule="auto"/>
      <w:outlineLvl w:val="3"/>
    </w:pPr>
    <w:rPr>
      <w:rFonts w:ascii="Arial" w:hAnsi="Arial" w:eastAsia="黑体"/>
      <w:b/>
      <w:bCs/>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6">
    <w:name w:val="Normal Indent"/>
    <w:basedOn w:val="1"/>
    <w:qFormat/>
    <w:uiPriority w:val="99"/>
    <w:pPr>
      <w:adjustRightInd w:val="0"/>
      <w:snapToGrid w:val="0"/>
      <w:spacing w:line="360" w:lineRule="auto"/>
      <w:ind w:firstLine="420"/>
    </w:pPr>
    <w:rPr>
      <w:sz w:val="24"/>
    </w:rPr>
  </w:style>
  <w:style w:type="paragraph" w:styleId="7">
    <w:name w:val="Body Text Indent"/>
    <w:basedOn w:val="1"/>
    <w:qFormat/>
    <w:uiPriority w:val="0"/>
    <w:pPr>
      <w:ind w:firstLine="630"/>
    </w:pPr>
    <w:rPr>
      <w:sz w:val="32"/>
      <w:szCs w:val="20"/>
    </w:rPr>
  </w:style>
  <w:style w:type="paragraph" w:styleId="8">
    <w:name w:val="Plain Text"/>
    <w:basedOn w:val="1"/>
    <w:qFormat/>
    <w:uiPriority w:val="0"/>
    <w:pPr>
      <w:spacing w:line="460" w:lineRule="exact"/>
      <w:ind w:firstLine="567"/>
    </w:pPr>
    <w:rPr>
      <w:rFonts w:ascii="宋体" w:hAnsi="Courier New" w:eastAsia="仿宋_GB2312"/>
      <w:sz w:val="28"/>
      <w:szCs w:val="20"/>
    </w:rPr>
  </w:style>
  <w:style w:type="paragraph" w:styleId="9">
    <w:name w:val="toc 1"/>
    <w:basedOn w:val="1"/>
    <w:next w:val="1"/>
    <w:qFormat/>
    <w:uiPriority w:val="0"/>
    <w:pPr>
      <w:spacing w:line="180" w:lineRule="auto"/>
      <w:jc w:val="center"/>
    </w:pPr>
    <w:rPr>
      <w:sz w:val="30"/>
    </w:rPr>
  </w:style>
  <w:style w:type="paragraph" w:styleId="10">
    <w:name w:val="footnote text"/>
    <w:basedOn w:val="1"/>
    <w:qFormat/>
    <w:uiPriority w:val="99"/>
    <w:pPr>
      <w:snapToGrid w:val="0"/>
      <w:jc w:val="left"/>
    </w:pPr>
    <w:rPr>
      <w:rFonts w:ascii="宋体" w:hAnsi="Times New Roman" w:eastAsia="宋体" w:cs="Times New Roman"/>
      <w:kern w:val="0"/>
      <w:sz w:val="18"/>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7"/>
    <w:qFormat/>
    <w:uiPriority w:val="0"/>
    <w:pPr>
      <w:ind w:firstLine="42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qFormat/>
    <w:uiPriority w:val="99"/>
    <w:rPr>
      <w:sz w:val="21"/>
      <w:szCs w:val="21"/>
    </w:rPr>
  </w:style>
  <w:style w:type="paragraph" w:customStyle="1" w:styleId="17">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GW-正文"/>
    <w:basedOn w:val="1"/>
    <w:qFormat/>
    <w:uiPriority w:val="0"/>
    <w:pPr>
      <w:spacing w:line="360" w:lineRule="auto"/>
      <w:ind w:firstLine="200" w:firstLineChars="200"/>
    </w:pPr>
    <w:rPr>
      <w:rFonts w:eastAsia="仿宋_GB2312"/>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
    <w:name w:val="_Style 3"/>
    <w:basedOn w:val="1"/>
    <w:qFormat/>
    <w:uiPriority w:val="0"/>
    <w:pPr>
      <w:ind w:firstLine="420" w:firstLineChars="200"/>
    </w:pPr>
    <w:rPr>
      <w:sz w:val="20"/>
    </w:rPr>
  </w:style>
  <w:style w:type="character" w:customStyle="1" w:styleId="21">
    <w:name w:val="font61"/>
    <w:basedOn w:val="15"/>
    <w:qFormat/>
    <w:uiPriority w:val="0"/>
    <w:rPr>
      <w:rFonts w:hint="eastAsia" w:ascii="宋体" w:hAnsi="宋体" w:eastAsia="宋体" w:cs="宋体"/>
      <w:color w:val="FF0000"/>
      <w:sz w:val="24"/>
      <w:szCs w:val="24"/>
      <w:u w:val="none"/>
    </w:rPr>
  </w:style>
  <w:style w:type="character" w:customStyle="1" w:styleId="22">
    <w:name w:val="font51"/>
    <w:basedOn w:val="15"/>
    <w:qFormat/>
    <w:uiPriority w:val="0"/>
    <w:rPr>
      <w:rFonts w:hint="eastAsia" w:ascii="宋体" w:hAnsi="宋体" w:eastAsia="宋体" w:cs="宋体"/>
      <w:b/>
      <w:color w:val="000000"/>
      <w:sz w:val="21"/>
      <w:szCs w:val="21"/>
      <w:u w:val="none"/>
    </w:rPr>
  </w:style>
  <w:style w:type="character" w:customStyle="1" w:styleId="23">
    <w:name w:val="font41"/>
    <w:basedOn w:val="15"/>
    <w:uiPriority w:val="0"/>
    <w:rPr>
      <w:rFonts w:hint="eastAsia" w:ascii="宋体" w:hAnsi="宋体" w:eastAsia="宋体" w:cs="宋体"/>
      <w:color w:val="000000"/>
      <w:sz w:val="21"/>
      <w:szCs w:val="21"/>
      <w:u w:val="none"/>
    </w:rPr>
  </w:style>
  <w:style w:type="character" w:customStyle="1" w:styleId="24">
    <w:name w:val="font01"/>
    <w:basedOn w:val="15"/>
    <w:uiPriority w:val="0"/>
    <w:rPr>
      <w:rFonts w:hint="eastAsia" w:ascii="宋体" w:hAnsi="宋体" w:eastAsia="宋体" w:cs="宋体"/>
      <w:color w:val="000000"/>
      <w:sz w:val="21"/>
      <w:szCs w:val="21"/>
      <w:u w:val="none"/>
    </w:rPr>
  </w:style>
  <w:style w:type="character" w:customStyle="1" w:styleId="25">
    <w:name w:val="font11"/>
    <w:basedOn w:val="15"/>
    <w:qFormat/>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4008</Words>
  <Characters>4103</Characters>
  <Lines>0</Lines>
  <Paragraphs>0</Paragraphs>
  <TotalTime>4</TotalTime>
  <ScaleCrop>false</ScaleCrop>
  <LinksUpToDate>false</LinksUpToDate>
  <CharactersWithSpaces>4448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cp:lastPrinted>2025-03-12T01:16:00Z</cp:lastPrinted>
  <dcterms:modified xsi:type="dcterms:W3CDTF">2025-05-26T07:53:56Z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004709B7D923439DB7023C5F45CD9404_13</vt:lpwstr>
  </property>
  <property fmtid="{D5CDD505-2E9C-101B-9397-08002B2CF9AE}" pid="4" name="KSOTemplateDocerSaveRecord">
    <vt:lpwstr>eyJoZGlkIjoiODcwZmE0ZmU3Y2M1ZWQ5MWU4OTc0ZDQ0OGMzYzM2NmMiLCJ1c2VySWQiOiIxMzE0MjM0OTg5In0=</vt:lpwstr>
  </property>
</Properties>
</file>