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四川省妇幼保健院</w:t>
      </w:r>
    </w:p>
    <w:p>
      <w:pPr>
        <w:pStyle w:val="2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制服类（工作服）采购项目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市场调研公告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both"/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both"/>
        <w:rPr>
          <w:rFonts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各潜在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服务公司</w:t>
      </w:r>
      <w:r>
        <w:rPr>
          <w:rFonts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我院拟开展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院内制服类（工作服）采购项目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市场调研，欢迎资质合格具备相应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服务能力的潜在服务公司积极参与。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一、项目名称：制服类（工作服）采购项目。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二、项目地址：成都市武侯区沙堰西二街290号、成都市金牛区抚琴西路338号、成都市双流区岐黄二路1515号。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、项目需求：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见附件：四川省妇幼保健院制服类（工作服）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采购项目调研清单（仅供调研参考，实际招标资料以挂网公告为准）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四、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报名资料要求：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有效的营业执照，业务范围应包含本项目相关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经办人授权委托书（需提供法人及经办人身份证复印件）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报价一览表（格式自拟）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配置清单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Segoe UI" w:hAnsi="Segoe UI" w:eastAsia="仿宋" w:cs="Segoe UI"/>
          <w:i w:val="0"/>
          <w:caps w:val="0"/>
          <w:color w:val="333333"/>
          <w:spacing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与本项目相关的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其他资料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四、报名方式：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报名方式及地址：请将报名资料做成PDF文件发送至邮箱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instrText xml:space="preserve"> HYPERLINK "mailto:16127941@qq.com" </w:instrTex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9"/>
          <w:rFonts w:hint="eastAsia" w:ascii="Segoe UI" w:hAnsi="Segoe UI" w:eastAsia="宋体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  <w:lang w:val="en-US" w:eastAsia="zh-CN"/>
        </w:rPr>
        <w:t>38296915</w:t>
      </w:r>
      <w:r>
        <w:rPr>
          <w:rStyle w:val="9"/>
          <w:rFonts w:hint="default" w:ascii="Segoe UI" w:hAnsi="Segoe UI" w:eastAsia="Segoe UI" w:cs="Segoe UI"/>
          <w:i w:val="0"/>
          <w:caps w:val="0"/>
          <w:color w:val="555555"/>
          <w:spacing w:val="0"/>
          <w:sz w:val="32"/>
          <w:szCs w:val="32"/>
          <w:u w:val="none"/>
          <w:shd w:val="clear" w:fill="FFFFFF"/>
        </w:rPr>
        <w:t>@qq.com</w:t>
      </w:r>
      <w:r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或纸质版封胶装订送至成都市武侯区沙堰西二街290号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四川省妇幼保健院综合楼2楼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203后勤保障部办公室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为避免资料遗失恕不接受快递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default" w:ascii="Segoe UI" w:hAnsi="Segoe UI" w:eastAsia="Segoe UI" w:cs="Segoe UI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报名截止时间：202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王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</w:rPr>
        <w:t>老师，028-65978223。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四川省妇幼保健院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default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2025年5月13日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NWU0ODUyMmRmZGYyMzVkMzhmOTNmNTM4MmQxODAifQ=="/>
  </w:docVars>
  <w:rsids>
    <w:rsidRoot w:val="00000000"/>
    <w:rsid w:val="03480140"/>
    <w:rsid w:val="047B00EF"/>
    <w:rsid w:val="068A37A5"/>
    <w:rsid w:val="189308A3"/>
    <w:rsid w:val="1A9456C0"/>
    <w:rsid w:val="1AF415CE"/>
    <w:rsid w:val="1B774DFA"/>
    <w:rsid w:val="21C14C1B"/>
    <w:rsid w:val="2D124E9D"/>
    <w:rsid w:val="2E321A9F"/>
    <w:rsid w:val="31F62661"/>
    <w:rsid w:val="3366467C"/>
    <w:rsid w:val="35187FA1"/>
    <w:rsid w:val="37A63225"/>
    <w:rsid w:val="3F2B60CB"/>
    <w:rsid w:val="421F7DC9"/>
    <w:rsid w:val="434D3354"/>
    <w:rsid w:val="43C24983"/>
    <w:rsid w:val="451A028D"/>
    <w:rsid w:val="45725314"/>
    <w:rsid w:val="47EF0EA2"/>
    <w:rsid w:val="4AC25D93"/>
    <w:rsid w:val="514C52EA"/>
    <w:rsid w:val="541D604C"/>
    <w:rsid w:val="6DF37E07"/>
    <w:rsid w:val="6E6A6821"/>
    <w:rsid w:val="70A51C56"/>
    <w:rsid w:val="76A938CC"/>
    <w:rsid w:val="78797DDB"/>
    <w:rsid w:val="7A621971"/>
    <w:rsid w:val="7BD67D5C"/>
    <w:rsid w:val="7DF0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467</Characters>
  <Lines>0</Lines>
  <Paragraphs>0</Paragraphs>
  <TotalTime>10</TotalTime>
  <ScaleCrop>false</ScaleCrop>
  <LinksUpToDate>false</LinksUpToDate>
  <CharactersWithSpaces>467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2021-11-03T08:05:00Z</dcterms:created>
  <dc:creator>baojianyuan</dc:creator>
  <cp:lastModifiedBy>刘峰</cp:lastModifiedBy>
  <dcterms:modified xsi:type="dcterms:W3CDTF">2025-05-14T00:22:38Z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4A0C99E6CA3A48E0BD2B663A0D76DAC0_13</vt:lpwstr>
  </property>
</Properties>
</file>