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hint="eastAsia"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ICS</w:t>
            </w:r>
          </w:p>
        </w:tc>
        <w:tc>
          <w:tcPr>
            <w:tcW w:w="8855" w:type="dxa"/>
          </w:tcPr>
          <w:p>
            <w:pPr>
              <w:pStyle w:val="19"/>
              <w:framePr w:wrap="notBeside" w:vAnchor="page" w:hAnchor="page" w:x="1372" w:y="568"/>
              <w:tabs>
                <w:tab w:val="clear" w:pos="4153"/>
                <w:tab w:val="clear" w:pos="8306"/>
              </w:tabs>
              <w:spacing w:line="240" w:lineRule="auto"/>
              <w:ind w:left="3"/>
              <w:jc w:val="both"/>
              <w:rPr>
                <w:rFonts w:hint="eastAsia"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ascii="黑体" w:hAnsi="黑体" w:eastAsia="黑体"/>
                <w:color w:val="000000" w:themeColor="text1"/>
                <w:sz w:val="21"/>
                <w:szCs w:val="21"/>
                <w14:textFill>
                  <w14:solidFill>
                    <w14:schemeClr w14:val="tx1"/>
                  </w14:solidFill>
                </w14:textFill>
              </w:rPr>
              <w:t>11.020</w:t>
            </w:r>
            <w:r>
              <w:rPr>
                <w:rFonts w:ascii="黑体" w:hAnsi="黑体" w:eastAsia="黑体"/>
                <w:color w:val="000000" w:themeColor="text1"/>
                <w:sz w:val="21"/>
                <w:szCs w:val="21"/>
                <w14:textFill>
                  <w14:solidFill>
                    <w14:schemeClr w14:val="tx1"/>
                  </w14:solidFill>
                </w14:textFill>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CCS</w:t>
            </w:r>
          </w:p>
        </w:tc>
        <w:tc>
          <w:tcPr>
            <w:tcW w:w="8855"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1" w:name="CSDN"/>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ascii="黑体" w:hAnsi="黑体" w:eastAsia="黑体"/>
                <w:color w:val="000000" w:themeColor="text1"/>
                <w:sz w:val="21"/>
                <w:szCs w:val="21"/>
                <w14:textFill>
                  <w14:solidFill>
                    <w14:schemeClr w14:val="tx1"/>
                  </w14:solidFill>
                </w14:textFill>
              </w:rPr>
              <w:t>C 07</w:t>
            </w:r>
            <w:r>
              <w:rPr>
                <w:rFonts w:ascii="黑体" w:hAnsi="黑体" w:eastAsia="黑体"/>
                <w:color w:val="000000" w:themeColor="text1"/>
                <w:sz w:val="21"/>
                <w:szCs w:val="21"/>
                <w14:textFill>
                  <w14:solidFill>
                    <w14:schemeClr w14:val="tx1"/>
                  </w14:solidFill>
                </w14:textFill>
              </w:rPr>
              <w:fldChar w:fldCharType="end"/>
            </w:r>
            <w:bookmarkEnd w:id="1"/>
          </w:p>
        </w:tc>
      </w:tr>
    </w:tbl>
    <w:p>
      <w:pPr>
        <w:pStyle w:val="59"/>
        <w:framePr w:w="9639" w:h="624" w:hRule="exact" w:hSpace="181" w:vSpace="181" w:wrap="around" w:vAnchor="text" w:hAnchor="page" w:x="1305" w:y="2269"/>
        <w:rPr>
          <w:rFonts w:hint="eastAsia" w:ascii="黑体" w:hAnsi="黑体" w:eastAsia="黑体"/>
          <w:b w:val="0"/>
          <w:bCs w:val="0"/>
          <w:color w:val="000000" w:themeColor="text1"/>
          <w:w w:val="100"/>
          <w:sz w:val="48"/>
          <w:szCs w:val="48"/>
          <w14:textFill>
            <w14:solidFill>
              <w14:schemeClr w14:val="tx1"/>
            </w14:solidFill>
          </w14:textFill>
        </w:rPr>
      </w:pPr>
      <w:bookmarkStart w:id="2" w:name="_Hlk26473981"/>
      <w:r>
        <w:rPr>
          <w:rFonts w:hint="eastAsia" w:ascii="黑体" w:hAnsi="黑体" w:eastAsia="黑体"/>
          <w:b w:val="0"/>
          <w:bCs w:val="0"/>
          <w:color w:val="000000" w:themeColor="text1"/>
          <w:w w:val="100"/>
          <w:sz w:val="48"/>
          <w:szCs w:val="48"/>
          <w14:textFill>
            <w14:solidFill>
              <w14:schemeClr w14:val="tx1"/>
            </w14:solidFill>
          </w14:textFill>
        </w:rPr>
        <w:t>四川省地方标准</w:t>
      </w:r>
    </w:p>
    <w:bookmarkEnd w:id="2"/>
    <w:p>
      <w:pPr>
        <w:pStyle w:val="202"/>
        <w:framePr w:wrap="around"/>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文字1"/>
            <w:enabled/>
            <w:calcOnExit w:val="0"/>
            <w:textInput>
              <w:default w:val="DB51/T"/>
            </w:textInput>
          </w:ffData>
        </w:fldChar>
      </w:r>
      <w:bookmarkStart w:id="3"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DB51/T</w:t>
      </w:r>
      <w:r>
        <w:rPr>
          <w:color w:val="000000" w:themeColor="text1"/>
          <w14:textFill>
            <w14:solidFill>
              <w14:schemeClr w14:val="tx1"/>
            </w14:solidFill>
          </w14:textFill>
        </w:rPr>
        <w:fldChar w:fldCharType="end"/>
      </w:r>
      <w:bookmarkEnd w:id="3"/>
      <w:r>
        <w:rPr>
          <w:color w:val="000000" w:themeColor="text1"/>
          <w14:textFill>
            <w14:solidFill>
              <w14:schemeClr w14:val="tx1"/>
            </w14:solidFill>
          </w14:textFill>
        </w:rPr>
        <w:fldChar w:fldCharType="begin">
          <w:ffData>
            <w:name w:val="NSTD_CODE_F"/>
            <w:enabled/>
            <w:calcOnExit w:val="0"/>
            <w:textInput>
              <w:default w:val="XXXXX"/>
            </w:textInput>
          </w:ffData>
        </w:fldChar>
      </w:r>
      <w:bookmarkStart w:id="4"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 xml:space="preserve"> XXXX</w:t>
      </w:r>
      <w:r>
        <w:rPr>
          <w:color w:val="000000" w:themeColor="text1"/>
          <w14:textFill>
            <w14:solidFill>
              <w14:schemeClr w14:val="tx1"/>
            </w14:solidFill>
          </w14:textFill>
        </w:rPr>
        <w:fldChar w:fldCharType="end"/>
      </w:r>
      <w:bookmarkEnd w:id="4"/>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20XX"/>
            </w:textInput>
          </w:ffData>
        </w:fldChar>
      </w:r>
      <w:bookmarkStart w:id="5"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20XX</w:t>
      </w:r>
      <w:r>
        <w:rPr>
          <w:color w:val="000000" w:themeColor="text1"/>
          <w14:textFill>
            <w14:solidFill>
              <w14:schemeClr w14:val="tx1"/>
            </w14:solidFill>
          </w14:textFill>
        </w:rPr>
        <w:fldChar w:fldCharType="end"/>
      </w:r>
      <w:bookmarkEnd w:id="5"/>
    </w:p>
    <w:p>
      <w:pPr>
        <w:pStyle w:val="203"/>
        <w:framePr w:wrap="around"/>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6"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6"/>
    </w:p>
    <w:p>
      <w:pPr>
        <w:pStyle w:val="58"/>
        <w:framePr w:w="0" w:hRule="auto" w:wrap="around" w:x="7089" w:y="398"/>
        <w:ind w:firstLine="420"/>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1"/>
            <w:enabled/>
            <w:calcOnExit w:val="0"/>
            <w:textInput>
              <w:default w:val="DB51"/>
              <w:maxLength w:val="4"/>
            </w:textInput>
          </w:ffData>
        </w:fldChar>
      </w:r>
      <w:bookmarkStart w:id="7"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DB51</w:t>
      </w:r>
      <w:r>
        <w:rPr>
          <w:color w:val="000000" w:themeColor="text1"/>
          <w14:textFill>
            <w14:solidFill>
              <w14:schemeClr w14:val="tx1"/>
            </w14:solidFill>
          </w14:textFill>
        </w:rPr>
        <w:fldChar w:fldCharType="end"/>
      </w:r>
      <w:bookmarkEnd w:id="7"/>
    </w:p>
    <w:p>
      <w:pPr>
        <w:spacing w:line="240" w:lineRule="auto"/>
        <w:rPr>
          <w:rFonts w:hint="eastAsia" w:ascii="黑体" w:hAnsi="黑体" w:eastAsia="黑体"/>
          <w:color w:val="000000" w:themeColor="text1"/>
          <w:kern w:val="0"/>
          <w:sz w:val="10"/>
          <w:szCs w:val="10"/>
          <w14:textFill>
            <w14:solidFill>
              <w14:schemeClr w14:val="tx1"/>
            </w14:solidFill>
          </w14:textFill>
        </w:rPr>
      </w:pPr>
      <w:r>
        <w:rPr>
          <w:rFonts w:hint="eastAsia"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4445" r="4445"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f4jzNgAAAAMAQAADwAAAAAAAAABACAAAAAiAAAA&#10;ZHJzL2Rvd25yZXYueG1sUEsBAhQAFAAAAAgAh07iQMOHz9DOAQAAbAMAAA4AAAAAAAAAAQAgAAAA&#10;JwEAAGRycy9lMm9Eb2MueG1sUEsFBgAAAAAGAAYAWQEAAGcFAAAAAA==&#10;">
                <v:fill on="f" focussize="0,0"/>
                <v:stroke color="#000000" joinstyle="round"/>
                <v:imagedata o:title=""/>
                <o:lock v:ext="edit" aspectratio="f"/>
              </v:line>
            </w:pict>
          </mc:Fallback>
        </mc:AlternateContent>
      </w:r>
    </w:p>
    <w:p>
      <w:pPr>
        <w:pStyle w:val="59"/>
        <w:framePr w:w="9639" w:h="6976" w:hRule="exact" w:hSpace="0" w:vSpace="0" w:wrap="around" w:vAnchor="text" w:hAnchor="page" w:y="6408"/>
        <w:jc w:val="center"/>
        <w:rPr>
          <w:rFonts w:hint="eastAsia" w:ascii="黑体" w:hAnsi="黑体" w:eastAsia="黑体"/>
          <w:b w:val="0"/>
          <w:bCs w:val="0"/>
          <w:color w:val="000000" w:themeColor="text1"/>
          <w:w w:val="100"/>
          <w14:textFill>
            <w14:solidFill>
              <w14:schemeClr w14:val="tx1"/>
            </w14:solidFill>
          </w14:textFill>
        </w:rPr>
      </w:pPr>
    </w:p>
    <w:p>
      <w:pPr>
        <w:pStyle w:val="204"/>
        <w:framePr w:h="6974" w:hRule="exact" w:wrap="around" w:x="1419" w:anchorLock="1"/>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fldChar w:fldCharType="begin">
          <w:ffData>
            <w:name w:val="CSTD_NAME"/>
            <w:enabled/>
            <w:calcOnExit w:val="0"/>
            <w:textInput>
              <w:default w:val="乳腺癌筛查基本信息数据集"/>
            </w:textInput>
          </w:ffData>
        </w:fldChar>
      </w:r>
      <w:r>
        <w:rPr>
          <w:rFonts w:hint="eastAsia"/>
          <w:color w:val="000000" w:themeColor="text1"/>
          <w14:textFill>
            <w14:solidFill>
              <w14:schemeClr w14:val="tx1"/>
            </w14:solidFill>
          </w14:textFill>
        </w:rPr>
        <w:instrText xml:space="preserve"> </w:instrText>
      </w:r>
      <w:bookmarkStart w:id="8" w:name="CSTD_NAME"/>
      <w:r>
        <w:rPr>
          <w:rFonts w:hint="eastAsia"/>
          <w:color w:val="000000" w:themeColor="text1"/>
          <w14:textFill>
            <w14:solidFill>
              <w14:schemeClr w14:val="tx1"/>
            </w14:solidFill>
          </w14:textFill>
        </w:rPr>
        <w:instrText xml:space="preserve">FORMTEXT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乳腺癌筛查基本信息数据集</w:t>
      </w:r>
      <w:r>
        <w:rPr>
          <w:rFonts w:hint="eastAsia"/>
          <w:color w:val="000000" w:themeColor="text1"/>
          <w14:textFill>
            <w14:solidFill>
              <w14:schemeClr w14:val="tx1"/>
            </w14:solidFill>
          </w14:textFill>
        </w:rPr>
        <w:fldChar w:fldCharType="end"/>
      </w:r>
      <w:bookmarkEnd w:id="8"/>
    </w:p>
    <w:p>
      <w:pPr>
        <w:framePr w:w="9639" w:h="6974" w:hRule="exact" w:wrap="around" w:vAnchor="page" w:hAnchor="page" w:x="1419" w:y="6408" w:anchorLock="1"/>
        <w:ind w:left="-1418"/>
        <w:rPr>
          <w:color w:val="000000" w:themeColor="text1"/>
          <w14:textFill>
            <w14:solidFill>
              <w14:schemeClr w14:val="tx1"/>
            </w14:solidFill>
          </w14:textFill>
        </w:rPr>
      </w:pPr>
    </w:p>
    <w:p>
      <w:pPr>
        <w:pStyle w:val="133"/>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bookmarkStart w:id="9" w:name="ESTD_NAME"/>
      <w:r>
        <w:rPr>
          <w:rFonts w:ascii="Times New Roman" w:hAnsi="Times New Roman" w:eastAsia="黑体" w:cs="Times New Roman"/>
          <w:color w:val="000000" w:themeColor="text1"/>
          <w:sz w:val="28"/>
          <w:szCs w:val="28"/>
          <w:lang w:val="en-US" w:eastAsia="zh-CN" w:bidi="ar-SA"/>
          <w14:textFill>
            <w14:solidFill>
              <w14:schemeClr w14:val="tx1"/>
            </w14:solidFill>
          </w14:textFill>
        </w:rPr>
        <w:fldChar w:fldCharType="begin">
          <w:ffData>
            <w:name w:val="ESTD_NAME"/>
            <w:enabled/>
            <w:calcOnExit w:val="0"/>
            <w:textInput>
              <w:default w:val="Breast cancer Basic dataset of disease Screening"/>
            </w:textInput>
          </w:ffData>
        </w:fldChar>
      </w:r>
      <w:r>
        <w:rPr>
          <w:rFonts w:ascii="Times New Roman" w:hAnsi="Times New Roman" w:eastAsia="黑体" w:cs="Times New Roman"/>
          <w:color w:val="000000" w:themeColor="text1"/>
          <w:sz w:val="28"/>
          <w:szCs w:val="28"/>
          <w:lang w:val="en-US" w:eastAsia="zh-CN" w:bidi="ar-SA"/>
          <w14:textFill>
            <w14:solidFill>
              <w14:schemeClr w14:val="tx1"/>
            </w14:solidFill>
          </w14:textFill>
        </w:rPr>
        <w:instrText xml:space="preserve">FORMTEXT</w:instrText>
      </w:r>
      <w:r>
        <w:rPr>
          <w:rFonts w:ascii="Times New Roman" w:hAnsi="Times New Roman" w:eastAsia="黑体" w:cs="Times New Roman"/>
          <w:color w:val="000000" w:themeColor="text1"/>
          <w:sz w:val="28"/>
          <w:szCs w:val="28"/>
          <w:lang w:val="en-US" w:eastAsia="zh-CN" w:bidi="ar-SA"/>
          <w14:textFill>
            <w14:solidFill>
              <w14:schemeClr w14:val="tx1"/>
            </w14:solidFill>
          </w14:textFill>
        </w:rPr>
        <w:fldChar w:fldCharType="separate"/>
      </w:r>
      <w:r>
        <w:rPr>
          <w:rFonts w:ascii="Times New Roman" w:hAnsi="Times New Roman" w:eastAsia="黑体" w:cs="Times New Roman"/>
          <w:color w:val="000000" w:themeColor="text1"/>
          <w:sz w:val="28"/>
          <w:szCs w:val="28"/>
          <w:lang w:val="en-US" w:eastAsia="zh-CN" w:bidi="ar-SA"/>
          <w14:textFill>
            <w14:solidFill>
              <w14:schemeClr w14:val="tx1"/>
            </w14:solidFill>
          </w14:textFill>
        </w:rPr>
        <w:t>Breast cancer Basic dataset of disease Screening</w:t>
      </w:r>
      <w:r>
        <w:rPr>
          <w:rFonts w:ascii="Times New Roman" w:hAnsi="Times New Roman" w:eastAsia="黑体" w:cs="Times New Roman"/>
          <w:color w:val="000000" w:themeColor="text1"/>
          <w:sz w:val="28"/>
          <w:szCs w:val="28"/>
          <w:lang w:val="en-US" w:eastAsia="zh-CN" w:bidi="ar-SA"/>
          <w14:textFill>
            <w14:solidFill>
              <w14:schemeClr w14:val="tx1"/>
            </w14:solidFill>
          </w14:textFill>
        </w:rPr>
        <w:fldChar w:fldCharType="end"/>
      </w:r>
      <w:bookmarkEnd w:id="9"/>
    </w:p>
    <w:p>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pPr>
        <w:pStyle w:val="133"/>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IN_STD_CODE"/>
            <w:enabled/>
            <w:calcOnExit w:val="0"/>
            <w:textInput>
              <w:default w:val="(点击此处添加与国际标准一致性程度的标识)"/>
            </w:textInput>
          </w:ffData>
        </w:fldChar>
      </w:r>
      <w:bookmarkStart w:id="10" w:name="IN_STD_COD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eastAsia="黑体"/>
          <w:color w:val="000000" w:themeColor="text1"/>
          <w:szCs w:val="28"/>
          <w14:textFill>
            <w14:solidFill>
              <w14:schemeClr w14:val="tx1"/>
            </w14:solidFill>
          </w14:textFill>
        </w:rPr>
        <w:t>     </w:t>
      </w:r>
      <w:r>
        <w:rPr>
          <w:rFonts w:eastAsia="黑体"/>
          <w:color w:val="000000" w:themeColor="text1"/>
          <w:szCs w:val="28"/>
          <w14:textFill>
            <w14:solidFill>
              <w14:schemeClr w14:val="tx1"/>
            </w14:solidFill>
          </w14:textFill>
        </w:rPr>
        <w:fldChar w:fldCharType="end"/>
      </w:r>
      <w:bookmarkEnd w:id="10"/>
    </w:p>
    <w:p>
      <w:pPr>
        <w:pStyle w:val="133"/>
        <w:framePr w:w="9639" w:h="6974" w:hRule="exact" w:wrap="around" w:vAnchor="page" w:hAnchor="page" w:x="1419" w:y="6408" w:anchorLock="1"/>
        <w:spacing w:before="44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1"/>
    </w:p>
    <w:p>
      <w:pPr>
        <w:pStyle w:val="133"/>
        <w:framePr w:w="9639" w:h="6974" w:hRule="exact" w:wrap="around" w:vAnchor="page" w:hAnchor="page" w:x="1419" w:y="6408" w:anchorLock="1"/>
        <w:spacing w:before="180" w:line="240" w:lineRule="atLeast"/>
        <w:textAlignment w:val="bottom"/>
        <w:rPr>
          <w:color w:val="000000" w:themeColor="text1"/>
          <w:sz w:val="21"/>
          <w:szCs w:val="28"/>
          <w14:textFill>
            <w14:solidFill>
              <w14:schemeClr w14:val="tx1"/>
            </w14:solidFill>
          </w14:textFill>
        </w:rPr>
      </w:pPr>
      <w:r>
        <w:rPr>
          <w:rFonts w:hint="eastAsia"/>
          <w:color w:val="000000" w:themeColor="text1"/>
          <w:sz w:val="21"/>
          <w:szCs w:val="28"/>
          <w14:textFill>
            <w14:solidFill>
              <w14:schemeClr w14:val="tx1"/>
            </w14:solidFill>
          </w14:textFill>
        </w:rPr>
        <w:t>征求意见稿</w:t>
      </w:r>
    </w:p>
    <w:p>
      <w:pPr>
        <w:pStyle w:val="133"/>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12"/>
    </w:p>
    <w:p>
      <w:pPr>
        <w:pStyle w:val="200"/>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202X"/>
              <w:maxLength w:val="4"/>
            </w:textInput>
          </w:ffData>
        </w:fldChar>
      </w:r>
      <w:bookmarkStart w:id="13"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202X</w:t>
      </w:r>
      <w:r>
        <w:rPr>
          <w:rFonts w:ascii="黑体"/>
          <w:color w:val="000000" w:themeColor="text1"/>
          <w14:textFill>
            <w14:solidFill>
              <w14:schemeClr w14:val="tx1"/>
            </w14:solidFill>
          </w14:textFill>
        </w:rPr>
        <w:fldChar w:fldCharType="end"/>
      </w:r>
      <w:bookmarkEnd w:id="13"/>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4"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5"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rFonts w:hint="eastAsia"/>
          <w:color w:val="000000" w:themeColor="text1"/>
          <w14:textFill>
            <w14:solidFill>
              <w14:schemeClr w14:val="tx1"/>
            </w14:solidFill>
          </w14:textFill>
        </w:rPr>
        <w:t>发布</w:t>
      </w:r>
    </w:p>
    <w:p>
      <w:pPr>
        <w:pStyle w:val="201"/>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202X"/>
              <w:maxLength w:val="4"/>
            </w:textInput>
          </w:ffData>
        </w:fldChar>
      </w:r>
      <w:bookmarkStart w:id="16"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202X</w:t>
      </w:r>
      <w:r>
        <w:rPr>
          <w:rFonts w:ascii="黑体"/>
          <w:color w:val="000000" w:themeColor="text1"/>
          <w14:textFill>
            <w14:solidFill>
              <w14:schemeClr w14:val="tx1"/>
            </w14:solidFill>
          </w14:textFill>
        </w:rPr>
        <w:fldChar w:fldCharType="end"/>
      </w:r>
      <w:bookmarkEnd w:id="16"/>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7"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7"/>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8"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8"/>
      <w:r>
        <w:rPr>
          <w:rFonts w:hint="eastAsia"/>
          <w:color w:val="000000" w:themeColor="text1"/>
          <w14:textFill>
            <w14:solidFill>
              <w14:schemeClr w14:val="tx1"/>
            </w14:solidFill>
          </w14:textFill>
        </w:rPr>
        <w:t>实施</w:t>
      </w:r>
    </w:p>
    <w:p>
      <w:pPr>
        <w:pStyle w:val="159"/>
        <w:framePr w:h="584" w:hRule="exact" w:hSpace="181" w:vSpace="181" w:wrap="around" w:y="15027"/>
        <w:rPr>
          <w:rFonts w:hint="eastAsia" w:hAnsi="黑体"/>
          <w:color w:val="000000" w:themeColor="text1"/>
          <w14:textFill>
            <w14:solidFill>
              <w14:schemeClr w14:val="tx1"/>
            </w14:solidFill>
          </w14:textFill>
        </w:rPr>
      </w:pPr>
      <w:r>
        <w:rPr>
          <w:rFonts w:hint="eastAsia" w:hAnsi="黑体"/>
          <w:color w:val="000000" w:themeColor="text1"/>
          <w:w w:val="100"/>
          <w:sz w:val="28"/>
          <w14:textFill>
            <w14:solidFill>
              <w14:schemeClr w14:val="tx1"/>
            </w14:solidFill>
          </w14:textFill>
        </w:rPr>
        <w:fldChar w:fldCharType="begin">
          <w:ffData>
            <w:name w:val="fm"/>
            <w:enabled/>
            <w:calcOnExit w:val="0"/>
            <w:textInput>
              <w:default w:val="四川省市场监督管理局"/>
            </w:textInput>
          </w:ffData>
        </w:fldChar>
      </w:r>
      <w:bookmarkStart w:id="19" w:name="fm"/>
      <w:r>
        <w:rPr>
          <w:rFonts w:hint="eastAsia" w:hAnsi="黑体"/>
          <w:color w:val="000000" w:themeColor="text1"/>
          <w:w w:val="100"/>
          <w:sz w:val="28"/>
          <w14:textFill>
            <w14:solidFill>
              <w14:schemeClr w14:val="tx1"/>
            </w14:solidFill>
          </w14:textFill>
        </w:rPr>
        <w:instrText xml:space="preserve"> </w:instrText>
      </w:r>
      <w:r>
        <w:rPr>
          <w:rFonts w:hAnsi="黑体"/>
          <w:color w:val="000000" w:themeColor="text1"/>
          <w:w w:val="100"/>
          <w:sz w:val="28"/>
          <w14:textFill>
            <w14:solidFill>
              <w14:schemeClr w14:val="tx1"/>
            </w14:solidFill>
          </w14:textFill>
        </w:rPr>
        <w:instrText xml:space="preserve">FORMTEXT</w:instrText>
      </w:r>
      <w:r>
        <w:rPr>
          <w:rFonts w:hint="eastAsia" w:hAnsi="黑体"/>
          <w:color w:val="000000" w:themeColor="text1"/>
          <w:w w:val="100"/>
          <w:sz w:val="28"/>
          <w14:textFill>
            <w14:solidFill>
              <w14:schemeClr w14:val="tx1"/>
            </w14:solidFill>
          </w14:textFill>
        </w:rPr>
        <w:instrText xml:space="preserve"> </w:instrText>
      </w:r>
      <w:r>
        <w:rPr>
          <w:rFonts w:hint="eastAsia"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四川省市场监督管理局</w:t>
      </w:r>
      <w:r>
        <w:rPr>
          <w:rFonts w:hint="eastAsia" w:hAnsi="黑体"/>
          <w:color w:val="000000" w:themeColor="text1"/>
          <w:w w:val="100"/>
          <w:sz w:val="28"/>
          <w14:textFill>
            <w14:solidFill>
              <w14:schemeClr w14:val="tx1"/>
            </w14:solidFill>
          </w14:textFill>
        </w:rPr>
        <w:fldChar w:fldCharType="end"/>
      </w:r>
      <w:bookmarkEnd w:id="19"/>
      <w:r>
        <w:rPr>
          <w:rFonts w:ascii="Times New Roman"/>
          <w:color w:val="000000" w:themeColor="text1"/>
          <w:w w:val="100"/>
          <w:sz w:val="28"/>
          <w:szCs w:val="28"/>
          <w14:textFill>
            <w14:solidFill>
              <w14:schemeClr w14:val="tx1"/>
            </w14:solidFill>
          </w14:textFill>
        </w:rPr>
        <w:t>  </w:t>
      </w:r>
      <w:r>
        <w:rPr>
          <w:rStyle w:val="236"/>
          <w:rFonts w:hint="eastAsia" w:hAnsi="黑体"/>
          <w:color w:val="000000" w:themeColor="text1"/>
          <w:position w:val="0"/>
          <w14:textFill>
            <w14:solidFill>
              <w14:schemeClr w14:val="tx1"/>
            </w14:solidFill>
          </w14:textFill>
        </w:rPr>
        <w:t>发</w:t>
      </w:r>
      <w:r>
        <w:rPr>
          <w:rStyle w:val="236"/>
          <w:rFonts w:hint="eastAsia" w:hAnsi="黑体"/>
          <w:color w:val="000000" w:themeColor="text1"/>
          <w:spacing w:val="0"/>
          <w:position w:val="0"/>
          <w14:textFill>
            <w14:solidFill>
              <w14:schemeClr w14:val="tx1"/>
            </w14:solidFill>
          </w14:textFill>
        </w:rPr>
        <w:t>布</w:t>
      </w:r>
    </w:p>
    <w:p>
      <w:pPr>
        <w:rPr>
          <w:rFonts w:hint="eastAsia" w:ascii="宋体" w:hAnsi="宋体"/>
          <w:color w:val="000000" w:themeColor="text1"/>
          <w:sz w:val="28"/>
          <w:szCs w:val="28"/>
          <w14:textFill>
            <w14:solidFill>
              <w14:schemeClr w14:val="tx1"/>
            </w14:solidFill>
          </w14:textFill>
        </w:rPr>
        <w:sectPr>
          <w:headerReference r:id="rId4" w:type="first"/>
          <w:footerReference r:id="rId7" w:type="first"/>
          <w:headerReference r:id="rId3" w:type="default"/>
          <w:footerReference r:id="rId5" w:type="default"/>
          <w:footerReference r:id="rId6" w:type="even"/>
          <w:type w:val="continuous"/>
          <w:pgSz w:w="11906" w:h="16838"/>
          <w:pgMar w:top="-338" w:right="1134" w:bottom="1021" w:left="1134" w:header="0" w:footer="0" w:gutter="284"/>
          <w:pgNumType w:fmt="decimal"/>
          <w:cols w:space="720"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9252585</wp:posOffset>
                </wp:positionV>
                <wp:extent cx="6120130" cy="0"/>
                <wp:effectExtent l="0" t="4445" r="4445"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nRi9cAAAAOAQAADwAAAAAAAAABACAAAAAiAAAAZHJz&#10;L2Rvd25yZXYueG1sUEsBAhQAFAAAAAgAh07iQH8Kkd/MAQAAagMAAA4AAAAAAAAAAQAgAAAAJgEA&#10;AGRycy9lMm9Eb2MueG1sUEsFBgAAAAAGAAYAWQEAAGQFAAAAAA==&#10;">
                <v:fill on="f" focussize="0,0"/>
                <v:stroke color="#000000" joinstyle="round"/>
                <v:imagedata o:title=""/>
                <o:lock v:ext="edit" aspectratio="f"/>
                <w10:anchorlock/>
              </v:line>
            </w:pict>
          </mc:Fallback>
        </mc:AlternateContent>
      </w:r>
    </w:p>
    <w:p>
      <w:pPr>
        <w:pStyle w:val="100"/>
        <w:spacing w:after="468"/>
        <w:rPr>
          <w:color w:val="000000" w:themeColor="text1"/>
          <w14:textFill>
            <w14:solidFill>
              <w14:schemeClr w14:val="tx1"/>
            </w14:solidFill>
          </w14:textFill>
        </w:rPr>
      </w:pPr>
      <w:bookmarkStart w:id="20" w:name="BookMark1"/>
      <w:r>
        <w:rPr>
          <w:rFonts w:hint="eastAsia"/>
          <w:color w:val="000000" w:themeColor="text1"/>
          <w:spacing w:val="320"/>
          <w14:textFill>
            <w14:solidFill>
              <w14:schemeClr w14:val="tx1"/>
            </w14:solidFill>
          </w14:textFill>
        </w:rPr>
        <w:t>目</w:t>
      </w:r>
      <w:r>
        <w:rPr>
          <w:rFonts w:hint="eastAsia"/>
          <w:color w:val="000000" w:themeColor="text1"/>
          <w14:textFill>
            <w14:solidFill>
              <w14:schemeClr w14:val="tx1"/>
            </w14:solidFill>
          </w14:textFill>
        </w:rPr>
        <w:t>次</w:t>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"1-1" \h \t "标准文件_一级条标题,2,标准文件_附录一级条标题,2,"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"_Toc193806597" </w:instrText>
      </w:r>
      <w:r>
        <w:rPr>
          <w:color w:val="000000" w:themeColor="text1"/>
          <w14:textFill>
            <w14:solidFill>
              <w14:schemeClr w14:val="tx1"/>
            </w14:solidFill>
          </w14:textFill>
        </w:rPr>
        <w:fldChar w:fldCharType="separate"/>
      </w:r>
      <w:r>
        <w:rPr>
          <w:rFonts w:hint="eastAsia"/>
          <w:color w:val="000000" w:themeColor="text1"/>
          <w:lang w:val="en-US" w:eastAsia="zh-CN"/>
          <w14:textFill>
            <w14:solidFill>
              <w14:schemeClr w14:val="tx1"/>
            </w14:solidFill>
          </w14:textFill>
        </w:rPr>
        <w:t>前</w:t>
      </w:r>
      <w:r>
        <w:rPr>
          <w:rStyle w:val="36"/>
          <w:rFonts w:hint="eastAsia"/>
          <w:color w:val="000000" w:themeColor="text1"/>
          <w14:textFill>
            <w14:solidFill>
              <w14:schemeClr w14:val="tx1"/>
            </w14:solidFill>
          </w14:textFill>
        </w:rPr>
        <w:t>言</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_Toc193806597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II</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"_Toc193806598"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1 范围</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_Toc193806598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"_Toc193806599"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2 规范性引用文件</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_Toc193806599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"_Toc193806600"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3 术语和定义</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_Toc193806600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"_Toc193806601"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4</w:t>
      </w:r>
      <w:r>
        <w:rPr>
          <w:rStyle w:val="36"/>
          <w:rFonts w:hint="eastAsia" w:ascii="Times New Roman"/>
          <w:color w:val="000000" w:themeColor="text1"/>
          <w14:textFill>
            <w14:solidFill>
              <w14:schemeClr w14:val="tx1"/>
            </w14:solidFill>
          </w14:textFill>
        </w:rPr>
        <w:t xml:space="preserve"> 数据集元数据属性</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_Toc193806601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"_Toc193806602"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5</w:t>
      </w:r>
      <w:r>
        <w:rPr>
          <w:rStyle w:val="36"/>
          <w:rFonts w:hint="eastAsia" w:ascii="Times New Roman"/>
          <w:color w:val="000000" w:themeColor="text1"/>
          <w14:textFill>
            <w14:solidFill>
              <w14:schemeClr w14:val="tx1"/>
            </w14:solidFill>
          </w14:textFill>
        </w:rPr>
        <w:t xml:space="preserve"> 数据元属性</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_Toc193806602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5"/>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"_Toc193806603"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5.1</w:t>
      </w:r>
      <w:r>
        <w:rPr>
          <w:rStyle w:val="36"/>
          <w:rFonts w:hint="eastAsia" w:ascii="Times New Roman"/>
          <w:color w:val="000000" w:themeColor="text1"/>
          <w14:textFill>
            <w14:solidFill>
              <w14:schemeClr w14:val="tx1"/>
            </w14:solidFill>
          </w14:textFill>
        </w:rPr>
        <w:t xml:space="preserve"> 数据元公用属性</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_Toc193806603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5"/>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"_Toc193806604"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5.2</w:t>
      </w:r>
      <w:r>
        <w:rPr>
          <w:rStyle w:val="36"/>
          <w:rFonts w:hint="eastAsia" w:ascii="Times New Roman"/>
          <w:color w:val="000000" w:themeColor="text1"/>
          <w14:textFill>
            <w14:solidFill>
              <w14:schemeClr w14:val="tx1"/>
            </w14:solidFill>
          </w14:textFill>
        </w:rPr>
        <w:t xml:space="preserve"> 数据元专用属性</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_Toc193806604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5"/>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"_Toc193806605"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5.3</w:t>
      </w:r>
      <w:r>
        <w:rPr>
          <w:rStyle w:val="36"/>
          <w:rFonts w:hint="eastAsia" w:ascii="Times New Roman"/>
          <w:color w:val="000000" w:themeColor="text1"/>
          <w14:textFill>
            <w14:solidFill>
              <w14:schemeClr w14:val="tx1"/>
            </w14:solidFill>
          </w14:textFill>
        </w:rPr>
        <w:t xml:space="preserve"> 数据元值域代码</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_Toc193806605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22</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20"/>
        <w:tabs>
          <w:tab w:val="right" w:leader="dot" w:pos="9344"/>
        </w:tabs>
        <w:rPr>
          <w:rFonts w:hint="eastAsia" w:ascii="等线" w:hAnsi="等线" w:eastAsia="等线"/>
          <w:color w:val="000000" w:themeColor="text1"/>
          <w:sz w:val="22"/>
          <w:szCs w:val="24"/>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"_Toc193806606" </w:instrText>
      </w:r>
      <w:r>
        <w:rPr>
          <w:color w:val="000000" w:themeColor="text1"/>
          <w14:textFill>
            <w14:solidFill>
              <w14:schemeClr w14:val="tx1"/>
            </w14:solidFill>
          </w14:textFill>
        </w:rPr>
        <w:fldChar w:fldCharType="separate"/>
      </w:r>
      <w:r>
        <w:rPr>
          <w:rStyle w:val="36"/>
          <w:rFonts w:hint="eastAsia"/>
          <w:color w:val="000000" w:themeColor="text1"/>
          <w14:textFill>
            <w14:solidFill>
              <w14:schemeClr w14:val="tx1"/>
            </w14:solidFill>
          </w14:textFill>
        </w:rPr>
        <w:t>索引</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w:instrText>
      </w:r>
      <w:r>
        <w:rPr>
          <w:color w:val="000000" w:themeColor="text1"/>
          <w14:textFill>
            <w14:solidFill>
              <w14:schemeClr w14:val="tx1"/>
            </w14:solidFill>
          </w14:textFill>
        </w:rPr>
        <w:instrText xml:space="preserve">PAGEREF _Toc193806606 \h</w:instrText>
      </w:r>
      <w:r>
        <w:rPr>
          <w:rFonts w:hint="eastAsia"/>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fldChar w:fldCharType="separate"/>
      </w:r>
      <w:r>
        <w:rPr>
          <w:color w:val="000000" w:themeColor="text1"/>
          <w14:textFill>
            <w14:solidFill>
              <w14:schemeClr w14:val="tx1"/>
            </w14:solidFill>
          </w14:textFill>
        </w:rPr>
        <w:t>30</w:t>
      </w:r>
      <w:r>
        <w:rPr>
          <w:rFonts w:hint="eastAsia"/>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fldChar w:fldCharType="end"/>
      </w:r>
    </w:p>
    <w:p>
      <w:pPr>
        <w:pStyle w:val="100"/>
        <w:spacing w:after="468"/>
        <w:rPr>
          <w:color w:val="000000" w:themeColor="text1"/>
          <w14:textFill>
            <w14:solidFill>
              <w14:schemeClr w14:val="tx1"/>
            </w14:solidFill>
          </w14:textFill>
        </w:rPr>
        <w:sectPr>
          <w:headerReference r:id="rId8" w:type="default"/>
          <w:footerReference r:id="rId10" w:type="default"/>
          <w:headerReference r:id="rId9" w:type="even"/>
          <w:pgSz w:w="11906" w:h="16838"/>
          <w:pgMar w:top="1871" w:right="1134" w:bottom="1134" w:left="1134" w:header="1418" w:footer="1134" w:gutter="284"/>
          <w:pgNumType w:fmt="decimal" w:start="1"/>
          <w:cols w:space="720" w:num="1"/>
          <w:formProt w:val="0"/>
          <w:docGrid w:type="lines" w:linePitch="312" w:charSpace="0"/>
        </w:sectPr>
      </w:pPr>
      <w:r>
        <w:rPr>
          <w:color w:val="000000" w:themeColor="text1"/>
          <w14:textFill>
            <w14:solidFill>
              <w14:schemeClr w14:val="tx1"/>
            </w14:solidFill>
          </w14:textFill>
        </w:rPr>
        <w:fldChar w:fldCharType="end"/>
      </w:r>
    </w:p>
    <w:bookmarkEnd w:id="20"/>
    <w:p>
      <w:pPr>
        <w:pStyle w:val="98"/>
        <w:keepNext w:val="0"/>
        <w:keepLines w:val="0"/>
        <w:pageBreakBefore w:val="0"/>
        <w:widowControl/>
        <w:kinsoku/>
        <w:wordWrap/>
        <w:overflowPunct/>
        <w:topLinePunct w:val="0"/>
        <w:bidi w:val="0"/>
        <w:adjustRightInd/>
        <w:spacing w:after="0" w:afterLines="0" w:line="400" w:lineRule="exact"/>
        <w:textAlignment w:val="auto"/>
        <w:rPr>
          <w:color w:val="000000" w:themeColor="text1"/>
          <w14:textFill>
            <w14:solidFill>
              <w14:schemeClr w14:val="tx1"/>
            </w14:solidFill>
          </w14:textFill>
        </w:rPr>
      </w:pPr>
      <w:bookmarkStart w:id="21" w:name="_Toc193806597"/>
      <w:bookmarkStart w:id="22"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1"/>
    </w:p>
    <w:p>
      <w:pPr>
        <w:pStyle w:val="65"/>
        <w:keepNext w:val="0"/>
        <w:keepLines w:val="0"/>
        <w:pageBreakBefore w:val="0"/>
        <w:widowControl/>
        <w:kinsoku/>
        <w:wordWrap/>
        <w:overflowPunct/>
        <w:topLinePunct w:val="0"/>
        <w:autoSpaceDE w:val="0"/>
        <w:autoSpaceDN w:val="0"/>
        <w:bidi w:val="0"/>
        <w:adjustRightInd/>
        <w:spacing w:after="0" w:line="400" w:lineRule="exact"/>
        <w:ind w:firstLine="420"/>
        <w:textAlignment w:val="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w:t>
      </w:r>
      <w:r>
        <w:rPr>
          <w:rFonts w:hint="eastAsia" w:ascii="Times New Roman"/>
          <w:color w:val="000000" w:themeColor="text1"/>
          <w14:textFill>
            <w14:solidFill>
              <w14:schemeClr w14:val="tx1"/>
            </w14:solidFill>
          </w14:textFill>
        </w:rPr>
        <w:t>文件按照GB/T 1.1</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2020《标准化工作导则 第1部分：标准化文件的结构和起草规则》的规定起草。</w:t>
      </w:r>
    </w:p>
    <w:p>
      <w:pPr>
        <w:pStyle w:val="65"/>
        <w:keepNext w:val="0"/>
        <w:keepLines w:val="0"/>
        <w:pageBreakBefore w:val="0"/>
        <w:widowControl/>
        <w:kinsoku/>
        <w:wordWrap/>
        <w:overflowPunct/>
        <w:topLinePunct w:val="0"/>
        <w:autoSpaceDE w:val="0"/>
        <w:autoSpaceDN w:val="0"/>
        <w:bidi w:val="0"/>
        <w:adjustRightInd/>
        <w:spacing w:after="0" w:line="400" w:lineRule="exact"/>
        <w:ind w:firstLine="420"/>
        <w:textAlignment w:val="auto"/>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请注意本文件的某些内容可能涉及专利。本文件的发布机构不承担识别专利的责任。</w:t>
      </w:r>
    </w:p>
    <w:p>
      <w:pPr>
        <w:pStyle w:val="65"/>
        <w:keepNext w:val="0"/>
        <w:keepLines w:val="0"/>
        <w:pageBreakBefore w:val="0"/>
        <w:widowControl/>
        <w:kinsoku/>
        <w:wordWrap/>
        <w:overflowPunct/>
        <w:topLinePunct w:val="0"/>
        <w:autoSpaceDE w:val="0"/>
        <w:autoSpaceDN w:val="0"/>
        <w:bidi w:val="0"/>
        <w:adjustRightInd/>
        <w:spacing w:after="0" w:line="400" w:lineRule="exact"/>
        <w:ind w:firstLine="420"/>
        <w:textAlignment w:val="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本文件为推荐性标准</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本标准为首次发布。</w:t>
      </w:r>
    </w:p>
    <w:p>
      <w:pPr>
        <w:pStyle w:val="239"/>
        <w:keepNext w:val="0"/>
        <w:keepLines w:val="0"/>
        <w:pageBreakBefore w:val="0"/>
        <w:widowControl/>
        <w:kinsoku/>
        <w:wordWrap/>
        <w:overflowPunct/>
        <w:topLinePunct w:val="0"/>
        <w:autoSpaceDE w:val="0"/>
        <w:autoSpaceDN w:val="0"/>
        <w:bidi w:val="0"/>
        <w:adjustRightInd/>
        <w:snapToGrid w:val="0"/>
        <w:spacing w:after="0" w:line="400" w:lineRule="exact"/>
        <w:textAlignment w:val="auto"/>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w:t>
      </w:r>
      <w:r>
        <w:rPr>
          <w:rFonts w:hint="eastAsia" w:ascii="Times New Roman"/>
          <w:color w:val="000000" w:themeColor="text1"/>
          <w14:textFill>
            <w14:solidFill>
              <w14:schemeClr w14:val="tx1"/>
            </w14:solidFill>
          </w14:textFill>
        </w:rPr>
        <w:t>文件由四川省卫生健康委员会提出并解释</w:t>
      </w:r>
      <w:r>
        <w:rPr>
          <w:rFonts w:ascii="Times New Roman"/>
          <w:color w:val="000000" w:themeColor="text1"/>
          <w14:textFill>
            <w14:solidFill>
              <w14:schemeClr w14:val="tx1"/>
            </w14:solidFill>
          </w14:textFill>
        </w:rPr>
        <w:t>。</w:t>
      </w:r>
    </w:p>
    <w:p>
      <w:pPr>
        <w:pStyle w:val="65"/>
        <w:keepNext w:val="0"/>
        <w:keepLines w:val="0"/>
        <w:pageBreakBefore w:val="0"/>
        <w:widowControl/>
        <w:kinsoku/>
        <w:wordWrap/>
        <w:overflowPunct/>
        <w:topLinePunct w:val="0"/>
        <w:autoSpaceDE w:val="0"/>
        <w:autoSpaceDN w:val="0"/>
        <w:bidi w:val="0"/>
        <w:adjustRightInd/>
        <w:spacing w:after="0" w:line="400" w:lineRule="exact"/>
        <w:ind w:firstLine="420"/>
        <w:textAlignment w:val="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本文件主要起草单位：</w:t>
      </w:r>
    </w:p>
    <w:p>
      <w:pPr>
        <w:pStyle w:val="65"/>
        <w:keepNext w:val="0"/>
        <w:keepLines w:val="0"/>
        <w:pageBreakBefore w:val="0"/>
        <w:widowControl/>
        <w:kinsoku/>
        <w:wordWrap/>
        <w:overflowPunct/>
        <w:topLinePunct w:val="0"/>
        <w:bidi w:val="0"/>
        <w:adjustRightInd/>
        <w:spacing w:after="0" w:line="400" w:lineRule="exact"/>
        <w:ind w:firstLine="42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本文件主要起草人：</w:t>
      </w:r>
      <w:bookmarkStart w:id="72" w:name="_GoBack"/>
      <w:bookmarkEnd w:id="72"/>
    </w:p>
    <w:p>
      <w:pPr>
        <w:pStyle w:val="65"/>
        <w:ind w:firstLine="420"/>
        <w:rPr>
          <w:color w:val="000000" w:themeColor="text1"/>
          <w14:textFill>
            <w14:solidFill>
              <w14:schemeClr w14:val="tx1"/>
            </w14:solidFill>
          </w14:textFill>
        </w:rPr>
      </w:pPr>
    </w:p>
    <w:p>
      <w:pPr>
        <w:pStyle w:val="65"/>
        <w:ind w:firstLine="420"/>
        <w:rPr>
          <w:color w:val="000000" w:themeColor="text1"/>
          <w14:textFill>
            <w14:solidFill>
              <w14:schemeClr w14:val="tx1"/>
            </w14:solidFill>
          </w14:textFill>
        </w:rPr>
      </w:pPr>
    </w:p>
    <w:p>
      <w:pPr>
        <w:pStyle w:val="65"/>
        <w:ind w:firstLine="420"/>
        <w:rPr>
          <w:color w:val="000000" w:themeColor="text1"/>
          <w14:textFill>
            <w14:solidFill>
              <w14:schemeClr w14:val="tx1"/>
            </w14:solidFill>
          </w14:textFill>
        </w:rPr>
      </w:pPr>
    </w:p>
    <w:p>
      <w:pPr>
        <w:pStyle w:val="65"/>
        <w:ind w:firstLine="420"/>
        <w:rPr>
          <w:color w:val="000000" w:themeColor="text1"/>
          <w14:textFill>
            <w14:solidFill>
              <w14:schemeClr w14:val="tx1"/>
            </w14:solidFill>
          </w14:textFill>
        </w:rPr>
      </w:pPr>
    </w:p>
    <w:p>
      <w:pPr>
        <w:pStyle w:val="65"/>
        <w:ind w:firstLine="420"/>
        <w:rPr>
          <w:color w:val="000000" w:themeColor="text1"/>
          <w14:textFill>
            <w14:solidFill>
              <w14:schemeClr w14:val="tx1"/>
            </w14:solidFill>
          </w14:textFill>
        </w:rPr>
        <w:sectPr>
          <w:pgSz w:w="11906" w:h="16838"/>
          <w:pgMar w:top="1871" w:right="1134" w:bottom="1134" w:left="1134" w:header="1418" w:footer="1134" w:gutter="284"/>
          <w:pgNumType w:fmt="decimal"/>
          <w:cols w:space="720" w:num="1"/>
          <w:formProt w:val="0"/>
          <w:docGrid w:type="lines" w:linePitch="312" w:charSpace="0"/>
        </w:sectPr>
      </w:pPr>
    </w:p>
    <w:bookmarkEnd w:id="22"/>
    <w:p>
      <w:pPr>
        <w:spacing w:line="20" w:lineRule="exact"/>
        <w:jc w:val="center"/>
        <w:rPr>
          <w:rFonts w:hint="eastAsia" w:ascii="黑体" w:hAnsi="黑体" w:eastAsia="黑体"/>
          <w:color w:val="000000" w:themeColor="text1"/>
          <w:sz w:val="32"/>
          <w:szCs w:val="32"/>
          <w14:textFill>
            <w14:solidFill>
              <w14:schemeClr w14:val="tx1"/>
            </w14:solidFill>
          </w14:textFill>
        </w:rPr>
      </w:pPr>
      <w:bookmarkStart w:id="23" w:name="BookMark4"/>
    </w:p>
    <w:p>
      <w:pPr>
        <w:spacing w:line="20" w:lineRule="exact"/>
        <w:jc w:val="center"/>
        <w:rPr>
          <w:rFonts w:hint="eastAsia" w:ascii="黑体" w:hAnsi="黑体" w:eastAsia="黑体"/>
          <w:color w:val="000000" w:themeColor="text1"/>
          <w:sz w:val="32"/>
          <w:szCs w:val="32"/>
          <w14:textFill>
            <w14:solidFill>
              <w14:schemeClr w14:val="tx1"/>
            </w14:solidFill>
          </w14:textFill>
        </w:rPr>
      </w:pPr>
    </w:p>
    <w:p>
      <w:pPr>
        <w:pStyle w:val="185"/>
        <w:spacing w:before="567" w:beforeLines="182" w:after="3" w:afterLines="1"/>
        <w:rPr>
          <w:rFonts w:hint="eastAsia"/>
          <w:color w:val="000000" w:themeColor="text1"/>
          <w14:textFill>
            <w14:solidFill>
              <w14:schemeClr w14:val="tx1"/>
            </w14:solidFill>
          </w14:textFill>
        </w:rPr>
      </w:pPr>
      <w:bookmarkStart w:id="24" w:name="NEW_STAND_NAME"/>
      <w:r>
        <w:rPr>
          <w:rFonts w:hint="eastAsia"/>
          <w:color w:val="000000" w:themeColor="text1"/>
          <w14:textFill>
            <w14:solidFill>
              <w14:schemeClr w14:val="tx1"/>
            </w14:solidFill>
          </w14:textFill>
        </w:rPr>
        <w:t>乳腺癌筛查基本信息数据集</w:t>
      </w:r>
    </w:p>
    <w:bookmarkEnd w:id="24"/>
    <w:p>
      <w:pPr>
        <w:pStyle w:val="112"/>
        <w:spacing w:before="312" w:after="312"/>
        <w:rPr>
          <w:color w:val="000000" w:themeColor="text1"/>
          <w14:textFill>
            <w14:solidFill>
              <w14:schemeClr w14:val="tx1"/>
            </w14:solidFill>
          </w14:textFill>
        </w:rPr>
      </w:pPr>
      <w:bookmarkStart w:id="25" w:name="_Toc24884218"/>
      <w:bookmarkStart w:id="26" w:name="_Toc193806598"/>
      <w:bookmarkStart w:id="27" w:name="_Toc24884211"/>
      <w:bookmarkStart w:id="28" w:name="_Toc17233325"/>
      <w:bookmarkStart w:id="29" w:name="_Toc26718930"/>
      <w:bookmarkStart w:id="30" w:name="_Toc17233333"/>
      <w:bookmarkStart w:id="31" w:name="_Toc26986771"/>
      <w:bookmarkStart w:id="32" w:name="_Toc26648465"/>
      <w:bookmarkStart w:id="33" w:name="_Toc26986530"/>
      <w:r>
        <w:rPr>
          <w:rFonts w:hint="eastAsia"/>
          <w:color w:val="000000" w:themeColor="text1"/>
          <w14:textFill>
            <w14:solidFill>
              <w14:schemeClr w14:val="tx1"/>
            </w14:solidFill>
          </w14:textFill>
        </w:rPr>
        <w:t>范围</w:t>
      </w:r>
      <w:bookmarkEnd w:id="25"/>
      <w:bookmarkEnd w:id="26"/>
      <w:bookmarkEnd w:id="27"/>
      <w:bookmarkEnd w:id="28"/>
      <w:bookmarkEnd w:id="29"/>
      <w:bookmarkEnd w:id="30"/>
      <w:bookmarkEnd w:id="31"/>
      <w:bookmarkEnd w:id="32"/>
      <w:bookmarkEnd w:id="33"/>
    </w:p>
    <w:p>
      <w:pPr>
        <w:pStyle w:val="65"/>
        <w:ind w:firstLine="420"/>
        <w:rPr>
          <w:color w:val="000000" w:themeColor="text1"/>
          <w14:textFill>
            <w14:solidFill>
              <w14:schemeClr w14:val="tx1"/>
            </w14:solidFill>
          </w14:textFill>
        </w:rPr>
      </w:pPr>
      <w:bookmarkStart w:id="34" w:name="_Toc17233334"/>
      <w:bookmarkStart w:id="35" w:name="_Toc17233326"/>
      <w:bookmarkStart w:id="36" w:name="_Toc24884219"/>
      <w:bookmarkStart w:id="37" w:name="_Toc24884212"/>
      <w:bookmarkStart w:id="38" w:name="_Toc26648466"/>
      <w:r>
        <w:rPr>
          <w:rFonts w:hint="eastAsia"/>
          <w:color w:val="000000" w:themeColor="text1"/>
          <w14:textFill>
            <w14:solidFill>
              <w14:schemeClr w14:val="tx1"/>
            </w14:solidFill>
          </w14:textFill>
        </w:rPr>
        <w:t>本文件规定了乳腺癌筛查</w:t>
      </w:r>
      <w:r>
        <w:rPr>
          <w:rFonts w:hAnsi="宋体" w:cs="宋体"/>
          <w:color w:val="000000" w:themeColor="text1"/>
          <w14:textFill>
            <w14:solidFill>
              <w14:schemeClr w14:val="tx1"/>
            </w14:solidFill>
          </w14:textFill>
        </w:rPr>
        <w:t>基本</w:t>
      </w:r>
      <w:r>
        <w:rPr>
          <w:rFonts w:hint="eastAsia" w:hAnsi="宋体" w:cs="宋体"/>
          <w:color w:val="000000" w:themeColor="text1"/>
          <w14:textFill>
            <w14:solidFill>
              <w14:schemeClr w14:val="tx1"/>
            </w14:solidFill>
          </w14:textFill>
        </w:rPr>
        <w:t>信息</w:t>
      </w:r>
      <w:r>
        <w:rPr>
          <w:rFonts w:hAnsi="宋体" w:cs="宋体"/>
          <w:color w:val="000000" w:themeColor="text1"/>
          <w14:textFill>
            <w14:solidFill>
              <w14:schemeClr w14:val="tx1"/>
            </w14:solidFill>
          </w14:textFill>
        </w:rPr>
        <w:t>数据集的数据集元数</w:t>
      </w:r>
      <w:r>
        <w:rPr>
          <w:rFonts w:hAnsi="宋体" w:cs="宋体"/>
          <w:color w:val="000000" w:themeColor="text1"/>
          <w:spacing w:val="-1"/>
          <w14:textFill>
            <w14:solidFill>
              <w14:schemeClr w14:val="tx1"/>
            </w14:solidFill>
          </w14:textFill>
        </w:rPr>
        <w:t>据属性和数据元属性</w:t>
      </w:r>
      <w:r>
        <w:rPr>
          <w:rFonts w:hint="eastAsia"/>
          <w:color w:val="000000" w:themeColor="text1"/>
          <w14:textFill>
            <w14:solidFill>
              <w14:schemeClr w14:val="tx1"/>
            </w14:solidFill>
          </w14:textFill>
        </w:rPr>
        <w:t>。</w:t>
      </w:r>
    </w:p>
    <w:p>
      <w:pPr>
        <w:pStyle w:val="65"/>
        <w:ind w:firstLine="420"/>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本文件适用于</w:t>
      </w:r>
      <w:r>
        <w:rPr>
          <w:rFonts w:hint="eastAsia"/>
          <w:color w:val="000000" w:themeColor="text1"/>
          <w:lang w:val="en-US" w:eastAsia="zh-CN"/>
          <w14:textFill>
            <w14:solidFill>
              <w14:schemeClr w14:val="tx1"/>
            </w14:solidFill>
          </w14:textFill>
        </w:rPr>
        <w:t>国</w:t>
      </w:r>
      <w:r>
        <w:rPr>
          <w:rFonts w:hint="eastAsia"/>
          <w:color w:val="000000" w:themeColor="text1"/>
          <w14:textFill>
            <w14:solidFill>
              <w14:schemeClr w14:val="tx1"/>
            </w14:solidFill>
          </w14:textFill>
        </w:rPr>
        <w:t>内</w:t>
      </w:r>
      <w:r>
        <w:rPr>
          <w:rFonts w:hAnsi="宋体" w:cs="宋体"/>
          <w:color w:val="000000" w:themeColor="text1"/>
          <w:spacing w:val="-2"/>
          <w14:textFill>
            <w14:solidFill>
              <w14:schemeClr w14:val="tx1"/>
            </w14:solidFill>
          </w14:textFill>
        </w:rPr>
        <w:t>疾病预防控制机构、提供医疗服务的医疗机构及相关卫</w:t>
      </w:r>
      <w:r>
        <w:rPr>
          <w:rFonts w:hAnsi="宋体" w:cs="宋体"/>
          <w:color w:val="000000" w:themeColor="text1"/>
          <w:spacing w:val="-3"/>
          <w14:textFill>
            <w14:solidFill>
              <w14:schemeClr w14:val="tx1"/>
            </w14:solidFill>
          </w14:textFill>
        </w:rPr>
        <w:t>生</w:t>
      </w:r>
      <w:r>
        <w:rPr>
          <w:rFonts w:hint="eastAsia" w:hAnsi="宋体" w:cs="宋体"/>
          <w:color w:val="000000" w:themeColor="text1"/>
          <w:spacing w:val="-3"/>
          <w:lang w:val="en-US" w:eastAsia="zh-CN"/>
          <w14:textFill>
            <w14:solidFill>
              <w14:schemeClr w14:val="tx1"/>
            </w14:solidFill>
          </w14:textFill>
        </w:rPr>
        <w:t>管理</w:t>
      </w:r>
      <w:r>
        <w:rPr>
          <w:rFonts w:hAnsi="宋体" w:cs="宋体"/>
          <w:color w:val="000000" w:themeColor="text1"/>
          <w:spacing w:val="-3"/>
          <w14:textFill>
            <w14:solidFill>
              <w14:schemeClr w14:val="tx1"/>
            </w14:solidFill>
          </w14:textFill>
        </w:rPr>
        <w:t>部门进行相关业务数据</w:t>
      </w:r>
      <w:bookmarkStart w:id="39" w:name="bookmark6"/>
      <w:bookmarkEnd w:id="39"/>
      <w:r>
        <w:rPr>
          <w:rFonts w:hAnsi="宋体" w:cs="宋体"/>
          <w:color w:val="000000" w:themeColor="text1"/>
          <w:spacing w:val="-1"/>
          <w14:textFill>
            <w14:solidFill>
              <w14:schemeClr w14:val="tx1"/>
            </w14:solidFill>
          </w14:textFill>
        </w:rPr>
        <w:t>采集、传输、存储等工作</w:t>
      </w:r>
      <w:r>
        <w:rPr>
          <w:rFonts w:hint="eastAsia"/>
          <w:color w:val="000000" w:themeColor="text1"/>
          <w14:textFill>
            <w14:solidFill>
              <w14:schemeClr w14:val="tx1"/>
            </w14:solidFill>
          </w14:textFill>
        </w:rPr>
        <w:t>。</w:t>
      </w:r>
    </w:p>
    <w:p>
      <w:pPr>
        <w:pStyle w:val="112"/>
        <w:spacing w:before="312" w:after="312"/>
        <w:rPr>
          <w:color w:val="000000" w:themeColor="text1"/>
          <w14:textFill>
            <w14:solidFill>
              <w14:schemeClr w14:val="tx1"/>
            </w14:solidFill>
          </w14:textFill>
        </w:rPr>
      </w:pPr>
      <w:bookmarkStart w:id="40" w:name="_Toc193806599"/>
      <w:bookmarkStart w:id="41" w:name="_Toc26718931"/>
      <w:bookmarkStart w:id="42" w:name="_Toc26986772"/>
      <w:bookmarkStart w:id="43" w:name="_Toc26986531"/>
      <w:r>
        <w:rPr>
          <w:rFonts w:hint="eastAsia"/>
          <w:color w:val="000000" w:themeColor="text1"/>
          <w14:textFill>
            <w14:solidFill>
              <w14:schemeClr w14:val="tx1"/>
            </w14:solidFill>
          </w14:textFill>
        </w:rPr>
        <w:t>规范性引用文件</w:t>
      </w:r>
      <w:bookmarkEnd w:id="34"/>
      <w:bookmarkEnd w:id="35"/>
      <w:bookmarkEnd w:id="36"/>
      <w:bookmarkEnd w:id="37"/>
      <w:bookmarkEnd w:id="38"/>
      <w:bookmarkEnd w:id="40"/>
      <w:bookmarkEnd w:id="41"/>
      <w:bookmarkEnd w:id="42"/>
      <w:bookmarkEnd w:id="43"/>
    </w:p>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2261.2 个人基本信息与分类代码 第2部分：婚姻状况代码</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GB/T 3304 中国各民族名称的罗马字母拼写法和代码 </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4658 学历代码</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6565 职业分类与代码</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4761</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家庭关系代码</w:t>
      </w:r>
    </w:p>
    <w:p>
      <w:pPr>
        <w:autoSpaceDE w:val="0"/>
        <w:autoSpaceDN w:val="0"/>
        <w:spacing w:line="240" w:lineRule="auto"/>
        <w:ind w:firstLine="420" w:firstLineChars="200"/>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WS/T 363</w:t>
      </w:r>
      <w:r>
        <w:rPr>
          <w:rFonts w:hint="eastAsia" w:ascii="Times New Roman" w:hAnsi="Times New Roman"/>
          <w:color w:val="000000" w:themeColor="text1"/>
          <w:lang w:val="en-US"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2023</w:t>
      </w:r>
      <w:r>
        <w:rPr>
          <w:rFonts w:hint="eastAsia" w:ascii="Times New Roman" w:hAnsi="Times New Roman"/>
          <w:color w:val="000000" w:themeColor="text1"/>
          <w:lang w:val="en-US" w:eastAsia="zh-CN"/>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卫生健康信息数据元目录</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bookmarkStart w:id="44" w:name="OLE_LINK1"/>
      <w:r>
        <w:rPr>
          <w:rFonts w:ascii="Times New Roman" w:hAnsi="Times New Roman"/>
          <w:color w:val="000000" w:themeColor="text1"/>
          <w14:textFill>
            <w14:solidFill>
              <w14:schemeClr w14:val="tx1"/>
            </w14:solidFill>
          </w14:textFill>
        </w:rPr>
        <w:t>WS 364.3</w:t>
      </w:r>
      <w:bookmarkEnd w:id="44"/>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卫生信息数据元值域代码</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第3部分:人口学及社会经济学特征</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bookmarkStart w:id="45" w:name="OLE_LINK2"/>
      <w:r>
        <w:rPr>
          <w:rFonts w:ascii="Times New Roman" w:hAnsi="Times New Roman"/>
          <w:color w:val="000000" w:themeColor="text1"/>
          <w14:textFill>
            <w14:solidFill>
              <w14:schemeClr w14:val="tx1"/>
            </w14:solidFill>
          </w14:textFill>
        </w:rPr>
        <w:t>WS 364.4</w:t>
      </w:r>
      <w:bookmarkEnd w:id="45"/>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卫生信息数据元值域代码</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第4部分:健康史</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bookmarkStart w:id="46" w:name="OLE_LINK3"/>
      <w:r>
        <w:rPr>
          <w:rFonts w:ascii="Times New Roman" w:hAnsi="Times New Roman"/>
          <w:color w:val="000000" w:themeColor="text1"/>
          <w14:textFill>
            <w14:solidFill>
              <w14:schemeClr w14:val="tx1"/>
            </w14:solidFill>
          </w14:textFill>
        </w:rPr>
        <w:t>WS 364.5</w:t>
      </w:r>
      <w:bookmarkEnd w:id="46"/>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卫生信息数据元值域代码</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第5部分:健康危险因素</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bookmarkStart w:id="47" w:name="OLE_LINK4"/>
      <w:r>
        <w:rPr>
          <w:rFonts w:ascii="Times New Roman" w:hAnsi="Times New Roman"/>
          <w:color w:val="000000" w:themeColor="text1"/>
          <w14:textFill>
            <w14:solidFill>
              <w14:schemeClr w14:val="tx1"/>
            </w14:solidFill>
          </w14:textFill>
        </w:rPr>
        <w:t>WS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364.12</w:t>
      </w:r>
      <w:bookmarkEnd w:id="47"/>
      <w:r>
        <w:rPr>
          <w:rFonts w:ascii="Times New Roman" w:hAnsi="Times New Roman"/>
          <w:color w:val="000000" w:themeColor="text1"/>
          <w14:textFill>
            <w14:solidFill>
              <w14:schemeClr w14:val="tx1"/>
            </w14:solidFill>
          </w14:textFill>
        </w:rPr>
        <w:t xml:space="preserve"> 卫生信息数据元值域代码 第12部分:计划与干预</w:t>
      </w:r>
    </w:p>
    <w:p>
      <w:pPr>
        <w:autoSpaceDE w:val="0"/>
        <w:autoSpaceDN w:val="0"/>
        <w:spacing w:line="240" w:lineRule="auto"/>
        <w:ind w:firstLine="420" w:firstLineChars="200"/>
        <w:rPr>
          <w:rFonts w:hint="eastAsia" w:ascii="Times New Roman" w:hAnsi="Times New Roman" w:eastAsia="宋体"/>
          <w:color w:val="000000" w:themeColor="text1"/>
          <w:lang w:eastAsia="zh-CN"/>
          <w14:textFill>
            <w14:solidFill>
              <w14:schemeClr w14:val="tx1"/>
            </w14:solidFill>
          </w14:textFill>
        </w:rPr>
      </w:pPr>
      <w:bookmarkStart w:id="48" w:name="OLE_LINK5"/>
      <w:r>
        <w:rPr>
          <w:rFonts w:ascii="Times New Roman" w:hAnsi="Times New Roman"/>
          <w:color w:val="000000" w:themeColor="text1"/>
          <w14:textFill>
            <w14:solidFill>
              <w14:schemeClr w14:val="tx1"/>
            </w14:solidFill>
          </w14:textFill>
        </w:rPr>
        <w:t>WS</w:t>
      </w:r>
      <w:r>
        <w:rPr>
          <w:rFonts w:hint="eastAsia" w:ascii="Times New Roman" w:hAnsi="Times New Roman"/>
          <w:color w:val="000000" w:themeColor="text1"/>
          <w:lang w:val="en-US" w:eastAsia="zh-CN"/>
          <w14:textFill>
            <w14:solidFill>
              <w14:schemeClr w14:val="tx1"/>
            </w14:solidFill>
          </w14:textFill>
        </w:rPr>
        <w:t xml:space="preserve">/T </w:t>
      </w:r>
      <w:r>
        <w:rPr>
          <w:rFonts w:ascii="Times New Roman" w:hAnsi="Times New Roman"/>
          <w:color w:val="000000" w:themeColor="text1"/>
          <w14:textFill>
            <w14:solidFill>
              <w14:schemeClr w14:val="tx1"/>
            </w14:solidFill>
          </w14:textFill>
        </w:rPr>
        <w:t>370</w:t>
      </w:r>
      <w:r>
        <w:rPr>
          <w:rFonts w:hint="eastAsia" w:ascii="Times New Roman" w:hAnsi="Times New Roman"/>
          <w:color w:val="000000" w:themeColor="text1"/>
          <w:lang w:val="en-US" w:eastAsia="zh-CN"/>
          <w14:textFill>
            <w14:solidFill>
              <w14:schemeClr w14:val="tx1"/>
            </w14:solidFill>
          </w14:textFill>
        </w:rPr>
        <w:t>—2022</w:t>
      </w:r>
      <w:r>
        <w:rPr>
          <w:rFonts w:ascii="Times New Roman" w:hAnsi="Times New Roman"/>
          <w:color w:val="000000" w:themeColor="text1"/>
          <w14:textFill>
            <w14:solidFill>
              <w14:schemeClr w14:val="tx1"/>
            </w14:solidFill>
          </w14:textFill>
        </w:rPr>
        <w:t xml:space="preserve"> </w:t>
      </w:r>
      <w:bookmarkEnd w:id="48"/>
      <w:bookmarkStart w:id="49" w:name="OLE_LINK7"/>
      <w:r>
        <w:rPr>
          <w:rFonts w:ascii="Times New Roman" w:hAnsi="Times New Roman"/>
          <w:color w:val="000000" w:themeColor="text1"/>
          <w14:textFill>
            <w14:solidFill>
              <w14:schemeClr w14:val="tx1"/>
            </w14:solidFill>
          </w14:textFill>
        </w:rPr>
        <w:t>卫生</w:t>
      </w:r>
      <w:r>
        <w:rPr>
          <w:rFonts w:hint="eastAsia" w:ascii="Times New Roman" w:hAnsi="Times New Roman"/>
          <w:color w:val="000000" w:themeColor="text1"/>
          <w:lang w:val="en-US" w:eastAsia="zh-CN"/>
          <w14:textFill>
            <w14:solidFill>
              <w14:schemeClr w14:val="tx1"/>
            </w14:solidFill>
          </w14:textFill>
        </w:rPr>
        <w:t>健康</w:t>
      </w:r>
      <w:r>
        <w:rPr>
          <w:rFonts w:ascii="Times New Roman" w:hAnsi="Times New Roman"/>
          <w:color w:val="000000" w:themeColor="text1"/>
          <w14:textFill>
            <w14:solidFill>
              <w14:schemeClr w14:val="tx1"/>
            </w14:solidFill>
          </w14:textFill>
        </w:rPr>
        <w:t>信息基本数据集编制</w:t>
      </w:r>
      <w:r>
        <w:rPr>
          <w:rFonts w:hint="eastAsia" w:ascii="Times New Roman" w:hAnsi="Times New Roman"/>
          <w:color w:val="000000" w:themeColor="text1"/>
          <w:lang w:val="en-US" w:eastAsia="zh-CN"/>
          <w14:textFill>
            <w14:solidFill>
              <w14:schemeClr w14:val="tx1"/>
            </w14:solidFill>
          </w14:textFill>
        </w:rPr>
        <w:t>标准</w:t>
      </w:r>
      <w:bookmarkEnd w:id="49"/>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ICD-10 国际疾病分类标准编码</w:t>
      </w:r>
    </w:p>
    <w:p>
      <w:pPr>
        <w:autoSpaceDE w:val="0"/>
        <w:autoSpaceDN w:val="0"/>
        <w:spacing w:line="24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ICD-O-3 《国际疾病分类肿瘤学专辑》第三版编码</w:t>
      </w:r>
    </w:p>
    <w:p>
      <w:pPr>
        <w:pStyle w:val="112"/>
        <w:spacing w:before="312" w:after="312"/>
        <w:rPr>
          <w:color w:val="000000" w:themeColor="text1"/>
          <w14:textFill>
            <w14:solidFill>
              <w14:schemeClr w14:val="tx1"/>
            </w14:solidFill>
          </w14:textFill>
        </w:rPr>
      </w:pPr>
      <w:bookmarkStart w:id="50" w:name="_Toc193806600"/>
      <w:r>
        <w:rPr>
          <w:rFonts w:hint="eastAsia"/>
          <w:color w:val="000000" w:themeColor="text1"/>
          <w:szCs w:val="21"/>
          <w14:textFill>
            <w14:solidFill>
              <w14:schemeClr w14:val="tx1"/>
            </w14:solidFill>
          </w14:textFill>
        </w:rPr>
        <w:t>术语和定义</w:t>
      </w:r>
      <w:bookmarkEnd w:id="50"/>
    </w:p>
    <w:p>
      <w:pPr>
        <w:pStyle w:val="65"/>
        <w:ind w:firstLine="420"/>
        <w:rPr>
          <w:color w:val="000000" w:themeColor="text1"/>
          <w14:textFill>
            <w14:solidFill>
              <w14:schemeClr w14:val="tx1"/>
            </w14:solidFill>
          </w14:textFill>
        </w:rPr>
      </w:pPr>
      <w:bookmarkStart w:id="51" w:name="_Toc26986532"/>
      <w:bookmarkEnd w:id="51"/>
      <w:r>
        <w:rPr>
          <w:rFonts w:ascii="Times New Roman"/>
          <w:color w:val="000000" w:themeColor="text1"/>
          <w14:textFill>
            <w14:solidFill>
              <w14:schemeClr w14:val="tx1"/>
            </w14:solidFill>
          </w14:textFill>
        </w:rPr>
        <w:t>WS 364.3</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WS 364.4</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WS 364.5</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WS</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364.12</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 xml:space="preserve">WS 370 </w:t>
      </w:r>
      <w:r>
        <w:rPr>
          <w:rFonts w:hint="eastAsia" w:ascii="Times New Roman"/>
          <w:color w:val="000000" w:themeColor="text1"/>
          <w14:textFill>
            <w14:solidFill>
              <w14:schemeClr w14:val="tx1"/>
            </w14:solidFill>
          </w14:textFill>
        </w:rPr>
        <w:t>界定的术语和定义适用于本文件。</w:t>
      </w:r>
    </w:p>
    <w:p>
      <w:pPr>
        <w:pStyle w:val="112"/>
        <w:spacing w:before="312" w:after="312"/>
        <w:rPr>
          <w:rFonts w:ascii="Times New Roman"/>
          <w:color w:val="000000" w:themeColor="text1"/>
          <w14:textFill>
            <w14:solidFill>
              <w14:schemeClr w14:val="tx1"/>
            </w14:solidFill>
          </w14:textFill>
        </w:rPr>
      </w:pPr>
      <w:bookmarkStart w:id="52" w:name="_Toc177400840"/>
      <w:bookmarkEnd w:id="52"/>
      <w:bookmarkStart w:id="53" w:name="_Toc192236558"/>
      <w:bookmarkEnd w:id="53"/>
      <w:bookmarkStart w:id="54" w:name="_Toc177164898"/>
      <w:bookmarkEnd w:id="54"/>
      <w:bookmarkStart w:id="55" w:name="_Toc177936760"/>
      <w:bookmarkEnd w:id="55"/>
      <w:bookmarkStart w:id="56" w:name="_Toc177227007"/>
      <w:bookmarkEnd w:id="56"/>
      <w:bookmarkStart w:id="57" w:name="_Toc191978346"/>
      <w:bookmarkEnd w:id="57"/>
      <w:bookmarkStart w:id="58" w:name="_Toc181210903"/>
      <w:bookmarkEnd w:id="58"/>
      <w:bookmarkStart w:id="59" w:name="_Toc193806601"/>
      <w:r>
        <w:rPr>
          <w:rFonts w:hint="eastAsia" w:ascii="Times New Roman"/>
          <w:color w:val="000000" w:themeColor="text1"/>
          <w14:textFill>
            <w14:solidFill>
              <w14:schemeClr w14:val="tx1"/>
            </w14:solidFill>
          </w14:textFill>
        </w:rPr>
        <w:t>数据集元数据属性</w:t>
      </w:r>
      <w:bookmarkEnd w:id="59"/>
    </w:p>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数据集元数据属性见表1.</w:t>
      </w:r>
    </w:p>
    <w:p>
      <w:pPr>
        <w:pStyle w:val="120"/>
        <w:spacing w:before="156" w:after="156"/>
        <w:rPr>
          <w:rFonts w:hint="eastAsia" w:hAnsi="黑体"/>
          <w:color w:val="000000" w:themeColor="text1"/>
          <w14:textFill>
            <w14:solidFill>
              <w14:schemeClr w14:val="tx1"/>
            </w14:solidFill>
          </w14:textFill>
        </w:rPr>
      </w:pPr>
      <w:bookmarkStart w:id="60" w:name="OLE_LINK6"/>
      <w:r>
        <w:rPr>
          <w:rFonts w:hint="eastAsia" w:hAnsi="黑体"/>
          <w:color w:val="000000" w:themeColor="text1"/>
          <w14:textFill>
            <w14:solidFill>
              <w14:schemeClr w14:val="tx1"/>
            </w14:solidFill>
          </w14:textFill>
        </w:rPr>
        <w:t>数据集元数据属性</w:t>
      </w:r>
      <w:bookmarkEnd w:id="60"/>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992"/>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09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元数据子集</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元数据项</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元数据值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restart"/>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标识信息子集</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数据集标准名称</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乳腺癌筛查基本信息数据集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数据集标识符</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lang w:val="en-US" w:eastAsia="zh-CN"/>
                <w14:textFill>
                  <w14:solidFill>
                    <w14:schemeClr w14:val="tx1"/>
                  </w14:solidFill>
                </w14:textFill>
              </w:rPr>
              <w:t>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关键词</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乳腺癌筛查登记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数据集发布方</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default" w:ascii="宋体" w:hAnsi="宋体" w:cs="宋体"/>
                <w:color w:val="000000" w:themeColor="text1"/>
                <w:kern w:val="0"/>
                <w:sz w:val="18"/>
                <w:szCs w:val="18"/>
                <w:lang w:val="en-US" w:eastAsia="zh-CN"/>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四川省</w:t>
            </w:r>
            <w:r>
              <w:rPr>
                <w:rFonts w:hint="default" w:ascii="宋体" w:hAnsi="宋体" w:cs="宋体"/>
                <w:color w:val="000000" w:themeColor="text1"/>
                <w:kern w:val="0"/>
                <w:sz w:val="18"/>
                <w:szCs w:val="18"/>
                <w14:textFill>
                  <w14:solidFill>
                    <w14:schemeClr w14:val="tx1"/>
                  </w14:solidFill>
                </w14:textFill>
              </w:rPr>
              <w:t>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数据集语种</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等线" w:hAnsi="等线" w:cs="等线"/>
                <w:color w:val="000000" w:themeColor="text1"/>
                <w:kern w:val="0"/>
                <w:sz w:val="24"/>
                <w:lang w:bidi="ar"/>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数据集分类-类目名称</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卫生服务－疾病控制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restart"/>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内容信息子集</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数据集摘要</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记录乳腺癌筛查登记的信息，主要包括筛查者的基本信息、乳腺癌相关 因素、筛查结果、筛查异常者随访情况等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数据集特征数据元</w:t>
            </w:r>
          </w:p>
        </w:tc>
        <w:tc>
          <w:tcPr>
            <w:tcW w:w="3435"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w:t>
            </w:r>
            <w:r>
              <w:rPr>
                <w:rFonts w:ascii="宋体" w:hAnsi="宋体" w:cs="宋体"/>
                <w:color w:val="000000" w:themeColor="text1"/>
                <w:kern w:val="0"/>
                <w:sz w:val="18"/>
                <w:szCs w:val="18"/>
                <w14:textFill>
                  <w14:solidFill>
                    <w14:schemeClr w14:val="tx1"/>
                  </w14:solidFill>
                </w14:textFill>
              </w:rPr>
              <w:t>检查方法类别代码、</w:t>
            </w:r>
            <w:r>
              <w:rPr>
                <w:rFonts w:hint="eastAsia" w:ascii="宋体" w:hAnsi="宋体" w:cs="宋体"/>
                <w:color w:val="000000" w:themeColor="text1"/>
                <w:kern w:val="0"/>
                <w:sz w:val="18"/>
                <w:szCs w:val="18"/>
                <w14:textFill>
                  <w14:solidFill>
                    <w14:schemeClr w14:val="tx1"/>
                  </w14:solidFill>
                </w14:textFill>
              </w:rPr>
              <w:t>乳腺</w:t>
            </w:r>
            <w:r>
              <w:rPr>
                <w:rFonts w:ascii="宋体" w:hAnsi="宋体" w:cs="宋体"/>
                <w:color w:val="000000" w:themeColor="text1"/>
                <w:kern w:val="0"/>
                <w:sz w:val="18"/>
                <w:szCs w:val="18"/>
                <w14:textFill>
                  <w14:solidFill>
                    <w14:schemeClr w14:val="tx1"/>
                  </w14:solidFill>
                </w14:textFill>
              </w:rPr>
              <w:t>部位类别代码、</w:t>
            </w:r>
            <w:r>
              <w:rPr>
                <w:rFonts w:hint="eastAsia" w:ascii="宋体" w:hAnsi="宋体" w:cs="宋体"/>
                <w:color w:val="000000" w:themeColor="text1"/>
                <w:kern w:val="0"/>
                <w:sz w:val="18"/>
                <w:szCs w:val="18"/>
                <w14:textFill>
                  <w14:solidFill>
                    <w14:schemeClr w14:val="tx1"/>
                  </w14:solidFill>
                </w14:textFill>
              </w:rPr>
              <w:t>乳腺</w:t>
            </w:r>
            <w:r>
              <w:rPr>
                <w:rFonts w:ascii="宋体" w:hAnsi="宋体" w:cs="宋体"/>
                <w:color w:val="000000" w:themeColor="text1"/>
                <w:kern w:val="0"/>
                <w:sz w:val="18"/>
                <w:szCs w:val="18"/>
                <w14:textFill>
                  <w14:solidFill>
                    <w14:schemeClr w14:val="tx1"/>
                  </w14:solidFill>
                </w14:textFill>
              </w:rPr>
              <w:t>活检方法类别代码</w:t>
            </w:r>
            <w:r>
              <w:rPr>
                <w:rFonts w:hint="eastAsia" w:ascii="宋体" w:hAnsi="宋体" w:cs="宋体"/>
                <w:color w:val="000000" w:themeColor="text1"/>
                <w:kern w:val="0"/>
                <w:sz w:val="18"/>
                <w:szCs w:val="18"/>
                <w:lang w:val="en-US" w:eastAsia="zh-CN"/>
                <w14:textFill>
                  <w14:solidFill>
                    <w14:schemeClr w14:val="tx1"/>
                  </w14:solidFill>
                </w14:textFill>
              </w:rPr>
              <w:t>等</w:t>
            </w:r>
          </w:p>
        </w:tc>
      </w:tr>
    </w:tbl>
    <w:p>
      <w:pPr>
        <w:pStyle w:val="112"/>
        <w:spacing w:before="312" w:after="312"/>
        <w:rPr>
          <w:rFonts w:ascii="Times New Roman"/>
          <w:color w:val="000000" w:themeColor="text1"/>
          <w14:textFill>
            <w14:solidFill>
              <w14:schemeClr w14:val="tx1"/>
            </w14:solidFill>
          </w14:textFill>
        </w:rPr>
      </w:pPr>
      <w:bookmarkStart w:id="61" w:name="_Toc193806602"/>
      <w:r>
        <w:rPr>
          <w:rFonts w:hint="eastAsia" w:ascii="Times New Roman"/>
          <w:color w:val="000000" w:themeColor="text1"/>
          <w14:textFill>
            <w14:solidFill>
              <w14:schemeClr w14:val="tx1"/>
            </w14:solidFill>
          </w14:textFill>
        </w:rPr>
        <w:t>数据元属性</w:t>
      </w:r>
      <w:bookmarkEnd w:id="61"/>
    </w:p>
    <w:p>
      <w:pPr>
        <w:pStyle w:val="113"/>
        <w:spacing w:before="156" w:after="156"/>
        <w:rPr>
          <w:rFonts w:ascii="Times New Roman"/>
          <w:color w:val="000000" w:themeColor="text1"/>
          <w14:textFill>
            <w14:solidFill>
              <w14:schemeClr w14:val="tx1"/>
            </w14:solidFill>
          </w14:textFill>
        </w:rPr>
      </w:pPr>
      <w:bookmarkStart w:id="62" w:name="_Toc193806603"/>
      <w:r>
        <w:rPr>
          <w:rFonts w:hint="eastAsia" w:ascii="Times New Roman"/>
          <w:color w:val="000000" w:themeColor="text1"/>
          <w14:textFill>
            <w14:solidFill>
              <w14:schemeClr w14:val="tx1"/>
            </w14:solidFill>
          </w14:textFill>
        </w:rPr>
        <w:t>数据元公用属性</w:t>
      </w:r>
      <w:bookmarkEnd w:id="62"/>
    </w:p>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数据元公用属性见表2.</w:t>
      </w:r>
    </w:p>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数据元公用属性</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0"/>
        <w:gridCol w:w="2992"/>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12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属性种类</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数据元属性名称</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属性值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0" w:type="dxa"/>
            <w:vMerge w:val="restart"/>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标识类</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版本</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V1.0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0"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注册机构</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四川省</w:t>
            </w:r>
            <w:r>
              <w:rPr>
                <w:rFonts w:hint="default" w:ascii="宋体" w:hAnsi="宋体" w:cs="宋体"/>
                <w:color w:val="000000" w:themeColor="text1"/>
                <w:kern w:val="0"/>
                <w:sz w:val="18"/>
                <w:szCs w:val="18"/>
                <w14:textFill>
                  <w14:solidFill>
                    <w14:schemeClr w14:val="tx1"/>
                  </w14:solidFill>
                </w14:textFill>
              </w:rPr>
              <w:t>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0"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相关环境</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卫生健康信息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2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关系类</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分类模式</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分类法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0" w:type="dxa"/>
            <w:vMerge w:val="restart"/>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管理类</w:t>
            </w: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主管机构</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四川省卫生健康委员会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0"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注册状态</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标准状态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0" w:type="dxa"/>
            <w:vMerge w:val="continue"/>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992"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提交机构</w:t>
            </w:r>
          </w:p>
        </w:tc>
        <w:tc>
          <w:tcPr>
            <w:tcW w:w="3410" w:type="dxa"/>
            <w:vAlign w:val="center"/>
          </w:tcPr>
          <w:p>
            <w:pPr>
              <w:keepNext w:val="0"/>
              <w:keepLines w:val="0"/>
              <w:pageBreakBefore w:val="0"/>
              <w:widowControl/>
              <w:kinsoku/>
              <w:wordWrap/>
              <w:overflowPunct/>
              <w:topLinePunct w:val="0"/>
              <w:autoSpaceDE/>
              <w:autoSpaceDN/>
              <w:bidi w:val="0"/>
              <w:adjustRightInd w:val="0"/>
              <w:snapToGrid/>
              <w:spacing w:before="157" w:beforeLines="50" w:after="157" w:afterLines="50" w:line="0" w:lineRule="atLeast"/>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四川省妇幼保健院</w:t>
            </w:r>
          </w:p>
        </w:tc>
      </w:tr>
    </w:tbl>
    <w:p>
      <w:pPr>
        <w:pStyle w:val="65"/>
        <w:ind w:firstLine="0" w:firstLineChars="0"/>
        <w:rPr>
          <w:color w:val="000000" w:themeColor="text1"/>
          <w14:textFill>
            <w14:solidFill>
              <w14:schemeClr w14:val="tx1"/>
            </w14:solidFill>
          </w14:textFill>
        </w:rPr>
      </w:pPr>
    </w:p>
    <w:p>
      <w:pPr>
        <w:pStyle w:val="113"/>
        <w:spacing w:before="156" w:after="156"/>
        <w:rPr>
          <w:rFonts w:ascii="Times New Roman"/>
          <w:color w:val="000000" w:themeColor="text1"/>
          <w14:textFill>
            <w14:solidFill>
              <w14:schemeClr w14:val="tx1"/>
            </w14:solidFill>
          </w14:textFill>
        </w:rPr>
      </w:pPr>
      <w:bookmarkStart w:id="63" w:name="_Toc193806604"/>
      <w:bookmarkStart w:id="64" w:name="_Toc181210909"/>
      <w:bookmarkStart w:id="65" w:name="_Toc177936766"/>
      <w:r>
        <w:rPr>
          <w:rFonts w:hint="eastAsia" w:ascii="Times New Roman"/>
          <w:color w:val="000000" w:themeColor="text1"/>
          <w14:textFill>
            <w14:solidFill>
              <w14:schemeClr w14:val="tx1"/>
            </w14:solidFill>
          </w14:textFill>
        </w:rPr>
        <w:t>数据元专用属性</w:t>
      </w:r>
      <w:bookmarkEnd w:id="63"/>
      <w:bookmarkEnd w:id="64"/>
      <w:bookmarkEnd w:id="65"/>
    </w:p>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数据元专用属性描述见表3。</w:t>
      </w:r>
    </w:p>
    <w:p>
      <w:pPr>
        <w:pStyle w:val="65"/>
        <w:ind w:firstLine="420"/>
        <w:rPr>
          <w:color w:val="000000" w:themeColor="text1"/>
          <w14:textFill>
            <w14:solidFill>
              <w14:schemeClr w14:val="tx1"/>
            </w14:solidFill>
          </w14:textFill>
        </w:rPr>
      </w:pPr>
    </w:p>
    <w:p>
      <w:pPr>
        <w:pStyle w:val="65"/>
        <w:ind w:firstLine="420"/>
        <w:rPr>
          <w:color w:val="000000" w:themeColor="text1"/>
          <w14:textFill>
            <w14:solidFill>
              <w14:schemeClr w14:val="tx1"/>
            </w14:solidFill>
          </w14:textFill>
        </w:rPr>
        <w:sectPr>
          <w:pgSz w:w="11906" w:h="16838"/>
          <w:pgMar w:top="1871" w:right="1134" w:bottom="1134" w:left="1134" w:header="1418" w:footer="1134" w:gutter="284"/>
          <w:pgNumType w:fmt="decimal"/>
          <w:cols w:space="720" w:num="1"/>
          <w:formProt w:val="0"/>
          <w:docGrid w:type="lines" w:linePitch="312" w:charSpace="0"/>
        </w:sectPr>
      </w:pPr>
    </w:p>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数据元专用属性</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896"/>
        <w:gridCol w:w="2115"/>
        <w:gridCol w:w="3786"/>
        <w:gridCol w:w="1125"/>
        <w:gridCol w:w="1015"/>
        <w:gridCol w:w="2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blHeader/>
        </w:trPr>
        <w:tc>
          <w:tcPr>
            <w:tcW w:w="1526"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内部标识符</w:t>
            </w:r>
          </w:p>
        </w:tc>
        <w:tc>
          <w:tcPr>
            <w:tcW w:w="1896"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bookmarkStart w:id="66" w:name="OLE_LINK8"/>
            <w:r>
              <w:rPr>
                <w:rFonts w:hint="eastAsia" w:ascii="宋体" w:hAnsi="宋体" w:cs="宋体"/>
                <w:b/>
                <w:color w:val="000000" w:themeColor="text1"/>
                <w:kern w:val="0"/>
                <w:sz w:val="18"/>
                <w:szCs w:val="18"/>
                <w14:textFill>
                  <w14:solidFill>
                    <w14:schemeClr w14:val="tx1"/>
                  </w14:solidFill>
                </w14:textFill>
              </w:rPr>
              <w:t>数据元标识符（DE）</w:t>
            </w:r>
            <w:bookmarkEnd w:id="66"/>
          </w:p>
        </w:tc>
        <w:tc>
          <w:tcPr>
            <w:tcW w:w="2115"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数据元名称</w:t>
            </w:r>
          </w:p>
        </w:tc>
        <w:tc>
          <w:tcPr>
            <w:tcW w:w="3786"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定义</w:t>
            </w:r>
          </w:p>
        </w:tc>
        <w:tc>
          <w:tcPr>
            <w:tcW w:w="1125"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数据元值的数据类型</w:t>
            </w:r>
          </w:p>
        </w:tc>
        <w:tc>
          <w:tcPr>
            <w:tcW w:w="1015"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表示格式</w:t>
            </w:r>
          </w:p>
        </w:tc>
        <w:tc>
          <w:tcPr>
            <w:tcW w:w="2586" w:type="dxa"/>
            <w:vAlign w:val="center"/>
          </w:tcPr>
          <w:p>
            <w:pPr>
              <w:keepNext w:val="0"/>
              <w:keepLines w:val="0"/>
              <w:pageBreakBefore w:val="0"/>
              <w:widowControl/>
              <w:kinsoku/>
              <w:wordWrap/>
              <w:overflowPunct/>
              <w:topLinePunct w:val="0"/>
              <w:autoSpaceDE/>
              <w:autoSpaceDN/>
              <w:bidi w:val="0"/>
              <w:snapToGrid/>
              <w:spacing w:before="157" w:beforeLines="50" w:after="157" w:afterLines="50" w:line="0" w:lineRule="atLeast"/>
              <w:jc w:val="center"/>
              <w:textAlignment w:val="auto"/>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允许值范围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本人姓名</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本人在公安管理部门正式登记注册的姓氏和名称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DE02.01.005.01</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出生日期</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本人出生当日的公元纪年日期</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DE02.01.025.00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民族代码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标识本人所属民族类别的代码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3304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DE02.01.031.00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身份证件类别代码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本人身份证件类别的代码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WS364.3-2011 CV02.01.101身份证件类别代码表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DE02.01.030.00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身份证件号码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身份证件上唯一的法定标识符</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DE02.01.052.00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职业类别代码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标识本人当前职业类别的代码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6565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DE08.10.007.00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工作单位名称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本人工作单位的组织机构名称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DE02.01.009.01</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户籍地址-省（自治区、直辖市）</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本人户籍地址中的省、自治区或直辖市名称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01.01.009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DE02.01.009.02</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户籍地址-市（地区、州）</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本人户籍地址中的市、地区或州的名称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DE02.01.009.03</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户籍地址-县（区）</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本人户籍地址中的县或区名称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DE02.01.009.04</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户籍地址-乡（镇、街道办事处）</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本人户籍地址中的乡、镇或城市的街道办事处名称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DE02.01.009.05</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户籍地址-村（街、路、弄等）</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本人户籍地址中的村或城市的街、路、里、弄等名称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DE02.01.009.06</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户籍地址-门牌号码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本人户籍地址中的门牌号码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DE02.01.009.01</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现住地址-省（自治区、直辖市）</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本人现住地址中的省、自治区或直辖市名称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DE02.01.009.02</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现住地址-市（地区、州）</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本人现住地址中的市、地区或州的名称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DE02.01.009.03</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现住地址-县（区）</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本人现住地址中的县或区名称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DE02.01.009.04</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现住地址-乡（镇、街道办事处）</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本人现住地址中的乡、镇或城市的街道办事处名称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DE02.01.009.05</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现住地址-村（街、路、弄等）</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本人现住地址中的村或城市的街、路、里、弄等名称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01.01.019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DE02.01.009.06</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现住地址-门牌号码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本人现住地址中的门牌号码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DE02.01.009.01</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工作单位地址-省（自治区、直辖市）</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本人工作单位地址中的省、自治区或直辖市名称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DE02.01.009.02</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工作单位地址-市（地区、州）</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本人工作单位地址中的市、地区或州的名称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DE02.01.009.03</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工作单位地址-县（区）</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本人工作单位地址中的县或区名称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DE02.01.009.04</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工作单位地址-乡（镇、街道办事处）</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本人工作单位地址中的乡、镇或城市的街道办事处名称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DE02.01.009.05</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工作单位地址-村（街、路、弄等）</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本人工作单位地址中的村或城市的街、路、里、弄等名称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DE02.01.009.06</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工作单位地址-门牌号码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本人工作单位地址中的门牌号码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DE02.01.047.00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邮政编码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由阿拉伯数字组成，用来表示与地址对应的邮局及其投递 区域的邮政通信代号</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N6</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婚姻状况代码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本人当前婚姻状况代码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2261.2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DE03.00.123.00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未婚者性生活标志</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标识未婚者是否有性生活</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01.01.029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DE02.01.041.00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学历代码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本人受教育最高程度的类别代码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DE02.01.010.00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本人电话号码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本人联系电话的号码，包括国际、国内区号和分机号</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DE02.01.010.00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工作单位电话号码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本人工作单位联系电话的号码，包括国际、国内区号和分 机号</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DE02.01.010.00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家人电话号码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家人联系电话的号码，包括国际、国内区号和分机号</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家人与本人关系代码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家人与本人家庭和社会关系类别的代码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家人姓名</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家人在公安管理部门正式登记注册的姓氏和名称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DE02.01.044.00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医疗保险类别代码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本人参加的医疗保险的类别在特定编码体系中代码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WS364.4-2011 CV02.02.204 医疗保险类别代 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DE01.00.021.00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医疗保险卡号码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本人参加的某个医疗保险的编号</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DE09.00.018.00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家庭常住人口数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本人家庭目前所有的常住人口总数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家庭年人均收入类别</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本人家庭中年人均收入水平所属类别在特定编码体系中 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WS364.3-2011 CV02.01.203 家庭年人均收入代码表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01.01.039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DE03.00.071.00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吸烟状态代码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本人现在吸烟状态的代码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WS364.5-2011 CV03.00.101 吸烟状 态代码表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DE03.00.034.00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开始每天吸烟年龄（岁）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本人开始每天吸烟时的周岁年龄，计量单位为岁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DE03.00.069.00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吸食烟草种类代码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本人吸食烟草种类的代码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WS364.5-2011 CV03.00.103 吸食烟 草种类代码表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DE03.00.053.00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日吸烟量（支）</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最近 1 个月内平均每天的吸烟量，计量单位为支</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DE03.00.065.00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停止吸烟时长（d）</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本人停止吸烟的时间长度，计量单位为 d</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N..5</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DE03.00.003.00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被动吸烟场所类别代码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本人被动吸烟场所类别的代码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WS364.5-2011 CV03.00.102 被动 吸烟场所类别代码表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DE03.00.025.00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接触二手烟代码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 周内，在 1d 内接触二手烟累计超过 15min 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1.几乎没有 2.有 3.不知道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DE03.00.026.00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接触二手烟天数（d）</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 周内，在 1d 内接触二手烟累计超过 15min 的天数，计量 单位为 d</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DE02.10.007.00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初潮年龄（岁）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女性第一次月经来潮时的年龄，计量单位为岁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月经周期（d）</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两次月经来潮第一天间隔的时间天数,计量单位为 d</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01.01.049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DE02.10.082.00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末次月经日期</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最后一次月经第一天的公元纪年日期</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DE02.10.049.00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绝经标志</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标识妇女是否绝经</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DE02.10.048.00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绝经年龄（岁）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绝经时的年龄，计量单位为岁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DE06.00.005.00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避孕方法代码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标识既往采取避孕方法类别的代码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WS364.12-2011 CV06.00.211 避孕方式代码表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DE04.01.108.00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孕次(次)</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妊娠次数的累计值，包括异位妊娠，计量单位为次</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DE02.10.002.00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产次</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分娩总次数，包括 28 周后的引产，双多胎分娩只计一次</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DE02.10.009.00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分娩方法代码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标识孕产妇分娩方法类别的代码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WS364.4-2011 CV02.10.003分娩 方式代码表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DE06.00.337.00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分娩地点类别代码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标识分娩地点类别的代码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1.医疗机构 2.非医疗机构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DE02.10.012.00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末次分娩日期</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最后一次分娩时的公元纪年日期</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DE04.30.008.00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参加乳腺癌检查标志代码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本人过去是否曾经参加过乳腺癌相关检查的代码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01.01.059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DE04.30.008.00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参加妇科检查标志代码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本人过去是否曾经参加过妇科检查的代码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乳腺癌检查方法代码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参加乳腺相关检查的检查方法类别代码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表4 乳腺检查方法类别代码表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DE06.00.048.00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检查日期</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受检者某项检查（测）当日的公元纪年日期</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DE02.10.062.00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乳腺手术或者活检史代码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本人是否曾经进行过乳腺手术或者活检的代码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DE06.00.350.00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乳腺手术次数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本人进行的乳腺手术的累计值，计量单位次</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激素替代治疗史标志代码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本人是否使用过激素替代治疗的代码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激素替代用药时间</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本人使用激素替代治疗的时间。计量单位年</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乳腺癌家族史标志</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表示是否存在乳腺癌家族史</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DE02.10.024.00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乳腺癌患者与本人关系代码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患者与本人家庭和社会关系类别的代码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卵巢癌家族史标志</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表示是否存在乳腺癌家族史</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01.01.069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DE02.10.024.00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卵巢癌患者与本人关系代码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患者与本人家庭和社会关系类别的代码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乳房触诊部位代码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乳房触诊检查部位代码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1.左乳 2.右乳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乳房触诊症状代码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乳房触诊症状代码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表5 乳腺触诊症状代码表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乳房疼痛规律代码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表示乳腺疼痛规律性代码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1.周期性 2.非周期性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乳头溢液性质代码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表示乳头溢液性质代码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表8 乳头溢液性质代码表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乳房触诊体征代码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表示乳房触诊体征代码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表9 乳腺触诊体征代码表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乳房肿块或团块最大直径值</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乳房肿块或团块最大直径值，计量单位CM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乳房皮肤改变情况说明</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乳房皮肤改变情况说明</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乳房其他体征说明</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乳房其他体征说明</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乳房触诊检查结果代码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乳房触诊临床检查结果代码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01.01.079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乳房触诊进一步检查建议代码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乳房触诊后需要进一步检查建议代码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表6 乳房触诊进一步检查建议代码表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乳腺彩超检查位置代码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乳腺彩超检查位置代码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表7 乳腺彩超检查位置代码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未作乳腺彩超检查原因</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未作乳腺彩超检查原因</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乳腺囊肿检查结果代码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表示乳腺囊肿检查结果的代码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乳腺囊肿类型代码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表示乳腺囊肿类型的代码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1.单纯囊肿 2.复杂囊肿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乳腺实性肿块检查结果代码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乳腺实性肿块检查结果代码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乳腺实性肿块类型代码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乳腺实性肿块类型代码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1.单发 2.多发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乳腺实性肿块象限法</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乳腺实性肿块(可触及者)象限法描述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表10 乳房肿块部位（象限法）代码表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乳腺实性肿块时钟法</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乳腺实性肿块（不可触及者）时钟法描述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表11 乳房肿块部位（时钟法）代码表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乳腺实性肿块长度</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乳腺实性肿块的长度，计量单位mm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01.01.089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乳腺实性肿块宽度</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乳腺实性肿块的宽度，计量单位mm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乳房形态代码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乳房形态代码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表12 乳房形态代码表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乳腺方向纵横比代码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乳腺方向纵横比代码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1.大于等于一 2.小于一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乳腺边缘类型代码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乳腺边缘类型代码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1.清晰 2.不清晰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乳腺肿块周边晕环情况代码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乳腺肿块周边晕环情况代码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xml:space="preserve">表13 乳腺肿块周边晕环代码表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乳腺内部回声性质代码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乳腺内部回声性质代码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表14 乳腺内部回声性质代码表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乳腺内部回声分布代码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乳腺内部回声分布代码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1.均匀 2.不均匀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乳腺后方回声代码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乳腺后方回声代码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表15 乳腺后方回声代码表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乳腺肿块内钙化代码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乳腺肿块内钙化代码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表17 肿块钙化代码表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乳腺血流代码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乳腺血流代码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表18 乳腺血流代码表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01.01.099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腋淋巴结描述代码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腋淋巴结描述代码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表19 腋淋巴结描述代码表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DE04.30.034.00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乳腺彩超检查其他异常描述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乳腺彩超检查其他异常描述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AN.100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w:t>
            </w:r>
            <w:bookmarkStart w:id="67" w:name="OLE_LINK9"/>
            <w:r>
              <w:rPr>
                <w:rFonts w:hint="eastAsia" w:ascii="宋体" w:hAnsi="宋体" w:cs="宋体"/>
                <w:color w:val="000000" w:themeColor="text1"/>
                <w:kern w:val="0"/>
                <w:sz w:val="18"/>
                <w:szCs w:val="18"/>
                <w14:textFill>
                  <w14:solidFill>
                    <w14:schemeClr w14:val="tx1"/>
                  </w14:solidFill>
                </w14:textFill>
              </w:rPr>
              <w:t>检查分类</w:t>
            </w:r>
            <w:bookmarkEnd w:id="67"/>
            <w:r>
              <w:rPr>
                <w:rFonts w:hint="eastAsia" w:ascii="宋体" w:hAnsi="宋体" w:cs="宋体"/>
                <w:color w:val="000000" w:themeColor="text1"/>
                <w:kern w:val="0"/>
                <w:sz w:val="18"/>
                <w:szCs w:val="18"/>
                <w14:textFill>
                  <w14:solidFill>
                    <w14:schemeClr w14:val="tx1"/>
                  </w14:solidFill>
                </w14:textFill>
              </w:rPr>
              <w:t>结果代码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乳腺彩超检查BI-RADS分类结果代码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表20 乳腺彩超检查分类代码表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乳腺彩超检查结果建议</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乳腺彩超检查后续建议</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表21 乳腺彩超检查建议代码表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是否接受X射线检查代码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患者是否接受X射线检查代码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不接受X射线检查原因代码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患者不接受X射线检查的原因代码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1.拒绝检查 2.失访 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不接受X射线检查其他原因描述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患者不接受X射线检查的其他原因描述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AN.100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乳腺X射线检查部位</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乳腺X射线检查部位</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1.左乳 2.右乳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乳腺肿块长度</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乳腺肿块长度，计量单位mm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01.01.109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乳腺肿块宽度</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乳腺肿块宽度，计量单位mm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乳腺肿块有无恶性或可疑钙化的代码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乳腺肿块有无恶性或可疑钙化的代码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乳腺肿块有无结构紊乱的代码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乳腺肿块有无结构紊乱的代码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乳腺肿块部位代码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X射线检查肿块部位代码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表22 乳腺X射线检查肿块部位代码表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乳腺X射线检查其他异常情况</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乳腺X射线检查其他异常情况描述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AN.100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乳腺X射线检查分级代码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乳腺X射线检查分级代码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表23 乳腺X射线检查BI-RADS分类代码表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右乳X射线检查有无肿块代码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乳腺X射线检查后建议代码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乳腺X射线检查后建议代码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表24 乳腺X射线检查后建议代码表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是否组织病理检查代码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患者是否组织病理检查代码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组织病理检查结果代码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活检病理结果代码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表28 乳腺癌病理组织学诊断结果类别代码表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01.01.119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DE05.01.024.00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诊断结果代码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疾病临床诊断的代码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14396 疾病分类与代码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病理分期（pTNM）获取标识</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病理分期（pTNM）是否获取标识</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病理分期pTNM肿瘤大小及侵犯范围T</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病理分期pTNM肿瘤大小及侵犯范围T</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表25 乳腺癌TNM分期肿瘤大小及侵犯范类别代码表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病理分期pTNM淋巴结转移情况N</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病理分期pTNM淋巴结转移情况N</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表26 乳腺癌TNM分期淋巴结转移情况代码表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病理分期pTNM远处转移情况M</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病理分期pTNM远处转移情况M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0.无远处转移 1.有远处转移 x.无法评估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180" w:firstLineChars="100"/>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病理分期pTNM结果</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病理分期pTNM结果</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（AJCC）第 8 版乳腺癌分期系统 表27 乳腺癌TNM分期代码表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临床分期（cTNM）获取标识</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临床分期（cTNM）是否获取标识</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临床分期cTNM肿瘤大小及侵犯范围T</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临床分期cTNM肿瘤大小及侵犯范围T</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表25 乳腺癌TNM分期肿瘤大小及侵犯范类别代码表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临床分期cTNM淋巴结转移情况N</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临床分期cTNM淋巴结转移情况N</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表26 乳腺癌TNM分期淋巴结转移情况代码表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临床分期cTNM远处转移情况M</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临床分期cTNM远处转移情况M</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0.无远处转移 1.有远处转移 x.无法评估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01.01.129</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临床分期cTNM结果</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临床分期cTNM结果</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（AJCC）第 8 版乳腺癌分期系统 表27 乳腺癌TNM分期代码表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是否进行分子分型</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是否进行分子分型</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分子分型检测方法</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分子分型检测方法</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1.免疫组化检测 2.基因检测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雌激素受体（ER）检测结果</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雌激素受体（ER）检测结果</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孕激素受体（PR）检测结果</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孕激素受体（PR）检测结果</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 3.阳性且高表达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人表皮生长因子受体2（HER2）检测结果</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人表皮生长因子受体2（HER2）检测结果</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等线" w:hAnsi="等线" w:eastAsia="等线" w:cs="宋体"/>
                <w:color w:val="000000" w:themeColor="text1"/>
                <w:kern w:val="0"/>
                <w:sz w:val="22"/>
                <w:szCs w:val="22"/>
                <w14:textFill>
                  <w14:solidFill>
                    <w14:schemeClr w14:val="tx1"/>
                  </w14:solidFill>
                </w14:textFill>
              </w:rPr>
            </w:pP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105" w:leftChars="-50" w:right="-105" w:rightChars="-50"/>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Ki-67增殖指数检测结果</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Ki-67增殖指数检测结果（%）</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01.01.136</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DE08.10.013.00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筛查机构名称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施行筛查的医疗卫生机构名称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01.01.137</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筛查医师姓名</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筛查医师在公安管理部门正式登记注册的姓氏和名称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01.01.138</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DE06.00.318.00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筛查登记日期</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本次筛查登记时的公元纪年日期</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01.01.139</w:t>
            </w:r>
          </w:p>
        </w:tc>
        <w:tc>
          <w:tcPr>
            <w:tcW w:w="1896"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DE04.50.133.00</w:t>
            </w:r>
          </w:p>
        </w:tc>
        <w:tc>
          <w:tcPr>
            <w:tcW w:w="2115"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筛查结果日期</w:t>
            </w:r>
          </w:p>
        </w:tc>
        <w:tc>
          <w:tcPr>
            <w:tcW w:w="3786"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本次筛查结果报告时的公元纪年日期</w:t>
            </w:r>
          </w:p>
        </w:tc>
        <w:tc>
          <w:tcPr>
            <w:tcW w:w="1125"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tcMar>
              <w:left w:w="85" w:type="dxa"/>
              <w:right w:w="85" w:type="dxa"/>
            </w:tcMar>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01.01.140</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DE04.30.017.00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筛查结果异常者确诊标志</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标志筛查结果异常者是否去医疗机构进行了进一步诊断</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01.01.141</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DE08.10.013.00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确诊机构名称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确诊机构的组织机构名称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01.01.142</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DE08.10.068.00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确诊机构等级类别代码</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确诊机构按医疗技术水平划分的等级类别代码</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1.一级 2</w:t>
            </w:r>
            <w:r>
              <w:rPr>
                <w:rFonts w:cs="Calibri"/>
                <w:color w:val="000000" w:themeColor="text1"/>
                <w:kern w:val="0"/>
                <w:sz w:val="18"/>
                <w:szCs w:val="18"/>
                <w14:textFill>
                  <w14:solidFill>
                    <w14:schemeClr w14:val="tx1"/>
                  </w14:solidFill>
                </w14:textFill>
              </w:rPr>
              <w:t>.</w:t>
            </w:r>
            <w:r>
              <w:rPr>
                <w:rFonts w:hint="eastAsia" w:ascii="宋体" w:hAnsi="宋体" w:cs="宋体"/>
                <w:color w:val="000000" w:themeColor="text1"/>
                <w:kern w:val="0"/>
                <w:sz w:val="18"/>
                <w:szCs w:val="18"/>
                <w14:textFill>
                  <w14:solidFill>
                    <w14:schemeClr w14:val="tx1"/>
                  </w14:solidFill>
                </w14:textFill>
              </w:rPr>
              <w:t>二级 3</w:t>
            </w:r>
            <w:r>
              <w:rPr>
                <w:rFonts w:cs="Calibri"/>
                <w:color w:val="000000" w:themeColor="text1"/>
                <w:kern w:val="0"/>
                <w:sz w:val="18"/>
                <w:szCs w:val="18"/>
                <w14:textFill>
                  <w14:solidFill>
                    <w14:schemeClr w14:val="tx1"/>
                  </w14:solidFill>
                </w14:textFill>
              </w:rPr>
              <w:t>.</w:t>
            </w:r>
            <w:r>
              <w:rPr>
                <w:rFonts w:hint="eastAsia" w:ascii="宋体" w:hAnsi="宋体" w:cs="宋体"/>
                <w:color w:val="000000" w:themeColor="text1"/>
                <w:kern w:val="0"/>
                <w:sz w:val="18"/>
                <w:szCs w:val="18"/>
                <w14:textFill>
                  <w14:solidFill>
                    <w14:schemeClr w14:val="tx1"/>
                  </w14:solidFill>
                </w14:textFill>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01.01.143</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DE08.10.013.00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随访机构名称</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本次进行随访的组织机构名称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01.01.144</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随访医师姓名</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随访医师在公安管理部门正式登记注册的姓氏和名称</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BCS</w:t>
            </w:r>
            <w:r>
              <w:rPr>
                <w:rFonts w:hint="eastAsia" w:ascii="宋体" w:hAnsi="宋体" w:cs="宋体"/>
                <w:color w:val="000000" w:themeColor="text1"/>
                <w:kern w:val="0"/>
                <w:sz w:val="18"/>
                <w:szCs w:val="18"/>
                <w14:textFill>
                  <w14:solidFill>
                    <w14:schemeClr w14:val="tx1"/>
                  </w14:solidFill>
                </w14:textFill>
              </w:rPr>
              <w:t>01.01.145</w:t>
            </w:r>
          </w:p>
        </w:tc>
        <w:tc>
          <w:tcPr>
            <w:tcW w:w="189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DE06.00.109.00</w:t>
            </w:r>
          </w:p>
        </w:tc>
        <w:tc>
          <w:tcPr>
            <w:tcW w:w="21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随访日期</w:t>
            </w:r>
          </w:p>
        </w:tc>
        <w:tc>
          <w:tcPr>
            <w:tcW w:w="37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本次随访时的公元纪年日期</w:t>
            </w:r>
          </w:p>
        </w:tc>
        <w:tc>
          <w:tcPr>
            <w:tcW w:w="112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015"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86" w:type="dxa"/>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bl>
    <w:p>
      <w:pPr>
        <w:widowControl/>
        <w:adjustRightInd/>
        <w:spacing w:line="240" w:lineRule="auto"/>
        <w:jc w:val="left"/>
        <w:rPr>
          <w:rFonts w:hint="eastAsia" w:ascii="黑体" w:hAnsi="黑体" w:eastAsia="黑体"/>
          <w:color w:val="000000" w:themeColor="text1"/>
          <w:kern w:val="0"/>
          <w:szCs w:val="20"/>
          <w14:textFill>
            <w14:solidFill>
              <w14:schemeClr w14:val="tx1"/>
            </w14:solidFill>
          </w14:textFill>
        </w:rPr>
      </w:pPr>
    </w:p>
    <w:p>
      <w:pPr>
        <w:pStyle w:val="65"/>
        <w:ind w:firstLine="420"/>
        <w:rPr>
          <w:color w:val="000000" w:themeColor="text1"/>
          <w14:textFill>
            <w14:solidFill>
              <w14:schemeClr w14:val="tx1"/>
            </w14:solidFill>
          </w14:textFill>
        </w:rPr>
        <w:sectPr>
          <w:pgSz w:w="16838" w:h="11906" w:orient="landscape"/>
          <w:pgMar w:top="1134" w:right="1871" w:bottom="1134" w:left="1134" w:header="1418" w:footer="1134" w:gutter="284"/>
          <w:pgNumType w:fmt="decimal"/>
          <w:cols w:space="720" w:num="1"/>
          <w:formProt w:val="0"/>
          <w:docGrid w:type="lines" w:linePitch="312" w:charSpace="0"/>
        </w:sectPr>
      </w:pPr>
    </w:p>
    <w:bookmarkEnd w:id="23"/>
    <w:p>
      <w:pPr>
        <w:pStyle w:val="113"/>
        <w:spacing w:before="156" w:after="156"/>
        <w:rPr>
          <w:rFonts w:ascii="Times New Roman"/>
          <w:color w:val="000000" w:themeColor="text1"/>
          <w14:textFill>
            <w14:solidFill>
              <w14:schemeClr w14:val="tx1"/>
            </w14:solidFill>
          </w14:textFill>
        </w:rPr>
      </w:pPr>
      <w:bookmarkStart w:id="68" w:name="_Toc193806605"/>
      <w:bookmarkStart w:id="69" w:name="BookMark7"/>
      <w:r>
        <w:rPr>
          <w:rFonts w:hint="eastAsia" w:ascii="Times New Roman"/>
          <w:color w:val="000000" w:themeColor="text1"/>
          <w14:textFill>
            <w14:solidFill>
              <w14:schemeClr w14:val="tx1"/>
            </w14:solidFill>
          </w14:textFill>
        </w:rPr>
        <w:t>数据元值域代码</w:t>
      </w:r>
      <w:bookmarkEnd w:id="68"/>
    </w:p>
    <w:p>
      <w:pPr>
        <w:pStyle w:val="65"/>
        <w:ind w:firstLine="420"/>
        <w:rPr>
          <w:color w:val="000000" w:themeColor="text1"/>
          <w14:textFill>
            <w14:solidFill>
              <w14:schemeClr w14:val="tx1"/>
            </w14:solidFill>
          </w14:textFill>
        </w:rPr>
      </w:pPr>
      <w:r>
        <w:rPr>
          <w:color w:val="000000" w:themeColor="text1"/>
          <w14:textFill>
            <w14:solidFill>
              <w14:schemeClr w14:val="tx1"/>
            </w14:solidFill>
          </w14:textFill>
        </w:rPr>
        <w:t>数据元值域代码分别见表4～表</w:t>
      </w:r>
      <w:r>
        <w:rPr>
          <w:rFonts w:hint="eastAsia"/>
          <w:color w:val="000000" w:themeColor="text1"/>
          <w14:textFill>
            <w14:solidFill>
              <w14:schemeClr w14:val="tx1"/>
            </w14:solidFill>
          </w14:textFill>
        </w:rPr>
        <w:t>28</w:t>
      </w:r>
      <w:r>
        <w:rPr>
          <w:color w:val="000000" w:themeColor="text1"/>
          <w14:textFill>
            <w14:solidFill>
              <w14:schemeClr w14:val="tx1"/>
            </w14:solidFill>
          </w14:textFill>
        </w:rPr>
        <w:t>。</w:t>
      </w:r>
    </w:p>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乳腺检查方法类别代码表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1291"/>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乳腺触诊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乳腺彩色超声检查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乳腺X线检查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组织病理检查</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乳腺触诊症状代码表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73" w:type="dxa"/>
          </w:tcPr>
          <w:p>
            <w:pPr>
              <w:pStyle w:val="259"/>
              <w:spacing w:before="63" w:line="219" w:lineRule="auto"/>
              <w:ind w:left="11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乳腺疼痛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乳腺溢液</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乳房触诊进一步检查建议代码表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乳腺彩超检查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乳腺X线检查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乳腺彩超和乳腺X线联合筛查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组织病理检查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乳腺彩超检查位置代码</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双乳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左乳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右乳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未检</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乳头溢液性质代码表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血性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浆液性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乳腺触诊体征代码表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未见异常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乳房肿块或团块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不对称性增厚或结节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皮肤改变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腋淋巴结肿大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乳房肿块部位（象限法）代码表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内下</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乳房肿块部位（时钟法）代码表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2点钟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05</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06</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07</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08</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8点钟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09</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11</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11点钟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12</w:t>
            </w:r>
          </w:p>
        </w:tc>
        <w:tc>
          <w:tcPr>
            <w:tcW w:w="8073" w:type="dxa"/>
          </w:tcPr>
          <w:p>
            <w:pPr>
              <w:spacing w:before="100" w:line="186" w:lineRule="auto"/>
              <w:ind w:left="135"/>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12点钟</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乳房形态代码表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椭圆形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圆形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不规则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分叶状</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乳腺肿块周边晕环代码表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规则低回声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不规则高回声晕</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乳腺内部回声性质代码表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ascii="Times New Roman" w:hAnsi="Times New Roman" w:eastAsia="Times New Roman"/>
                <w:color w:val="000000" w:themeColor="text1"/>
                <w:sz w:val="18"/>
                <w:szCs w:val="18"/>
                <w14:textFill>
                  <w14:solidFill>
                    <w14:schemeClr w14:val="tx1"/>
                  </w14:solidFill>
                </w14:textFill>
              </w:rPr>
            </w:pPr>
            <w:r>
              <w:rPr>
                <w:rFonts w:ascii="Times New Roman" w:hAnsi="Times New Roman" w:eastAsia="Times New Roman"/>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ascii="Times New Roman" w:hAnsi="Times New Roman" w:eastAsia="Times New Roman"/>
                <w:color w:val="000000" w:themeColor="text1"/>
                <w:sz w:val="18"/>
                <w:szCs w:val="18"/>
                <w14:textFill>
                  <w14:solidFill>
                    <w14:schemeClr w14:val="tx1"/>
                  </w14:solidFill>
                </w14:textFill>
              </w:rPr>
            </w:pPr>
            <w:r>
              <w:rPr>
                <w:rFonts w:ascii="Times New Roman" w:hAnsi="Times New Roman" w:eastAsia="Times New Roman"/>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ascii="Times New Roman" w:hAnsi="Times New Roman" w:eastAsia="Times New Roman"/>
                <w:color w:val="000000" w:themeColor="text1"/>
                <w:sz w:val="18"/>
                <w:szCs w:val="18"/>
                <w14:textFill>
                  <w14:solidFill>
                    <w14:schemeClr w14:val="tx1"/>
                  </w14:solidFill>
                </w14:textFill>
              </w:rPr>
            </w:pPr>
            <w:r>
              <w:rPr>
                <w:rFonts w:ascii="Times New Roman" w:hAnsi="Times New Roman" w:eastAsia="Times New Roman"/>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ascii="Times New Roman" w:hAnsi="Times New Roman" w:eastAsia="等线"/>
                <w:color w:val="000000" w:themeColor="text1"/>
                <w:sz w:val="18"/>
                <w:szCs w:val="18"/>
                <w14:textFill>
                  <w14:solidFill>
                    <w14:schemeClr w14:val="tx1"/>
                  </w14:solidFill>
                </w14:textFill>
              </w:rPr>
            </w:pPr>
            <w:r>
              <w:rPr>
                <w:rFonts w:hint="eastAsia" w:ascii="Times New Roman" w:hAnsi="Times New Roman" w:eastAsia="等线"/>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极低回声</w:t>
            </w:r>
          </w:p>
        </w:tc>
      </w:tr>
    </w:tbl>
    <w:p>
      <w:pPr>
        <w:pStyle w:val="120"/>
        <w:spacing w:before="156" w:after="15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t>筛查指导意见类别代码</w:t>
      </w:r>
      <w:r>
        <w:rPr>
          <w:rFonts w:hint="eastAsia" w:hAnsi="黑体"/>
          <w:color w:val="000000" w:themeColor="text1"/>
          <w14:textFill>
            <w14:solidFill>
              <w14:schemeClr w14:val="tx1"/>
            </w14:solidFill>
          </w14:textFill>
        </w:rPr>
        <w:t>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定期检查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短期随访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活检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乳腺后方回声代码表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无变化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衰减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增强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侧方声影</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肿块钙化代码表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gridCol w:w="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棒状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7931"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环状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1"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沙粒状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931" w:type="dxa"/>
          </w:tcPr>
          <w:p>
            <w:pPr>
              <w:pStyle w:val="259"/>
              <w:spacing w:before="64"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簇状</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乳腺血流代码表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gridCol w:w="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少许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丰富</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腋淋巴结描述代码表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gridCol w:w="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正常影像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异常影像</w:t>
            </w:r>
          </w:p>
        </w:tc>
      </w:tr>
    </w:tbl>
    <w:p>
      <w:pPr>
        <w:pStyle w:val="120"/>
        <w:spacing w:before="156" w:after="156"/>
        <w:rPr>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乳腺彩超检查分类代码表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gridCol w:w="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0类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1类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2类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5类</w:t>
            </w:r>
          </w:p>
        </w:tc>
      </w:tr>
    </w:tbl>
    <w:p>
      <w:pPr>
        <w:pStyle w:val="120"/>
        <w:spacing w:before="156" w:after="156"/>
        <w:rPr>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乳腺彩超检查建议代码表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gridCol w:w="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定期检查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乳腺X线检查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活检</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乳腺X射线检查肿块部位代码表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gridCol w:w="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内下象限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中夹层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2" w:type="dxa"/>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7931"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乳晕后</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乳腺X射线检查BI-RADS分类代码表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0类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1类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2类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5类</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乳腺X射线检查后建议代码表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定期检查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短期随访（6个月后复查乳腺X线）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活检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pPr>
        <w:pStyle w:val="120"/>
        <w:spacing w:before="156" w:after="15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t>乳腺癌</w:t>
      </w:r>
      <w:r>
        <w:rPr>
          <w:rFonts w:hint="eastAsia" w:hAnsi="黑体"/>
          <w:color w:val="000000" w:themeColor="text1"/>
          <w14:textFill>
            <w14:solidFill>
              <w14:schemeClr w14:val="tx1"/>
            </w14:solidFill>
          </w14:textFill>
        </w:rPr>
        <w:t>TNM</w:t>
      </w:r>
      <w:r>
        <w:rPr>
          <w:rFonts w:hAnsi="黑体"/>
          <w:color w:val="000000" w:themeColor="text1"/>
          <w14:textFill>
            <w14:solidFill>
              <w14:schemeClr w14:val="tx1"/>
            </w14:solidFill>
          </w14:textFill>
        </w:rPr>
        <w:t>分期</w:t>
      </w:r>
      <w:r>
        <w:rPr>
          <w:rFonts w:hint="eastAsia" w:hAnsi="黑体"/>
          <w:color w:val="000000" w:themeColor="text1"/>
          <w14:textFill>
            <w14:solidFill>
              <w14:schemeClr w14:val="tx1"/>
            </w14:solidFill>
          </w14:textFill>
        </w:rPr>
        <w:t>肿瘤大小及侵犯范</w:t>
      </w:r>
      <w:r>
        <w:rPr>
          <w:rFonts w:hAnsi="黑体"/>
          <w:color w:val="000000" w:themeColor="text1"/>
          <w14:textFill>
            <w14:solidFill>
              <w14:schemeClr w14:val="tx1"/>
            </w14:solidFill>
          </w14:textFill>
        </w:rPr>
        <w:t>类别代码表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24"/>
        <w:gridCol w:w="8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X</w:t>
            </w:r>
          </w:p>
        </w:tc>
        <w:tc>
          <w:tcPr>
            <w:tcW w:w="8049" w:type="dxa"/>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原发肿瘤无法评估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p>
        </w:tc>
        <w:tc>
          <w:tcPr>
            <w:tcW w:w="8049" w:type="dxa"/>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无原发肿瘤证据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49" w:type="dxa"/>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肿瘤最大直径≤20mm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49" w:type="dxa"/>
          </w:tcPr>
          <w:p>
            <w:pPr>
              <w:spacing w:before="97" w:line="186" w:lineRule="auto"/>
              <w:ind w:firstLine="219" w:firstLineChars="122"/>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肿瘤最大直径&gt;20mm且≤50mm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49" w:type="dxa"/>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肿瘤最大直径&gt;50mm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49" w:type="dxa"/>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不论大小，肿瘤直接侵犯胸壁或皮肤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is</w:t>
            </w:r>
          </w:p>
        </w:tc>
        <w:tc>
          <w:tcPr>
            <w:tcW w:w="8049" w:type="dxa"/>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原位癌</w:t>
            </w:r>
          </w:p>
        </w:tc>
      </w:tr>
    </w:tbl>
    <w:p>
      <w:pPr>
        <w:pStyle w:val="120"/>
        <w:spacing w:before="156" w:after="15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t>乳腺癌</w:t>
      </w:r>
      <w:r>
        <w:rPr>
          <w:rFonts w:hint="eastAsia" w:hAnsi="黑体"/>
          <w:color w:val="000000" w:themeColor="text1"/>
          <w14:textFill>
            <w14:solidFill>
              <w14:schemeClr w14:val="tx1"/>
            </w14:solidFill>
          </w14:textFill>
        </w:rPr>
        <w:t>TNM</w:t>
      </w:r>
      <w:r>
        <w:rPr>
          <w:rFonts w:hAnsi="黑体"/>
          <w:color w:val="000000" w:themeColor="text1"/>
          <w14:textFill>
            <w14:solidFill>
              <w14:schemeClr w14:val="tx1"/>
            </w14:solidFill>
          </w14:textFill>
        </w:rPr>
        <w:t>分期</w:t>
      </w:r>
      <w:r>
        <w:rPr>
          <w:rFonts w:hint="eastAsia" w:hAnsi="黑体"/>
          <w:color w:val="000000" w:themeColor="text1"/>
          <w14:textFill>
            <w14:solidFill>
              <w14:schemeClr w14:val="tx1"/>
            </w14:solidFill>
          </w14:textFill>
        </w:rPr>
        <w:t>淋巴结转移情况</w:t>
      </w:r>
      <w:r>
        <w:rPr>
          <w:rFonts w:hAnsi="黑体"/>
          <w:color w:val="000000" w:themeColor="text1"/>
          <w14:textFill>
            <w14:solidFill>
              <w14:schemeClr w14:val="tx1"/>
            </w14:solidFill>
          </w14:textFill>
        </w:rPr>
        <w:t>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24"/>
        <w:gridCol w:w="8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X</w:t>
            </w:r>
          </w:p>
        </w:tc>
        <w:tc>
          <w:tcPr>
            <w:tcW w:w="8049" w:type="dxa"/>
            <w:vAlign w:val="center"/>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区域淋巴结无法评估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p>
        </w:tc>
        <w:tc>
          <w:tcPr>
            <w:tcW w:w="8049" w:type="dxa"/>
            <w:vAlign w:val="center"/>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无区域淋巴结转移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49" w:type="dxa"/>
            <w:vAlign w:val="center"/>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同侧I、II级腋窝淋巴结转移，可活动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49" w:type="dxa"/>
            <w:vAlign w:val="center"/>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同侧I、II级腋窝淋巴结转移，固定或融合；或无腋窝淋巴结转移，但有同侧内乳淋巴结转移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05" w:type="dxa"/>
            <w:gridSpan w:val="2"/>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49" w:type="dxa"/>
            <w:vAlign w:val="center"/>
          </w:tcPr>
          <w:p>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≥10个腋窝淋巴结转移；或锁骨下淋巴结转移；或同侧内乳淋巴结阳性伴≥1个I、II级腋窝淋巴结阳性</w:t>
            </w:r>
          </w:p>
        </w:tc>
      </w:tr>
    </w:tbl>
    <w:p>
      <w:pPr>
        <w:pStyle w:val="120"/>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乳腺癌TNM分期代码表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24"/>
        <w:gridCol w:w="8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gridSpan w:val="2"/>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gridSpan w:val="2"/>
          </w:tcPr>
          <w:p>
            <w:pPr>
              <w:pStyle w:val="259"/>
              <w:spacing w:before="92" w:line="182" w:lineRule="auto"/>
              <w:ind w:left="624"/>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0</w:t>
            </w:r>
          </w:p>
        </w:tc>
        <w:tc>
          <w:tcPr>
            <w:tcW w:w="8049" w:type="dxa"/>
          </w:tcPr>
          <w:p>
            <w:pPr>
              <w:pStyle w:val="259"/>
              <w:spacing w:before="62" w:line="220" w:lineRule="auto"/>
              <w:ind w:left="117"/>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乳腺癌TNM临床分期0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IA</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B</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w:t>
            </w:r>
            <w:r>
              <w:rPr>
                <w:rFonts w:hint="eastAsia"/>
                <w:color w:val="000000" w:themeColor="text1"/>
                <w:spacing w:val="-5"/>
                <w14:textFill>
                  <w14:solidFill>
                    <w14:schemeClr w14:val="tx1"/>
                  </w14:solidFill>
                </w14:textFill>
              </w:rPr>
              <w:t>A</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乳腺癌TNM临床分期IIA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IB</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乳腺癌TNM临床分期IIB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II</w:t>
            </w:r>
            <w:r>
              <w:rPr>
                <w:rFonts w:hint="eastAsia"/>
                <w:color w:val="000000" w:themeColor="text1"/>
                <w:spacing w:val="-5"/>
                <w14:textFill>
                  <w14:solidFill>
                    <w14:schemeClr w14:val="tx1"/>
                  </w14:solidFill>
                </w14:textFill>
              </w:rPr>
              <w:t>A</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乳腺癌TNM临床分期IIIA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IIB</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乳腺癌TNM临床分期IIIB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gridSpan w:val="2"/>
          </w:tcPr>
          <w:p>
            <w:pPr>
              <w:pStyle w:val="259"/>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IIC</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乳腺癌TNM临床分期IIIC</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gridSpan w:val="2"/>
          </w:tcPr>
          <w:p>
            <w:pPr>
              <w:pStyle w:val="259"/>
              <w:spacing w:before="92"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lang w:eastAsia="zh-CN"/>
                <w14:textFill>
                  <w14:solidFill>
                    <w14:schemeClr w14:val="tx1"/>
                  </w14:solidFill>
                </w14:textFill>
              </w:rPr>
              <w:t>IV</w:t>
            </w:r>
          </w:p>
        </w:tc>
        <w:tc>
          <w:tcPr>
            <w:tcW w:w="8049" w:type="dxa"/>
          </w:tcPr>
          <w:p>
            <w:pPr>
              <w:pStyle w:val="259"/>
              <w:spacing w:before="62" w:line="220" w:lineRule="auto"/>
              <w:ind w:left="11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乳腺癌TNM临床分期IV</w:t>
            </w:r>
          </w:p>
        </w:tc>
      </w:tr>
    </w:tbl>
    <w:p>
      <w:pPr>
        <w:pStyle w:val="120"/>
        <w:spacing w:before="156" w:after="156"/>
        <w:rPr>
          <w:rFonts w:hint="eastAsia" w:hAnsi="黑体"/>
          <w:color w:val="000000" w:themeColor="text1"/>
          <w14:textFill>
            <w14:solidFill>
              <w14:schemeClr w14:val="tx1"/>
            </w14:solidFill>
          </w14:textFill>
        </w:rPr>
      </w:pPr>
      <w:r>
        <w:rPr>
          <w:rFonts w:hint="eastAsia"/>
          <w:color w:val="000000" w:themeColor="text1"/>
          <w:spacing w:val="-1"/>
          <w14:textFill>
            <w14:solidFill>
              <w14:schemeClr w14:val="tx1"/>
            </w14:solidFill>
          </w14:textFill>
        </w:rPr>
        <w:t>乳腺癌病理组织学诊断结果类别代码</w:t>
      </w:r>
      <w:r>
        <w:rPr>
          <w:rFonts w:hint="eastAsia" w:hAnsi="黑体"/>
          <w:color w:val="000000" w:themeColor="text1"/>
          <w14:textFill>
            <w14:solidFill>
              <w14:schemeClr w14:val="tx1"/>
            </w14:solidFill>
          </w14:textFill>
        </w:rPr>
        <w:t>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pPr>
              <w:pStyle w:val="259"/>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pPr>
              <w:pStyle w:val="259"/>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pPr>
              <w:pStyle w:val="259"/>
              <w:spacing w:before="63" w:line="219" w:lineRule="auto"/>
              <w:ind w:left="111"/>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未见异常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pPr>
              <w:pStyle w:val="259"/>
              <w:spacing w:before="64"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良性疾病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pPr>
              <w:pStyle w:val="259"/>
              <w:spacing w:before="67" w:line="219" w:lineRule="auto"/>
              <w:ind w:left="11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不典型增生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小叶原位癌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导管原位癌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浸润性导管癌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浸润性小叶癌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8</w:t>
            </w:r>
          </w:p>
        </w:tc>
        <w:tc>
          <w:tcPr>
            <w:tcW w:w="8073" w:type="dxa"/>
          </w:tcPr>
          <w:p>
            <w:pPr>
              <w:pStyle w:val="259"/>
              <w:spacing w:before="67" w:line="219" w:lineRule="auto"/>
              <w:ind w:left="11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其他乳腺恶性肿瘤</w:t>
            </w:r>
          </w:p>
        </w:tc>
      </w:tr>
    </w:tbl>
    <w:p>
      <w:pPr>
        <w:pStyle w:val="112"/>
        <w:numPr>
          <w:ilvl w:val="0"/>
          <w:numId w:val="0"/>
        </w:numPr>
        <w:spacing w:before="312" w:after="312"/>
        <w:jc w:val="center"/>
        <w:rPr>
          <w:rFonts w:hint="eastAsia"/>
          <w:color w:val="000000" w:themeColor="text1"/>
          <w:szCs w:val="21"/>
          <w14:textFill>
            <w14:solidFill>
              <w14:schemeClr w14:val="tx1"/>
            </w14:solidFill>
          </w14:textFill>
        </w:rPr>
        <w:sectPr>
          <w:headerReference r:id="rId11" w:type="default"/>
          <w:footerReference r:id="rId12" w:type="default"/>
          <w:pgSz w:w="11906" w:h="16838"/>
          <w:pgMar w:top="1871" w:right="1134" w:bottom="1134" w:left="1134" w:header="1418" w:footer="1134" w:gutter="284"/>
          <w:pgNumType w:fmt="decimal"/>
          <w:cols w:space="720" w:num="1"/>
          <w:formProt w:val="0"/>
          <w:docGrid w:type="lines" w:linePitch="312" w:charSpace="0"/>
        </w:sectPr>
      </w:pPr>
      <w:bookmarkStart w:id="70" w:name="_Toc193806606"/>
    </w:p>
    <w:p>
      <w:pPr>
        <w:pStyle w:val="112"/>
        <w:numPr>
          <w:ilvl w:val="0"/>
          <w:numId w:val="0"/>
        </w:numPr>
        <w:spacing w:before="312" w:after="312"/>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索 </w:t>
      </w:r>
      <w:r>
        <w:rPr>
          <w:color w:val="000000" w:themeColor="text1"/>
          <w:sz w:val="28"/>
          <w:szCs w:val="28"/>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 xml:space="preserve"> </w:t>
      </w:r>
      <w:r>
        <w:rPr>
          <w:rFonts w:hint="eastAsia"/>
          <w:color w:val="000000" w:themeColor="text1"/>
          <w:sz w:val="28"/>
          <w:szCs w:val="28"/>
          <w14:textFill>
            <w14:solidFill>
              <w14:schemeClr w14:val="tx1"/>
            </w14:solidFill>
          </w14:textFill>
        </w:rPr>
        <w:t>引</w:t>
      </w:r>
      <w:bookmarkEnd w:id="70"/>
    </w:p>
    <w:p>
      <w:pPr>
        <w:keepNext w:val="0"/>
        <w:keepLines w:val="0"/>
        <w:pageBreakBefore w:val="0"/>
        <w:widowControl w:val="0"/>
        <w:kinsoku/>
        <w:wordWrap/>
        <w:overflowPunct/>
        <w:topLinePunct w:val="0"/>
        <w:autoSpaceDE/>
        <w:autoSpaceDN/>
        <w:bidi w:val="0"/>
        <w:adjustRightInd w:val="0"/>
        <w:snapToGrid/>
        <w:spacing w:after="0" w:line="480" w:lineRule="auto"/>
        <w:ind w:left="0"/>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B</w:t>
      </w:r>
    </w:p>
    <w:p>
      <w:pPr>
        <w:spacing w:line="69" w:lineRule="exact"/>
        <w:rPr>
          <w:color w:val="000000" w:themeColor="text1"/>
          <w14:textFill>
            <w14:solidFill>
              <w14:schemeClr w14:val="tx1"/>
            </w14:solidFill>
          </w14:textFill>
        </w:rPr>
      </w:pPr>
    </w:p>
    <w:tbl>
      <w:tblPr>
        <w:tblStyle w:val="29"/>
        <w:tblW w:w="9062"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03"/>
        <w:gridCol w:w="2959"/>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本人姓名</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本人电话号码</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被动吸烟场所类别代码</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避孕方法代码</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不接受X射线检查原因代码</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不接受X射线检查其他原因描述</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病理分期（pTNM）获取标识</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病理分期pTNM肿瘤大小及侵犯范围T</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病理分期pTNM淋巴结转移情况N</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病理分期pTNM远处转移情况M</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2" w:hRule="atLeast"/>
        </w:trPr>
        <w:tc>
          <w:tcPr>
            <w:tcW w:w="6103" w:type="dxa"/>
            <w:tcBorders>
              <w:top w:val="nil"/>
              <w:left w:val="nil"/>
              <w:bottom w:val="nil"/>
              <w:right w:val="nil"/>
            </w:tcBorders>
            <w:shd w:val="clear" w:color="auto" w:fill="auto"/>
          </w:tcPr>
          <w:p>
            <w:pPr>
              <w:pStyle w:val="6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病理分期pTNM结果</w:t>
            </w:r>
          </w:p>
        </w:tc>
        <w:tc>
          <w:tcPr>
            <w:tcW w:w="2959"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1" w:hRule="atLeast"/>
        </w:trPr>
        <w:tc>
          <w:tcPr>
            <w:tcW w:w="6103" w:type="dxa"/>
          </w:tcPr>
          <w:p>
            <w:pPr>
              <w:pStyle w:val="65"/>
              <w:ind w:firstLine="0" w:firstLineChars="0"/>
              <w:rPr>
                <w:color w:val="000000" w:themeColor="text1"/>
                <w14:textFill>
                  <w14:solidFill>
                    <w14:schemeClr w14:val="tx1"/>
                  </w14:solidFill>
                </w14:textFill>
              </w:rPr>
            </w:pPr>
          </w:p>
        </w:tc>
        <w:tc>
          <w:tcPr>
            <w:tcW w:w="2959" w:type="dxa"/>
          </w:tcPr>
          <w:p>
            <w:pPr>
              <w:pStyle w:val="65"/>
              <w:ind w:firstLine="0" w:firstLineChars="0"/>
              <w:jc w:val="right"/>
              <w:rPr>
                <w:color w:val="000000" w:themeColor="text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spacing w:after="0" w:line="480" w:lineRule="auto"/>
        <w:ind w:left="0"/>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C</w:t>
      </w:r>
    </w:p>
    <w:p>
      <w:pPr>
        <w:spacing w:line="70" w:lineRule="exact"/>
        <w:rPr>
          <w:color w:val="000000" w:themeColor="text1"/>
          <w14:textFill>
            <w14:solidFill>
              <w14:schemeClr w14:val="tx1"/>
            </w14:solidFill>
          </w14:textFill>
        </w:rPr>
      </w:pPr>
    </w:p>
    <w:tbl>
      <w:tblPr>
        <w:tblStyle w:val="29"/>
        <w:tblW w:w="9061"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03"/>
        <w:gridCol w:w="2958"/>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10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出生日期</w:t>
            </w:r>
          </w:p>
        </w:tc>
        <w:tc>
          <w:tcPr>
            <w:tcW w:w="2958"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10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初潮年龄（岁）</w:t>
            </w:r>
          </w:p>
        </w:tc>
        <w:tc>
          <w:tcPr>
            <w:tcW w:w="2958"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10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产次</w:t>
            </w:r>
          </w:p>
        </w:tc>
        <w:tc>
          <w:tcPr>
            <w:tcW w:w="2958"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10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参加乳腺癌检查标志代码</w:t>
            </w:r>
          </w:p>
        </w:tc>
        <w:tc>
          <w:tcPr>
            <w:tcW w:w="2958"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10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参加妇科检查标志代码</w:t>
            </w:r>
          </w:p>
        </w:tc>
        <w:tc>
          <w:tcPr>
            <w:tcW w:w="2958"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10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雌激素受体（ER）检测结果</w:t>
            </w:r>
          </w:p>
        </w:tc>
        <w:tc>
          <w:tcPr>
            <w:tcW w:w="2958"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01.01.132</w:t>
            </w:r>
          </w:p>
        </w:tc>
      </w:tr>
    </w:tbl>
    <w:p>
      <w:pPr>
        <w:keepNext w:val="0"/>
        <w:keepLines w:val="0"/>
        <w:pageBreakBefore w:val="0"/>
        <w:widowControl w:val="0"/>
        <w:kinsoku/>
        <w:wordWrap/>
        <w:overflowPunct/>
        <w:topLinePunct w:val="0"/>
        <w:autoSpaceDE/>
        <w:autoSpaceDN/>
        <w:bidi w:val="0"/>
        <w:adjustRightInd w:val="0"/>
        <w:snapToGrid/>
        <w:spacing w:after="0" w:line="480" w:lineRule="auto"/>
        <w:ind w:left="0"/>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F</w:t>
      </w:r>
    </w:p>
    <w:p>
      <w:pPr>
        <w:spacing w:line="70" w:lineRule="exact"/>
        <w:rPr>
          <w:color w:val="000000" w:themeColor="text1"/>
          <w14:textFill>
            <w14:solidFill>
              <w14:schemeClr w14:val="tx1"/>
            </w14:solidFill>
          </w14:textFill>
        </w:rPr>
      </w:pPr>
    </w:p>
    <w:tbl>
      <w:tblPr>
        <w:tblStyle w:val="29"/>
        <w:tblW w:w="9059" w:type="dxa"/>
        <w:tblInd w:w="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88"/>
        <w:gridCol w:w="2971"/>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1" w:hRule="atLeast"/>
        </w:trPr>
        <w:tc>
          <w:tcPr>
            <w:tcW w:w="608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分娩方法代码</w:t>
            </w:r>
          </w:p>
        </w:tc>
        <w:tc>
          <w:tcPr>
            <w:tcW w:w="297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1" w:hRule="atLeast"/>
        </w:trPr>
        <w:tc>
          <w:tcPr>
            <w:tcW w:w="608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分娩地点类别代码</w:t>
            </w:r>
          </w:p>
        </w:tc>
        <w:tc>
          <w:tcPr>
            <w:tcW w:w="297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1" w:hRule="atLeast"/>
        </w:trPr>
        <w:tc>
          <w:tcPr>
            <w:tcW w:w="608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分子分型检测方法</w:t>
            </w:r>
          </w:p>
        </w:tc>
        <w:tc>
          <w:tcPr>
            <w:tcW w:w="297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01.01.131</w:t>
            </w: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G</w:t>
      </w:r>
    </w:p>
    <w:p>
      <w:pPr>
        <w:spacing w:line="70" w:lineRule="exact"/>
        <w:rPr>
          <w:color w:val="000000" w:themeColor="text1"/>
          <w14:textFill>
            <w14:solidFill>
              <w14:schemeClr w14:val="tx1"/>
            </w14:solidFill>
          </w14:textFill>
        </w:rPr>
      </w:pPr>
    </w:p>
    <w:tbl>
      <w:tblPr>
        <w:tblStyle w:val="29"/>
        <w:tblW w:w="9058"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86"/>
        <w:gridCol w:w="2972"/>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工作单位名称</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工作单位地址-省（自治区、直辖市）</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工作单位地址-市（地区、州）</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工作单位地址-县（区）</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工作单位地址-乡（镇、街道办事处）</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工作单位地址-村（街、路、弄等）</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07"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工作单位地址-门牌号码</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608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工作单位电话号码</w:t>
            </w:r>
          </w:p>
        </w:tc>
        <w:tc>
          <w:tcPr>
            <w:tcW w:w="297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01.01.031</w:t>
            </w: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H</w:t>
      </w:r>
    </w:p>
    <w:tbl>
      <w:tblPr>
        <w:tblStyle w:val="29"/>
        <w:tblW w:w="9057" w:type="dxa"/>
        <w:tblInd w:w="9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00"/>
        <w:gridCol w:w="3057"/>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户籍地址-省（自治区、直辖市）</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户籍地址-市（地区、州）</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户籍地址-县（区）</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户籍地址-乡（镇、街道办事处）</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户籍地址-村（街、路、弄等）</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户籍地址-门牌号码</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0"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婚姻状况代码</w:t>
            </w:r>
          </w:p>
        </w:tc>
        <w:tc>
          <w:tcPr>
            <w:tcW w:w="3057"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01.01.027</w:t>
            </w: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J</w:t>
      </w:r>
    </w:p>
    <w:p>
      <w:pPr>
        <w:spacing w:line="57" w:lineRule="exact"/>
        <w:rPr>
          <w:color w:val="000000" w:themeColor="text1"/>
          <w14:textFill>
            <w14:solidFill>
              <w14:schemeClr w14:val="tx1"/>
            </w14:solidFill>
          </w14:textFill>
        </w:rPr>
      </w:pPr>
    </w:p>
    <w:tbl>
      <w:tblPr>
        <w:tblStyle w:val="29"/>
        <w:tblW w:w="9059" w:type="dxa"/>
        <w:tblInd w:w="9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08"/>
        <w:gridCol w:w="3051"/>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Pr>
          <w:p>
            <w:pPr>
              <w:pStyle w:val="259"/>
              <w:spacing w:line="220" w:lineRule="auto"/>
              <w:ind w:left="1"/>
              <w:rPr>
                <w:rFonts w:hAnsi="Times New Roman" w:cs="Times New Roman"/>
                <w:snapToGrid/>
                <w:color w:val="000000" w:themeColor="text1"/>
                <w:sz w:val="21"/>
                <w:szCs w:val="20"/>
                <w:lang w:eastAsia="zh-CN"/>
                <w14:textFill>
                  <w14:solidFill>
                    <w14:schemeClr w14:val="tx1"/>
                  </w14:solidFill>
                </w14:textFill>
              </w:rPr>
            </w:pPr>
          </w:p>
        </w:tc>
        <w:tc>
          <w:tcPr>
            <w:tcW w:w="3051" w:type="dxa"/>
          </w:tcPr>
          <w:p>
            <w:pPr>
              <w:pStyle w:val="65"/>
              <w:ind w:firstLine="0" w:firstLineChars="0"/>
              <w:jc w:val="right"/>
              <w:rPr>
                <w:color w:val="000000" w:themeColor="text1"/>
                <w14:textFill>
                  <w14:solidFill>
                    <w14:schemeClr w14:val="tx1"/>
                  </w14:solidFill>
                </w14:textFill>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家人电话号码</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家人与本人关系代码</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家人姓名</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家庭常住人口数</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家庭年人均收入类别</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接触二手烟代码</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接触二手烟天数（d）</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绝经标志</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绝经年龄（岁）</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检查日期</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激素替代治疗史标志代码</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0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激素替代用药时间</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01.01.065</w:t>
            </w:r>
          </w:p>
        </w:tc>
      </w:tr>
    </w:tbl>
    <w:p>
      <w:pPr>
        <w:spacing w:line="125" w:lineRule="exact"/>
        <w:rPr>
          <w:color w:val="000000" w:themeColor="text1"/>
          <w14:textFill>
            <w14:solidFill>
              <w14:schemeClr w14:val="tx1"/>
            </w14:solidFill>
          </w14:textFill>
        </w:rPr>
      </w:pPr>
    </w:p>
    <w:tbl>
      <w:tblPr>
        <w:tblStyle w:val="29"/>
        <w:tblW w:w="9057" w:type="dxa"/>
        <w:tblInd w:w="9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13"/>
        <w:gridCol w:w="304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2" w:hRule="atLeast"/>
        </w:trPr>
        <w:tc>
          <w:tcPr>
            <w:tcW w:w="9057" w:type="dxa"/>
            <w:gridSpan w:val="2"/>
          </w:tcPr>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ascii="宋体" w:hAnsi="宋体" w:cs="宋体"/>
                <w:color w:val="000000" w:themeColor="text1"/>
                <w14:textFill>
                  <w14:solidFill>
                    <w14:schemeClr w14:val="tx1"/>
                  </w14:solidFill>
                </w14:textFill>
              </w:rPr>
            </w:pPr>
            <w:r>
              <w:rPr>
                <w:rFonts w:ascii="宋体" w:hAnsi="宋体" w:cs="宋体"/>
                <w:color w:val="000000" w:themeColor="text1"/>
                <w:lang w:val="en-US" w:eastAsia="zh-CN"/>
                <w14:textFill>
                  <w14:solidFill>
                    <w14:schemeClr w14:val="tx1"/>
                  </w14:solidFill>
                </w14:textFill>
              </w:rPr>
              <w:t>K</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开始每天吸烟年龄（岁）</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Ki-67增殖指数检测结果</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5" w:hRule="atLeast"/>
        </w:trPr>
        <w:tc>
          <w:tcPr>
            <w:tcW w:w="9057" w:type="dxa"/>
            <w:gridSpan w:val="2"/>
          </w:tcPr>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color w:val="000000" w:themeColor="text1"/>
                <w14:textFill>
                  <w14:solidFill>
                    <w14:schemeClr w14:val="tx1"/>
                  </w14:solidFill>
                </w14:textFill>
              </w:rPr>
            </w:pPr>
            <w:r>
              <w:rPr>
                <w:rFonts w:ascii="宋体" w:hAnsi="宋体" w:eastAsia="宋体" w:cs="宋体"/>
                <w:snapToGrid/>
                <w:color w:val="000000" w:themeColor="text1"/>
                <w:kern w:val="2"/>
                <w:sz w:val="21"/>
                <w:szCs w:val="21"/>
                <w:lang w:val="en-US" w:eastAsia="zh-CN" w:bidi="ar-SA"/>
                <w14:textFill>
                  <w14:solidFill>
                    <w14:schemeClr w14:val="tx1"/>
                  </w14:solidFill>
                </w14:textFill>
              </w:rPr>
              <w:t>L</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卵巢癌家族史标志</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卵巢癌患者与本人关系代码</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临床分期（cTNM）获取标识</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临床分期cTNM肿瘤大小及侵犯范围T</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临床分期cTNM淋巴结转移情况N</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临床分期cTNM远处转移情况M</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013"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临床分期cTNM结果</w:t>
            </w:r>
          </w:p>
        </w:tc>
        <w:tc>
          <w:tcPr>
            <w:tcW w:w="304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01.01.129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4" w:hRule="atLeast"/>
        </w:trPr>
        <w:tc>
          <w:tcPr>
            <w:tcW w:w="6013" w:type="dxa"/>
          </w:tcPr>
          <w:p>
            <w:pPr>
              <w:pStyle w:val="259"/>
              <w:spacing w:before="63" w:line="131" w:lineRule="exact"/>
              <w:ind w:left="4471"/>
              <w:rPr>
                <w:rFonts w:hint="eastAsia"/>
                <w:color w:val="000000" w:themeColor="text1"/>
                <w:sz w:val="21"/>
                <w:szCs w:val="21"/>
                <w14:textFill>
                  <w14:solidFill>
                    <w14:schemeClr w14:val="tx1"/>
                  </w14:solidFill>
                </w14:textFill>
              </w:rPr>
            </w:pPr>
          </w:p>
        </w:tc>
        <w:tc>
          <w:tcPr>
            <w:tcW w:w="3044" w:type="dxa"/>
          </w:tcPr>
          <w:p>
            <w:pPr>
              <w:spacing w:line="194" w:lineRule="exact"/>
              <w:rPr>
                <w:color w:val="000000" w:themeColor="text1"/>
                <w:sz w:val="16"/>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color w:val="000000" w:themeColor="text1"/>
          <w14:textFill>
            <w14:solidFill>
              <w14:schemeClr w14:val="tx1"/>
            </w14:solidFill>
          </w14:textFill>
        </w:rPr>
      </w:pPr>
      <w:r>
        <w:rPr>
          <w:color w:val="000000" w:themeColor="text1"/>
          <w:position w:val="-3"/>
          <w:sz w:val="21"/>
          <w:szCs w:val="21"/>
          <w14:textFill>
            <w14:solidFill>
              <w14:schemeClr w14:val="tx1"/>
            </w14:solidFill>
          </w14:textFill>
        </w:rPr>
        <w:t>M</w:t>
      </w:r>
    </w:p>
    <w:tbl>
      <w:tblPr>
        <w:tblStyle w:val="29"/>
        <w:tblW w:w="9058" w:type="dxa"/>
        <w:tblInd w:w="9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07"/>
        <w:gridCol w:w="3051"/>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007" w:type="dxa"/>
          </w:tcPr>
          <w:p>
            <w:pPr>
              <w:pStyle w:val="259"/>
              <w:spacing w:line="220" w:lineRule="auto"/>
              <w:ind w:left="1"/>
              <w:rPr>
                <w:rFonts w:hAnsi="Times New Roman" w:cs="Times New Roman"/>
                <w:snapToGrid/>
                <w:color w:val="000000" w:themeColor="text1"/>
                <w:sz w:val="21"/>
                <w:szCs w:val="20"/>
                <w:lang w:eastAsia="zh-CN"/>
                <w14:textFill>
                  <w14:solidFill>
                    <w14:schemeClr w14:val="tx1"/>
                  </w14:solidFill>
                </w14:textFill>
              </w:rPr>
            </w:pPr>
          </w:p>
        </w:tc>
        <w:tc>
          <w:tcPr>
            <w:tcW w:w="3051" w:type="dxa"/>
          </w:tcPr>
          <w:p>
            <w:pPr>
              <w:pStyle w:val="65"/>
              <w:ind w:firstLine="0" w:firstLineChars="0"/>
              <w:jc w:val="right"/>
              <w:rPr>
                <w:color w:val="000000" w:themeColor="text1"/>
                <w14:textFill>
                  <w14:solidFill>
                    <w14:schemeClr w14:val="tx1"/>
                  </w14:solidFill>
                </w14:textFill>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007"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民族代码</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007"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末次月经日期</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007" w:type="dxa"/>
            <w:tcBorders>
              <w:top w:val="nil"/>
              <w:left w:val="nil"/>
              <w:bottom w:val="nil"/>
              <w:right w:val="nil"/>
            </w:tcBorders>
            <w:shd w:val="clear" w:color="auto" w:fill="auto"/>
          </w:tcPr>
          <w:p>
            <w:pPr>
              <w:pStyle w:val="65"/>
              <w:ind w:firstLine="420"/>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末次分</w:t>
            </w:r>
            <w:r>
              <w:rPr>
                <w:rFonts w:hint="eastAsia" w:ascii="宋体" w:hAnsi="Times New Roman" w:eastAsia="宋体" w:cs="Times New Roman"/>
                <w:snapToGrid/>
                <w:color w:val="000000" w:themeColor="text1"/>
                <w:kern w:val="0"/>
                <w:sz w:val="21"/>
                <w:szCs w:val="20"/>
                <w:lang w:val="en-US" w:eastAsia="zh-CN" w:bidi="ar-SA"/>
                <w14:textFill>
                  <w14:solidFill>
                    <w14:schemeClr w14:val="tx1"/>
                  </w14:solidFill>
                </w14:textFill>
              </w:rPr>
              <w:t>娩日期</w:t>
            </w:r>
          </w:p>
        </w:tc>
        <w:tc>
          <w:tcPr>
            <w:tcW w:w="3051"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01.01.057</w:t>
            </w: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Q</w:t>
      </w:r>
    </w:p>
    <w:p>
      <w:pPr>
        <w:spacing w:line="58" w:lineRule="exact"/>
        <w:rPr>
          <w:color w:val="000000" w:themeColor="text1"/>
          <w14:textFill>
            <w14:solidFill>
              <w14:schemeClr w14:val="tx1"/>
            </w14:solidFill>
          </w14:textFill>
        </w:rPr>
      </w:pPr>
    </w:p>
    <w:tbl>
      <w:tblPr>
        <w:tblStyle w:val="29"/>
        <w:tblW w:w="9058" w:type="dxa"/>
        <w:tblInd w:w="9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28"/>
        <w:gridCol w:w="303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02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确诊机构名称</w:t>
            </w:r>
          </w:p>
        </w:tc>
        <w:tc>
          <w:tcPr>
            <w:tcW w:w="3030"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01.01.141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028"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确诊机构等级类别代码</w:t>
            </w:r>
          </w:p>
        </w:tc>
        <w:tc>
          <w:tcPr>
            <w:tcW w:w="3030"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01.01.142</w:t>
            </w: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R</w:t>
      </w:r>
    </w:p>
    <w:p>
      <w:pPr>
        <w:spacing w:line="59" w:lineRule="exact"/>
        <w:rPr>
          <w:color w:val="000000" w:themeColor="text1"/>
          <w14:textFill>
            <w14:solidFill>
              <w14:schemeClr w14:val="tx1"/>
            </w14:solidFill>
          </w14:textFill>
        </w:rPr>
      </w:pPr>
    </w:p>
    <w:tbl>
      <w:tblPr>
        <w:tblStyle w:val="29"/>
        <w:tblW w:w="9056" w:type="dxa"/>
        <w:tblInd w:w="9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34"/>
        <w:gridCol w:w="3022"/>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日吸烟量（支）</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乳腺癌检查方法代码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乳腺手术或者活检史代码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乳腺手术次数</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乳腺癌家族史标志</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乳腺癌患者与本人关系代码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01.01.067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乳房触诊部位代码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乳房触诊症状代码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乳房疼痛规律代码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乳头溢液性质代码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乳房触诊体征代码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乳房肿块或团块最大直径值</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乳房皮肤改变情况说明</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乳房其他体征说明</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乳房触诊检查结果代码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乳房触诊进一步检查建议代码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01.01.079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乳腺彩超检查位置代码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乳腺囊肿检查结果代码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乳腺囊肿类型代码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乳腺实性肿块检查结果代码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乳腺实性肿块类型代码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乳腺实性肿块象限法</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乳腺实性肿块时钟法</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乳腺实性肿块长度</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乳腺实性肿块宽度</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乳房形态代码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乳腺方向纵横比代码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乳腺边缘类型代码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乳腺肿块周边晕环情况代码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乳腺内部回声性质代码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乳腺内部回声分布代码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乳腺后方回声代码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乳腺肿块内钙化代码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乳腺血流代码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乳腺彩超检查其他异常描述</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乳腺彩超检查分类结果代码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乳腺彩超检查结果建议</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乳腺X射线检查部位</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乳腺X射线检查有无肿块代码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乳腺肿块长度</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乳腺肿块宽度</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乳腺肿块有无恶性或可疑钙化的代码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乳腺肿块有无结构紊乱的代码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乳腺肿块部位代码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乳腺X射线检查其他异常情况</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乳腺X射线检查分级代码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乳腺X射线检查后建议代码</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6" w:hRule="atLeast"/>
        </w:trPr>
        <w:tc>
          <w:tcPr>
            <w:tcW w:w="603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人表皮生长因子受体2（HER2）检测结果</w:t>
            </w:r>
          </w:p>
        </w:tc>
        <w:tc>
          <w:tcPr>
            <w:tcW w:w="3022"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01.01.134</w:t>
            </w: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S</w:t>
      </w:r>
    </w:p>
    <w:tbl>
      <w:tblPr>
        <w:tblStyle w:val="29"/>
        <w:tblW w:w="906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24"/>
        <w:gridCol w:w="2936"/>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身份证件类别代码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身份证件号码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是否接受X射线检查代码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01.01.103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是否组织病理检查代码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是否进行分子分型</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筛查机构名称</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筛查医师姓名</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筛查登记日期</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筛查结果日期</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筛查结果异常者确诊标志</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01.01.140</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随访机构名称</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01.01.143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随访医师姓名</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01.01.144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随访日期</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01.01.145</w:t>
            </w:r>
          </w:p>
        </w:tc>
      </w:tr>
    </w:tbl>
    <w:p>
      <w:pPr>
        <w:spacing w:line="125" w:lineRule="exact"/>
        <w:rPr>
          <w:color w:val="000000" w:themeColor="text1"/>
          <w14:textFill>
            <w14:solidFill>
              <w14:schemeClr w14:val="tx1"/>
            </w14:solidFill>
          </w14:textFill>
        </w:rPr>
      </w:pPr>
    </w:p>
    <w:tbl>
      <w:tblPr>
        <w:tblStyle w:val="29"/>
        <w:tblW w:w="9059" w:type="dxa"/>
        <w:tblInd w:w="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35"/>
        <w:gridCol w:w="292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2" w:hRule="atLeast"/>
        </w:trPr>
        <w:tc>
          <w:tcPr>
            <w:tcW w:w="9059" w:type="dxa"/>
            <w:gridSpan w:val="2"/>
          </w:tcPr>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color w:val="000000" w:themeColor="text1"/>
                <w:sz w:val="16"/>
                <w14:textFill>
                  <w14:solidFill>
                    <w14:schemeClr w14:val="tx1"/>
                  </w14:solidFill>
                </w14:textFill>
              </w:rPr>
            </w:pPr>
            <w:r>
              <w:rPr>
                <w:color w:val="000000" w:themeColor="text1"/>
                <w:sz w:val="21"/>
                <w:szCs w:val="21"/>
                <w14:textFill>
                  <w14:solidFill>
                    <w14:schemeClr w14:val="tx1"/>
                  </w14:solidFill>
                </w14:textFill>
              </w:rPr>
              <w:t>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5" w:type="dxa"/>
          </w:tcPr>
          <w:p>
            <w:pPr>
              <w:pStyle w:val="65"/>
              <w:ind w:firstLine="420"/>
              <w:rPr>
                <w:rFonts w:hint="eastAsia"/>
                <w:color w:val="000000" w:themeColor="text1"/>
                <w:sz w:val="21"/>
                <w:szCs w:val="21"/>
                <w14:textFill>
                  <w14:solidFill>
                    <w14:schemeClr w14:val="tx1"/>
                  </w14:solidFill>
                </w14:textFill>
              </w:rPr>
            </w:pPr>
            <w:r>
              <w:rPr>
                <w:rFonts w:hAnsi="Times New Roman" w:cs="Times New Roman"/>
                <w:snapToGrid/>
                <w:color w:val="000000" w:themeColor="text1"/>
                <w:sz w:val="21"/>
                <w:szCs w:val="20"/>
                <w:lang w:eastAsia="zh-CN"/>
                <w14:textFill>
                  <w14:solidFill>
                    <w14:schemeClr w14:val="tx1"/>
                  </w14:solidFill>
                </w14:textFill>
              </w:rPr>
              <w:t>停止吸烟时长（d）</w:t>
            </w:r>
          </w:p>
        </w:tc>
        <w:tc>
          <w:tcPr>
            <w:tcW w:w="2924" w:type="dxa"/>
          </w:tcPr>
          <w:p>
            <w:pPr>
              <w:pStyle w:val="65"/>
              <w:ind w:firstLine="0" w:firstLineChars="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w:t>
            </w:r>
            <w:r>
              <w:rPr>
                <w:color w:val="000000" w:themeColor="text1"/>
                <w14:textFill>
                  <w14:solidFill>
                    <w14:schemeClr w14:val="tx1"/>
                  </w14:solidFill>
                </w14:textFill>
              </w:rPr>
              <w:t>043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5" w:hRule="atLeast"/>
        </w:trPr>
        <w:tc>
          <w:tcPr>
            <w:tcW w:w="9059" w:type="dxa"/>
            <w:gridSpan w:val="2"/>
          </w:tcPr>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color w:val="000000" w:themeColor="text1"/>
                <w14:textFill>
                  <w14:solidFill>
                    <w14:schemeClr w14:val="tx1"/>
                  </w14:solidFill>
                </w14:textFill>
              </w:rPr>
            </w:pPr>
            <w:r>
              <w:rPr>
                <w:color w:val="000000" w:themeColor="text1"/>
                <w:sz w:val="21"/>
                <w:szCs w:val="21"/>
                <w14:textFill>
                  <w14:solidFill>
                    <w14:schemeClr w14:val="tx1"/>
                  </w14:solidFill>
                </w14:textFill>
              </w:rPr>
              <w:t>W</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6135" w:type="dxa"/>
            <w:tcBorders>
              <w:top w:val="nil"/>
              <w:left w:val="nil"/>
              <w:bottom w:val="nil"/>
              <w:right w:val="nil"/>
            </w:tcBorders>
            <w:shd w:val="clear" w:color="auto" w:fill="auto"/>
          </w:tcPr>
          <w:p>
            <w:pPr>
              <w:pStyle w:val="65"/>
              <w:ind w:firstLine="42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未婚者性生活标志</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6135" w:type="dxa"/>
            <w:tcBorders>
              <w:top w:val="nil"/>
              <w:left w:val="nil"/>
              <w:bottom w:val="nil"/>
              <w:right w:val="nil"/>
            </w:tcBorders>
            <w:shd w:val="clear" w:color="auto" w:fill="auto"/>
          </w:tcPr>
          <w:p>
            <w:pPr>
              <w:pStyle w:val="65"/>
              <w:ind w:firstLine="420"/>
              <w:rPr>
                <w:rFonts w:hint="eastAsia"/>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未作乳腺彩超检查原因</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01.01.081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4" w:hRule="atLeast"/>
        </w:trPr>
        <w:tc>
          <w:tcPr>
            <w:tcW w:w="9059" w:type="dxa"/>
            <w:gridSpan w:val="2"/>
          </w:tcPr>
          <w:p>
            <w:pPr>
              <w:spacing w:line="194" w:lineRule="exact"/>
              <w:jc w:val="center"/>
              <w:rPr>
                <w:color w:val="000000" w:themeColor="text1"/>
                <w:sz w:val="16"/>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color w:val="000000" w:themeColor="text1"/>
          <w14:textFill>
            <w14:solidFill>
              <w14:schemeClr w14:val="tx1"/>
            </w14:solidFill>
          </w14:textFill>
        </w:rPr>
      </w:pPr>
      <w:r>
        <w:rPr>
          <w:rFonts w:hint="eastAsia"/>
          <w:color w:val="000000" w:themeColor="text1"/>
          <w:sz w:val="21"/>
          <w:szCs w:val="21"/>
          <w:lang w:eastAsia="zh-CN"/>
          <w14:textFill>
            <w14:solidFill>
              <w14:schemeClr w14:val="tx1"/>
            </w14:solidFill>
          </w14:textFill>
        </w:rPr>
        <w:t>X</w:t>
      </w:r>
    </w:p>
    <w:tbl>
      <w:tblPr>
        <w:tblStyle w:val="29"/>
        <w:tblW w:w="906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24"/>
        <w:gridCol w:w="2936"/>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现住地址-省（自治区、直辖市）</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01.01.014</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现住地址-市（地区、州）</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现住地址-县（区）</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现住地址-乡（镇、街道办事处）</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现住地址-村（街、路、弄等）</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现住地址-门牌号码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01.01.019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学历代码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吸烟状态代码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55" w:hRule="atLeast"/>
        </w:trPr>
        <w:tc>
          <w:tcPr>
            <w:tcW w:w="6124"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吸食烟草种类代码</w:t>
            </w:r>
          </w:p>
        </w:tc>
        <w:tc>
          <w:tcPr>
            <w:tcW w:w="2936"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01.01.041</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0" w:hRule="atLeast"/>
        </w:trPr>
        <w:tc>
          <w:tcPr>
            <w:tcW w:w="6124" w:type="dxa"/>
          </w:tcPr>
          <w:p>
            <w:pPr>
              <w:pStyle w:val="259"/>
              <w:spacing w:line="215" w:lineRule="auto"/>
              <w:ind w:left="1"/>
              <w:rPr>
                <w:rFonts w:hAnsi="Times New Roman" w:cs="Times New Roman"/>
                <w:snapToGrid/>
                <w:color w:val="000000" w:themeColor="text1"/>
                <w:sz w:val="21"/>
                <w:szCs w:val="20"/>
                <w:lang w:eastAsia="zh-CN"/>
                <w14:textFill>
                  <w14:solidFill>
                    <w14:schemeClr w14:val="tx1"/>
                  </w14:solidFill>
                </w14:textFill>
              </w:rPr>
            </w:pPr>
          </w:p>
        </w:tc>
        <w:tc>
          <w:tcPr>
            <w:tcW w:w="2936" w:type="dxa"/>
          </w:tcPr>
          <w:p>
            <w:pPr>
              <w:pStyle w:val="65"/>
              <w:ind w:firstLine="0" w:firstLineChars="0"/>
              <w:jc w:val="right"/>
              <w:rPr>
                <w:color w:val="000000" w:themeColor="text1"/>
                <w14:textFill>
                  <w14:solidFill>
                    <w14:schemeClr w14:val="tx1"/>
                  </w14:solidFill>
                </w14:textFill>
              </w:rPr>
            </w:pPr>
          </w:p>
        </w:tc>
      </w:tr>
    </w:tbl>
    <w:p>
      <w:pPr>
        <w:spacing w:line="167"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tbl>
      <w:tblPr>
        <w:tblStyle w:val="29"/>
        <w:tblW w:w="906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36"/>
        <w:gridCol w:w="292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2" w:hRule="atLeast"/>
        </w:trPr>
        <w:tc>
          <w:tcPr>
            <w:tcW w:w="9060" w:type="dxa"/>
            <w:gridSpan w:val="2"/>
          </w:tcPr>
          <w:p>
            <w:pPr>
              <w:spacing w:line="191" w:lineRule="exact"/>
              <w:jc w:val="center"/>
              <w:rPr>
                <w:color w:val="000000" w:themeColor="text1"/>
                <w:sz w:val="16"/>
                <w14:textFill>
                  <w14:solidFill>
                    <w14:schemeClr w14:val="tx1"/>
                  </w14:solidFill>
                </w14:textFill>
              </w:rPr>
            </w:pPr>
            <w:r>
              <w:rPr>
                <w:rFonts w:hint="eastAsia"/>
                <w:color w:val="000000" w:themeColor="text1"/>
                <w:sz w:val="21"/>
                <w:szCs w:val="21"/>
                <w:lang w:eastAsia="zh-CN"/>
                <w14:textFill>
                  <w14:solidFill>
                    <w14:schemeClr w14:val="tx1"/>
                  </w14:solidFill>
                </w14:textFill>
              </w:rPr>
              <w:t>Y</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邮政编码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01.01.026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医疗保险类别代码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医疗保险卡号码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01.01.036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月经周期（d）</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01.01.048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孕次(次)</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01.01.053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腋淋巴结描述代码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01.01.099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右乳X射线检查有无肿块代码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5"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孕激素受体（PR）检测结果</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01.01.133</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5" w:hRule="atLeast"/>
        </w:trPr>
        <w:tc>
          <w:tcPr>
            <w:tcW w:w="9060" w:type="dxa"/>
            <w:gridSpan w:val="2"/>
          </w:tcPr>
          <w:p>
            <w:pPr>
              <w:keepNext w:val="0"/>
              <w:keepLines w:val="0"/>
              <w:pageBreakBefore w:val="0"/>
              <w:widowControl w:val="0"/>
              <w:kinsoku/>
              <w:wordWrap/>
              <w:overflowPunct/>
              <w:topLinePunct w:val="0"/>
              <w:autoSpaceDE/>
              <w:autoSpaceDN/>
              <w:bidi w:val="0"/>
              <w:adjustRightInd w:val="0"/>
              <w:snapToGrid/>
              <w:spacing w:after="0" w:line="480" w:lineRule="auto"/>
              <w:jc w:val="center"/>
              <w:textAlignment w:val="auto"/>
              <w:rPr>
                <w:color w:val="000000" w:themeColor="text1"/>
                <w14:textFill>
                  <w14:solidFill>
                    <w14:schemeClr w14:val="tx1"/>
                  </w14:solidFill>
                </w14:textFill>
              </w:rPr>
            </w:pPr>
            <w:r>
              <w:rPr>
                <w:rFonts w:hint="eastAsia"/>
                <w:color w:val="000000" w:themeColor="text1"/>
                <w:sz w:val="21"/>
                <w:szCs w:val="21"/>
                <w:lang w:eastAsia="zh-CN"/>
                <w14:textFill>
                  <w14:solidFill>
                    <w14:schemeClr w14:val="tx1"/>
                  </w14:solidFill>
                </w14:textFill>
              </w:rPr>
              <w:t>Z</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职业类别代码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01.01.006</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组织病理检查结果代码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6136" w:type="dxa"/>
            <w:tcBorders>
              <w:top w:val="nil"/>
              <w:left w:val="nil"/>
              <w:bottom w:val="nil"/>
              <w:right w:val="nil"/>
            </w:tcBorders>
            <w:shd w:val="clear" w:color="auto" w:fill="auto"/>
          </w:tcPr>
          <w:p>
            <w:pPr>
              <w:pStyle w:val="65"/>
              <w:ind w:firstLine="42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诊断结果代码</w:t>
            </w: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BCS</w:t>
            </w:r>
            <w:r>
              <w:rPr>
                <w:rFonts w:hint="eastAsia"/>
                <w:color w:val="000000" w:themeColor="text1"/>
                <w14:textFill>
                  <w14:solidFill>
                    <w14:schemeClr w14:val="tx1"/>
                  </w14:solidFill>
                </w14:textFill>
              </w:rPr>
              <w:t>01.01.119</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8" w:hRule="atLeast"/>
        </w:trPr>
        <w:tc>
          <w:tcPr>
            <w:tcW w:w="6136" w:type="dxa"/>
            <w:tcBorders>
              <w:top w:val="nil"/>
              <w:left w:val="nil"/>
              <w:bottom w:val="nil"/>
              <w:right w:val="nil"/>
            </w:tcBorders>
            <w:shd w:val="clear" w:color="auto" w:fill="auto"/>
          </w:tcPr>
          <w:p>
            <w:pPr>
              <w:pStyle w:val="259"/>
              <w:spacing w:line="215" w:lineRule="auto"/>
              <w:ind w:left="1"/>
              <w:rPr>
                <w:rFonts w:hint="eastAsia"/>
                <w:color w:val="000000" w:themeColor="text1"/>
                <w:sz w:val="21"/>
                <w:szCs w:val="21"/>
                <w:lang w:eastAsia="zh-CN"/>
                <w14:textFill>
                  <w14:solidFill>
                    <w14:schemeClr w14:val="tx1"/>
                  </w14:solidFill>
                </w14:textFill>
              </w:rPr>
            </w:pPr>
          </w:p>
        </w:tc>
        <w:tc>
          <w:tcPr>
            <w:tcW w:w="2924" w:type="dxa"/>
            <w:tcBorders>
              <w:top w:val="nil"/>
              <w:left w:val="nil"/>
              <w:bottom w:val="nil"/>
              <w:right w:val="nil"/>
            </w:tcBorders>
            <w:shd w:val="clear" w:color="auto" w:fill="auto"/>
          </w:tcPr>
          <w:p>
            <w:pPr>
              <w:pStyle w:val="65"/>
              <w:ind w:firstLine="420"/>
              <w:jc w:val="right"/>
              <w:rPr>
                <w:color w:val="000000" w:themeColor="text1"/>
                <w14:textFill>
                  <w14:solidFill>
                    <w14:schemeClr w14:val="tx1"/>
                  </w14:solidFill>
                </w14:textFill>
              </w:rPr>
            </w:pPr>
          </w:p>
        </w:tc>
      </w:tr>
    </w:tbl>
    <w:p>
      <w:pPr>
        <w:spacing w:line="167" w:lineRule="exact"/>
        <w:jc w:val="center"/>
        <w:rPr>
          <w:color w:val="000000" w:themeColor="text1"/>
          <w14:textFill>
            <w14:solidFill>
              <w14:schemeClr w14:val="tx1"/>
            </w14:solidFill>
          </w14:textFill>
        </w:rPr>
      </w:pPr>
      <w:bookmarkStart w:id="71" w:name="BookMark8"/>
      <w:r>
        <w:rPr>
          <w:rFonts w:hint="eastAsia"/>
          <w:color w:val="000000" w:themeColor="text1"/>
          <w14:textFill>
            <w14:solidFill>
              <w14:schemeClr w14:val="tx1"/>
            </w14:solidFill>
          </w14:textFill>
        </w:rPr>
        <w:drawing>
          <wp:inline distT="0" distB="0" distL="114300" distR="11430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stretch>
                      <a:fillRect/>
                    </a:stretch>
                  </pic:blipFill>
                  <pic:spPr>
                    <a:xfrm>
                      <a:off x="0" y="0"/>
                      <a:ext cx="1485900" cy="317500"/>
                    </a:xfrm>
                    <a:prstGeom prst="rect">
                      <a:avLst/>
                    </a:prstGeom>
                    <a:noFill/>
                    <a:ln>
                      <a:noFill/>
                    </a:ln>
                  </pic:spPr>
                </pic:pic>
              </a:graphicData>
            </a:graphic>
          </wp:inline>
        </w:drawing>
      </w:r>
      <w:bookmarkEnd w:id="71"/>
    </w:p>
    <w:bookmarkEnd w:id="69"/>
    <w:p>
      <w:pPr>
        <w:pStyle w:val="228"/>
        <w:spacing w:before="124" w:after="156"/>
        <w:jc w:val="both"/>
        <w:rPr>
          <w:rFonts w:hint="eastAsia"/>
          <w:vanish/>
          <w:color w:val="000000" w:themeColor="text1"/>
          <w:spacing w:val="210"/>
          <w14:textFill>
            <w14:solidFill>
              <w14:schemeClr w14:val="tx1"/>
            </w14:solidFill>
          </w14:textFill>
        </w:rPr>
      </w:pPr>
    </w:p>
    <w:sectPr>
      <w:pgSz w:w="11906" w:h="16838"/>
      <w:pgMar w:top="1871" w:right="1134" w:bottom="1134" w:left="1134" w:header="1418" w:footer="1134" w:gutter="284"/>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1"/>
                          </w:pPr>
                          <w:r>
                            <w:fldChar w:fldCharType="begin"/>
                          </w:r>
                          <w:r>
                            <w:instrText xml:space="preserve">PAGE   \* MERGEFORMAT</w:instrText>
                          </w:r>
                          <w:r>
                            <w:fldChar w:fldCharType="separate"/>
                          </w:r>
                          <w:r>
                            <w:rPr>
                              <w:lang w:val="zh-CN"/>
                            </w:rP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61"/>
                    </w:pPr>
                    <w:r>
                      <w:fldChar w:fldCharType="begin"/>
                    </w:r>
                    <w:r>
                      <w:instrText xml:space="preserve">PAGE   \* MERGEFORMAT</w:instrText>
                    </w:r>
                    <w:r>
                      <w:fldChar w:fldCharType="separate"/>
                    </w:r>
                    <w:r>
                      <w:rPr>
                        <w:lang w:val="zh-CN"/>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9003"/>
      <w:rPr>
        <w:rFonts w:hint="eastAsia" w:ascii="宋体" w:hAnsi="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rPr>
        <w:rFonts w:hint="eastAsia"/>
      </w:rPr>
    </w:pPr>
    <w:r>
      <w:fldChar w:fldCharType="begin"/>
    </w:r>
    <w:r>
      <w:instrText xml:space="preserve"> STYLEREF  标准文件_文件编号  \* MERGEFORMAT </w:instrText>
    </w:r>
    <w:r>
      <w:fldChar w:fldCharType="separate"/>
    </w:r>
    <w:r>
      <w:t>DB51/T 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DB51/T 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56" w:line="139" w:lineRule="exac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7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7"/>
      <w:suff w:val="nothing"/>
      <w:lvlText w:val="%1%2.%3　"/>
      <w:lvlJc w:val="left"/>
      <w:pPr>
        <w:ind w:left="0" w:firstLine="0"/>
      </w:pPr>
    </w:lvl>
    <w:lvl w:ilvl="3" w:tentative="0">
      <w:start w:val="1"/>
      <w:numFmt w:val="decimal"/>
      <w:pStyle w:val="126"/>
      <w:suff w:val="nothing"/>
      <w:lvlText w:val="%1%2.%3.%4　"/>
      <w:lvlJc w:val="left"/>
      <w:pPr>
        <w:ind w:left="0" w:firstLine="0"/>
      </w:pPr>
    </w:lvl>
    <w:lvl w:ilvl="4" w:tentative="0">
      <w:start w:val="1"/>
      <w:numFmt w:val="decimal"/>
      <w:pStyle w:val="161"/>
      <w:suff w:val="nothing"/>
      <w:lvlText w:val="%1%2.%3.%4.%5　"/>
      <w:lvlJc w:val="left"/>
      <w:pPr>
        <w:ind w:left="0" w:firstLine="0"/>
      </w:pPr>
    </w:lvl>
    <w:lvl w:ilvl="5" w:tentative="0">
      <w:start w:val="1"/>
      <w:numFmt w:val="decimal"/>
      <w:pStyle w:val="163"/>
      <w:suff w:val="nothing"/>
      <w:lvlText w:val="%1%2.%3.%4.%5.%6　"/>
      <w:lvlJc w:val="left"/>
      <w:pPr>
        <w:ind w:left="0" w:firstLine="0"/>
      </w:pPr>
    </w:lvl>
    <w:lvl w:ilvl="6" w:tentative="0">
      <w:start w:val="1"/>
      <w:numFmt w:val="decimal"/>
      <w:pStyle w:val="166"/>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8"/>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8"/>
      <w:lvlText w:val="%1"/>
      <w:lvlJc w:val="left"/>
      <w:pPr>
        <w:ind w:left="425" w:hanging="425"/>
      </w:pPr>
      <w:rPr>
        <w:rFonts w:hint="eastAsia"/>
      </w:rPr>
    </w:lvl>
    <w:lvl w:ilvl="1" w:tentative="0">
      <w:start w:val="1"/>
      <w:numFmt w:val="decimal"/>
      <w:pStyle w:val="207"/>
      <w:suff w:val="nothing"/>
      <w:lvlText w:val="%10.%2 "/>
      <w:lvlJc w:val="left"/>
      <w:pPr>
        <w:ind w:left="0" w:firstLine="0"/>
      </w:pPr>
      <w:rPr>
        <w:rFonts w:hint="eastAsia" w:ascii="黑体" w:hAnsi="等线" w:eastAsia="黑体"/>
        <w:b w:val="0"/>
        <w:i w:val="0"/>
        <w:sz w:val="21"/>
      </w:rPr>
    </w:lvl>
    <w:lvl w:ilvl="2" w:tentative="0">
      <w:start w:val="1"/>
      <w:numFmt w:val="decimal"/>
      <w:pStyle w:val="208"/>
      <w:suff w:val="nothing"/>
      <w:lvlText w:val="%10.%2.%3 "/>
      <w:lvlJc w:val="left"/>
      <w:pPr>
        <w:ind w:left="0" w:firstLine="0"/>
      </w:pPr>
      <w:rPr>
        <w:rFonts w:hint="eastAsia" w:ascii="黑体" w:hAnsi="等线" w:eastAsia="黑体"/>
        <w:b w:val="0"/>
        <w:i w:val="0"/>
        <w:sz w:val="21"/>
      </w:rPr>
    </w:lvl>
    <w:lvl w:ilvl="3" w:tentative="0">
      <w:start w:val="1"/>
      <w:numFmt w:val="decimal"/>
      <w:pStyle w:val="209"/>
      <w:suff w:val="nothing"/>
      <w:lvlText w:val="%10.%2.%3.%4 "/>
      <w:lvlJc w:val="left"/>
      <w:pPr>
        <w:ind w:left="0" w:firstLine="0"/>
      </w:pPr>
      <w:rPr>
        <w:rFonts w:hint="eastAsia" w:ascii="黑体" w:hAnsi="等线" w:eastAsia="黑体"/>
        <w:b w:val="0"/>
        <w:i w:val="0"/>
        <w:sz w:val="21"/>
      </w:rPr>
    </w:lvl>
    <w:lvl w:ilvl="4" w:tentative="0">
      <w:start w:val="1"/>
      <w:numFmt w:val="decimal"/>
      <w:pStyle w:val="210"/>
      <w:suff w:val="nothing"/>
      <w:lvlText w:val="%10.%2.%3.%4.%5 "/>
      <w:lvlJc w:val="left"/>
      <w:pPr>
        <w:ind w:left="0" w:firstLine="0"/>
      </w:pPr>
      <w:rPr>
        <w:rFonts w:hint="eastAsia" w:ascii="黑体" w:hAnsi="等线" w:eastAsia="黑体"/>
        <w:b w:val="0"/>
        <w:i w:val="0"/>
        <w:sz w:val="21"/>
      </w:rPr>
    </w:lvl>
    <w:lvl w:ilvl="5" w:tentative="0">
      <w:start w:val="1"/>
      <w:numFmt w:val="decimal"/>
      <w:pStyle w:val="211"/>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9"/>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8"/>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01"/>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50"/>
      <w:suff w:val="nothing"/>
      <w:lvlText w:val="%1　"/>
      <w:lvlJc w:val="left"/>
      <w:pPr>
        <w:ind w:left="425" w:firstLine="0"/>
      </w:pPr>
      <w:rPr>
        <w:rFonts w:hint="eastAsia" w:ascii="黑体" w:hAnsi="Times New Roman" w:eastAsia="黑体"/>
        <w:b w:val="0"/>
        <w:i w:val="0"/>
        <w:sz w:val="21"/>
        <w:szCs w:val="21"/>
      </w:rPr>
    </w:lvl>
    <w:lvl w:ilvl="1" w:tentative="0">
      <w:start w:val="1"/>
      <w:numFmt w:val="decimal"/>
      <w:pStyle w:val="248"/>
      <w:suff w:val="nothing"/>
      <w:lvlText w:val="%1.%2　"/>
      <w:lvlJc w:val="left"/>
      <w:pPr>
        <w:ind w:left="1134"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51"/>
      <w:suff w:val="nothing"/>
      <w:lvlText w:val="%1.%2.%3　"/>
      <w:lvlJc w:val="left"/>
      <w:pPr>
        <w:ind w:left="568" w:firstLine="0"/>
      </w:pPr>
      <w:rPr>
        <w:rFonts w:hint="eastAsia" w:ascii="黑体" w:hAnsi="Times New Roman" w:eastAsia="黑体"/>
        <w:b w:val="0"/>
        <w:i w:val="0"/>
        <w:sz w:val="21"/>
      </w:rPr>
    </w:lvl>
    <w:lvl w:ilvl="3" w:tentative="0">
      <w:start w:val="1"/>
      <w:numFmt w:val="decimal"/>
      <w:pStyle w:val="252"/>
      <w:suff w:val="nothing"/>
      <w:lvlText w:val="%1.%2.%3.%4　"/>
      <w:lvlJc w:val="left"/>
      <w:pPr>
        <w:ind w:left="0" w:firstLine="0"/>
      </w:pPr>
      <w:rPr>
        <w:rFonts w:hint="eastAsia" w:ascii="黑体" w:hAnsi="Times New Roman" w:eastAsia="黑体"/>
        <w:b w:val="0"/>
        <w:i w:val="0"/>
        <w:sz w:val="21"/>
      </w:rPr>
    </w:lvl>
    <w:lvl w:ilvl="4" w:tentative="0">
      <w:start w:val="1"/>
      <w:numFmt w:val="decimal"/>
      <w:pStyle w:val="253"/>
      <w:suff w:val="nothing"/>
      <w:lvlText w:val="%1.%2.%3.%4.%5　"/>
      <w:lvlJc w:val="left"/>
      <w:pPr>
        <w:ind w:left="0" w:firstLine="0"/>
      </w:pPr>
      <w:rPr>
        <w:rFonts w:hint="eastAsia" w:ascii="黑体" w:hAnsi="Times New Roman" w:eastAsia="黑体"/>
        <w:b w:val="0"/>
        <w:i w:val="0"/>
        <w:sz w:val="21"/>
      </w:rPr>
    </w:lvl>
    <w:lvl w:ilvl="5" w:tentative="0">
      <w:start w:val="1"/>
      <w:numFmt w:val="decimal"/>
      <w:pStyle w:val="25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40"/>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4"/>
      <w:lvlText w:val=""/>
      <w:lvlJc w:val="left"/>
      <w:pPr>
        <w:ind w:left="851" w:hanging="431"/>
      </w:pPr>
      <w:rPr>
        <w:rFonts w:hint="default" w:ascii="Symbol" w:hAnsi="Symbol"/>
        <w:sz w:val="21"/>
      </w:rPr>
    </w:lvl>
    <w:lvl w:ilvl="2" w:tentative="0">
      <w:start w:val="1"/>
      <w:numFmt w:val="bullet"/>
      <w:pStyle w:val="180"/>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9"/>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82"/>
      <w:lvlText w:val="%1)"/>
      <w:lvlJc w:val="left"/>
      <w:pPr>
        <w:tabs>
          <w:tab w:val="left" w:pos="851"/>
        </w:tabs>
        <w:ind w:left="851" w:hanging="426"/>
      </w:pPr>
      <w:rPr>
        <w:rFonts w:hint="eastAsia" w:ascii="宋体" w:hAnsi="Times New Roman" w:eastAsia="宋体"/>
        <w:sz w:val="21"/>
      </w:rPr>
    </w:lvl>
    <w:lvl w:ilvl="1" w:tentative="0">
      <w:start w:val="1"/>
      <w:numFmt w:val="decimal"/>
      <w:pStyle w:val="117"/>
      <w:lvlText w:val="%2)"/>
      <w:lvlJc w:val="left"/>
      <w:pPr>
        <w:tabs>
          <w:tab w:val="left" w:pos="1276"/>
        </w:tabs>
        <w:ind w:left="1276" w:hanging="425"/>
      </w:pPr>
      <w:rPr>
        <w:rFonts w:hint="eastAsia" w:ascii="宋体" w:hAnsi="Times New Roman" w:eastAsia="宋体"/>
        <w:sz w:val="21"/>
      </w:rPr>
    </w:lvl>
    <w:lvl w:ilvl="2" w:tentative="0">
      <w:start w:val="1"/>
      <w:numFmt w:val="decimal"/>
      <w:pStyle w:val="125"/>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5"/>
      <w:lvlText w:val="%1"/>
      <w:lvlJc w:val="left"/>
      <w:pPr>
        <w:ind w:left="420" w:hanging="420"/>
      </w:pPr>
      <w:rPr>
        <w:rFonts w:hint="eastAsia"/>
      </w:rPr>
    </w:lvl>
    <w:lvl w:ilvl="1" w:tentative="0">
      <w:start w:val="1"/>
      <w:numFmt w:val="decimal"/>
      <w:pStyle w:val="9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91"/>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4"/>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102"/>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22"/>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6"/>
      <w:suff w:val="space"/>
      <w:lvlText w:val="%1"/>
      <w:lvlJc w:val="left"/>
      <w:pPr>
        <w:ind w:left="425" w:hanging="425"/>
      </w:pPr>
      <w:rPr>
        <w:rFonts w:hint="eastAsia"/>
      </w:rPr>
    </w:lvl>
    <w:lvl w:ilvl="1" w:tentative="0">
      <w:start w:val="1"/>
      <w:numFmt w:val="decimal"/>
      <w:pStyle w:val="8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9"/>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F4D9F2C"/>
    <w:multiLevelType w:val="multilevel"/>
    <w:tmpl w:val="5F4D9F2C"/>
    <w:lvl w:ilvl="0" w:tentative="0">
      <w:start w:val="1"/>
      <w:numFmt w:val="lowerLetter"/>
      <w:pStyle w:val="25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55"/>
      <w:lvlText w:val="%2)"/>
      <w:lvlJc w:val="left"/>
      <w:pPr>
        <w:tabs>
          <w:tab w:val="left" w:pos="1260"/>
        </w:tabs>
        <w:ind w:left="1259" w:hanging="419"/>
      </w:pPr>
      <w:rPr>
        <w:rFonts w:hint="eastAsia"/>
      </w:rPr>
    </w:lvl>
    <w:lvl w:ilvl="2" w:tentative="0">
      <w:start w:val="1"/>
      <w:numFmt w:val="decimal"/>
      <w:pStyle w:val="2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644622F9"/>
    <w:multiLevelType w:val="multilevel"/>
    <w:tmpl w:val="644622F9"/>
    <w:lvl w:ilvl="0" w:tentative="0">
      <w:start w:val="1"/>
      <w:numFmt w:val="upperRoman"/>
      <w:pStyle w:val="176"/>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20"/>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6"/>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86"/>
      <w:suff w:val="nothing"/>
      <w:lvlText w:val="附录%1"/>
      <w:lvlJc w:val="left"/>
      <w:pPr>
        <w:ind w:left="0" w:firstLine="0"/>
      </w:pPr>
      <w:rPr>
        <w:rFonts w:hint="eastAsia"/>
        <w:spacing w:val="100"/>
      </w:rPr>
    </w:lvl>
    <w:lvl w:ilvl="1" w:tentative="0">
      <w:start w:val="1"/>
      <w:numFmt w:val="decimal"/>
      <w:pStyle w:val="88"/>
      <w:suff w:val="nothing"/>
      <w:lvlText w:val="%1.%2　"/>
      <w:lvlJc w:val="left"/>
      <w:pPr>
        <w:ind w:left="0" w:firstLine="0"/>
      </w:pPr>
      <w:rPr>
        <w:rFonts w:hint="eastAsia" w:ascii="黑体" w:eastAsia="黑体"/>
        <w:b w:val="0"/>
        <w:i w:val="0"/>
        <w:sz w:val="21"/>
      </w:rPr>
    </w:lvl>
    <w:lvl w:ilvl="2" w:tentative="0">
      <w:start w:val="1"/>
      <w:numFmt w:val="decimal"/>
      <w:pStyle w:val="89"/>
      <w:suff w:val="nothing"/>
      <w:lvlText w:val="%1.%2.%3　"/>
      <w:lvlJc w:val="left"/>
      <w:pPr>
        <w:ind w:left="0" w:firstLine="0"/>
      </w:pPr>
      <w:rPr>
        <w:rFonts w:hint="eastAsia" w:ascii="黑体" w:eastAsia="黑体"/>
        <w:b w:val="0"/>
        <w:i w:val="0"/>
        <w:sz w:val="21"/>
      </w:rPr>
    </w:lvl>
    <w:lvl w:ilvl="3" w:tentative="0">
      <w:start w:val="1"/>
      <w:numFmt w:val="decimal"/>
      <w:pStyle w:val="91"/>
      <w:suff w:val="nothing"/>
      <w:lvlText w:val="%1.%2.%3.%4　"/>
      <w:lvlJc w:val="left"/>
      <w:pPr>
        <w:ind w:left="0" w:firstLine="0"/>
      </w:pPr>
      <w:rPr>
        <w:rFonts w:hint="eastAsia" w:ascii="黑体" w:eastAsia="黑体"/>
        <w:b w:val="0"/>
        <w:i w:val="0"/>
        <w:sz w:val="21"/>
      </w:rPr>
    </w:lvl>
    <w:lvl w:ilvl="4" w:tentative="0">
      <w:start w:val="1"/>
      <w:numFmt w:val="decimal"/>
      <w:pStyle w:val="92"/>
      <w:suff w:val="nothing"/>
      <w:lvlText w:val="%1.%2.%3.%4.%5　"/>
      <w:lvlJc w:val="left"/>
      <w:pPr>
        <w:ind w:left="0" w:firstLine="0"/>
      </w:pPr>
      <w:rPr>
        <w:rFonts w:hint="eastAsia" w:ascii="黑体" w:eastAsia="黑体"/>
        <w:b w:val="0"/>
        <w:i w:val="0"/>
        <w:sz w:val="21"/>
      </w:rPr>
    </w:lvl>
    <w:lvl w:ilvl="5" w:tentative="0">
      <w:start w:val="1"/>
      <w:numFmt w:val="decimal"/>
      <w:pStyle w:val="9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5"/>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6"/>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81"/>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60"/>
      <w:suff w:val="nothing"/>
      <w:lvlText w:val="%1"/>
      <w:lvlJc w:val="left"/>
      <w:pPr>
        <w:ind w:left="0" w:firstLine="0"/>
      </w:pPr>
      <w:rPr>
        <w:rFonts w:hint="eastAsia"/>
      </w:rPr>
    </w:lvl>
    <w:lvl w:ilvl="1" w:tentative="0">
      <w:start w:val="1"/>
      <w:numFmt w:val="decimal"/>
      <w:pStyle w:val="112"/>
      <w:suff w:val="nothing"/>
      <w:lvlText w:val="%1%2　"/>
      <w:lvlJc w:val="left"/>
      <w:pPr>
        <w:ind w:left="0" w:firstLine="0"/>
      </w:pPr>
      <w:rPr>
        <w:rFonts w:hint="eastAsia" w:ascii="黑体" w:eastAsia="黑体"/>
        <w:b w:val="0"/>
        <w:i w:val="0"/>
        <w:sz w:val="21"/>
      </w:rPr>
    </w:lvl>
    <w:lvl w:ilvl="2" w:tentative="0">
      <w:start w:val="1"/>
      <w:numFmt w:val="decimal"/>
      <w:pStyle w:val="11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5"/>
      <w:suff w:val="nothing"/>
      <w:lvlText w:val="%1%2.%3.%4　"/>
      <w:lvlJc w:val="left"/>
      <w:pPr>
        <w:ind w:left="0" w:firstLine="0"/>
      </w:pPr>
      <w:rPr>
        <w:rFonts w:hint="eastAsia" w:ascii="黑体" w:eastAsia="黑体"/>
        <w:b w:val="0"/>
        <w:i w:val="0"/>
        <w:sz w:val="21"/>
      </w:rPr>
    </w:lvl>
    <w:lvl w:ilvl="4" w:tentative="0">
      <w:start w:val="1"/>
      <w:numFmt w:val="decimal"/>
      <w:pStyle w:val="103"/>
      <w:suff w:val="nothing"/>
      <w:lvlText w:val="%1%2.%3.%4.%5　"/>
      <w:lvlJc w:val="left"/>
      <w:pPr>
        <w:ind w:left="0" w:firstLine="0"/>
      </w:pPr>
      <w:rPr>
        <w:rFonts w:hint="eastAsia" w:ascii="黑体" w:eastAsia="黑体"/>
        <w:b w:val="0"/>
        <w:i w:val="0"/>
        <w:sz w:val="21"/>
      </w:rPr>
    </w:lvl>
    <w:lvl w:ilvl="5" w:tentative="0">
      <w:start w:val="1"/>
      <w:numFmt w:val="decimal"/>
      <w:pStyle w:val="107"/>
      <w:suff w:val="nothing"/>
      <w:lvlText w:val="%1%2.%3.%4.%5.%6　"/>
      <w:lvlJc w:val="left"/>
      <w:pPr>
        <w:ind w:left="0" w:firstLine="0"/>
      </w:pPr>
      <w:rPr>
        <w:rFonts w:hint="eastAsia" w:ascii="黑体" w:eastAsia="黑体"/>
        <w:b w:val="0"/>
        <w:i w:val="0"/>
        <w:sz w:val="21"/>
      </w:rPr>
    </w:lvl>
    <w:lvl w:ilvl="6" w:tentative="0">
      <w:start w:val="1"/>
      <w:numFmt w:val="decimal"/>
      <w:pStyle w:val="111"/>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7"/>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23"/>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7"/>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attachedTemplate r:id="rId1"/>
  <w:documentProtection w:edit="trackedChange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ZTFiY2ZjNzBjMzY3OWZhMTgyZTBmODNhOTE0YWEifQ=="/>
  </w:docVars>
  <w:rsids>
    <w:rsidRoot w:val="004B1B48"/>
    <w:rsid w:val="0000040A"/>
    <w:rsid w:val="00000A94"/>
    <w:rsid w:val="00001972"/>
    <w:rsid w:val="00001BD2"/>
    <w:rsid w:val="00001D9A"/>
    <w:rsid w:val="00004BEB"/>
    <w:rsid w:val="00007B3A"/>
    <w:rsid w:val="000107E0"/>
    <w:rsid w:val="00011FDE"/>
    <w:rsid w:val="00012FFD"/>
    <w:rsid w:val="00014162"/>
    <w:rsid w:val="00014340"/>
    <w:rsid w:val="00016A9C"/>
    <w:rsid w:val="00016F50"/>
    <w:rsid w:val="00020226"/>
    <w:rsid w:val="00020E0A"/>
    <w:rsid w:val="00022184"/>
    <w:rsid w:val="00022762"/>
    <w:rsid w:val="000228F6"/>
    <w:rsid w:val="000238E0"/>
    <w:rsid w:val="000249DB"/>
    <w:rsid w:val="0002595E"/>
    <w:rsid w:val="000303C3"/>
    <w:rsid w:val="00031028"/>
    <w:rsid w:val="000331D3"/>
    <w:rsid w:val="000346A5"/>
    <w:rsid w:val="000359C3"/>
    <w:rsid w:val="00035A7D"/>
    <w:rsid w:val="0004249A"/>
    <w:rsid w:val="00043282"/>
    <w:rsid w:val="00043FA1"/>
    <w:rsid w:val="00044286"/>
    <w:rsid w:val="00047F28"/>
    <w:rsid w:val="00047F8C"/>
    <w:rsid w:val="00047FAA"/>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CEA"/>
    <w:rsid w:val="00063F9B"/>
    <w:rsid w:val="00064EBD"/>
    <w:rsid w:val="00067F1E"/>
    <w:rsid w:val="00071CC0"/>
    <w:rsid w:val="000726A9"/>
    <w:rsid w:val="00073B5D"/>
    <w:rsid w:val="00073C8C"/>
    <w:rsid w:val="000743E5"/>
    <w:rsid w:val="00075AE5"/>
    <w:rsid w:val="00075DCB"/>
    <w:rsid w:val="00077B64"/>
    <w:rsid w:val="00080A1C"/>
    <w:rsid w:val="00082317"/>
    <w:rsid w:val="00083D2C"/>
    <w:rsid w:val="00086AA1"/>
    <w:rsid w:val="00087A77"/>
    <w:rsid w:val="00090CA6"/>
    <w:rsid w:val="00091A24"/>
    <w:rsid w:val="00092B8A"/>
    <w:rsid w:val="00092FB0"/>
    <w:rsid w:val="000934C5"/>
    <w:rsid w:val="00093D25"/>
    <w:rsid w:val="00093DAB"/>
    <w:rsid w:val="0009415F"/>
    <w:rsid w:val="00094D73"/>
    <w:rsid w:val="00096D63"/>
    <w:rsid w:val="000A06F8"/>
    <w:rsid w:val="000A0B60"/>
    <w:rsid w:val="000A0E00"/>
    <w:rsid w:val="000A0EB8"/>
    <w:rsid w:val="000A19FC"/>
    <w:rsid w:val="000A296B"/>
    <w:rsid w:val="000A7311"/>
    <w:rsid w:val="000B060F"/>
    <w:rsid w:val="000B1592"/>
    <w:rsid w:val="000B1FF2"/>
    <w:rsid w:val="000B2B43"/>
    <w:rsid w:val="000B3CDA"/>
    <w:rsid w:val="000B4EE2"/>
    <w:rsid w:val="000B5297"/>
    <w:rsid w:val="000B6A0B"/>
    <w:rsid w:val="000C0F6C"/>
    <w:rsid w:val="000C11DB"/>
    <w:rsid w:val="000C1492"/>
    <w:rsid w:val="000C2FBD"/>
    <w:rsid w:val="000C4B41"/>
    <w:rsid w:val="000C57D6"/>
    <w:rsid w:val="000C7666"/>
    <w:rsid w:val="000D083B"/>
    <w:rsid w:val="000D0A9C"/>
    <w:rsid w:val="000D1795"/>
    <w:rsid w:val="000D329A"/>
    <w:rsid w:val="000D4B9C"/>
    <w:rsid w:val="000D4EB6"/>
    <w:rsid w:val="000D51EE"/>
    <w:rsid w:val="000D753B"/>
    <w:rsid w:val="000E3679"/>
    <w:rsid w:val="000E4C9E"/>
    <w:rsid w:val="000E68E1"/>
    <w:rsid w:val="000E6FD7"/>
    <w:rsid w:val="000F06E1"/>
    <w:rsid w:val="000F0E3C"/>
    <w:rsid w:val="000F19D5"/>
    <w:rsid w:val="000F4AEA"/>
    <w:rsid w:val="000F67E9"/>
    <w:rsid w:val="00104926"/>
    <w:rsid w:val="00105067"/>
    <w:rsid w:val="001111E9"/>
    <w:rsid w:val="00113B1E"/>
    <w:rsid w:val="001150D6"/>
    <w:rsid w:val="00116929"/>
    <w:rsid w:val="0011711C"/>
    <w:rsid w:val="00120D0F"/>
    <w:rsid w:val="00120E1A"/>
    <w:rsid w:val="00121BFC"/>
    <w:rsid w:val="00123631"/>
    <w:rsid w:val="00124E4F"/>
    <w:rsid w:val="001260B7"/>
    <w:rsid w:val="001265CB"/>
    <w:rsid w:val="001301D9"/>
    <w:rsid w:val="001321C6"/>
    <w:rsid w:val="001325C4"/>
    <w:rsid w:val="00133010"/>
    <w:rsid w:val="00133181"/>
    <w:rsid w:val="001338EE"/>
    <w:rsid w:val="001339FF"/>
    <w:rsid w:val="00133AAE"/>
    <w:rsid w:val="00134576"/>
    <w:rsid w:val="00135323"/>
    <w:rsid w:val="001356C4"/>
    <w:rsid w:val="00141114"/>
    <w:rsid w:val="00142969"/>
    <w:rsid w:val="001430B9"/>
    <w:rsid w:val="00144457"/>
    <w:rsid w:val="001457E7"/>
    <w:rsid w:val="0014586A"/>
    <w:rsid w:val="00145D9D"/>
    <w:rsid w:val="00146388"/>
    <w:rsid w:val="001520CB"/>
    <w:rsid w:val="001529E5"/>
    <w:rsid w:val="00153C7E"/>
    <w:rsid w:val="00156B25"/>
    <w:rsid w:val="00156E1A"/>
    <w:rsid w:val="00157504"/>
    <w:rsid w:val="00157B55"/>
    <w:rsid w:val="00160E97"/>
    <w:rsid w:val="00162675"/>
    <w:rsid w:val="001642DC"/>
    <w:rsid w:val="001642FA"/>
    <w:rsid w:val="001649EB"/>
    <w:rsid w:val="00164BAF"/>
    <w:rsid w:val="00164FA8"/>
    <w:rsid w:val="00165065"/>
    <w:rsid w:val="00165434"/>
    <w:rsid w:val="0016580B"/>
    <w:rsid w:val="00165F49"/>
    <w:rsid w:val="00166B88"/>
    <w:rsid w:val="0016770A"/>
    <w:rsid w:val="00170804"/>
    <w:rsid w:val="001708E9"/>
    <w:rsid w:val="001715D6"/>
    <w:rsid w:val="0017340B"/>
    <w:rsid w:val="00173FB1"/>
    <w:rsid w:val="00175BEF"/>
    <w:rsid w:val="0017657B"/>
    <w:rsid w:val="00176DFD"/>
    <w:rsid w:val="0018214D"/>
    <w:rsid w:val="00182629"/>
    <w:rsid w:val="00183B26"/>
    <w:rsid w:val="001852C9"/>
    <w:rsid w:val="00190087"/>
    <w:rsid w:val="00190F58"/>
    <w:rsid w:val="001913C4"/>
    <w:rsid w:val="0019348F"/>
    <w:rsid w:val="00193A07"/>
    <w:rsid w:val="00194B93"/>
    <w:rsid w:val="00194C95"/>
    <w:rsid w:val="00195C34"/>
    <w:rsid w:val="001A1A53"/>
    <w:rsid w:val="001A234A"/>
    <w:rsid w:val="001A53AB"/>
    <w:rsid w:val="001B06E8"/>
    <w:rsid w:val="001B193E"/>
    <w:rsid w:val="001B4447"/>
    <w:rsid w:val="001B71D0"/>
    <w:rsid w:val="001B71EE"/>
    <w:rsid w:val="001C04A8"/>
    <w:rsid w:val="001C1336"/>
    <w:rsid w:val="001C2C03"/>
    <w:rsid w:val="001C31E7"/>
    <w:rsid w:val="001C42F7"/>
    <w:rsid w:val="001C49E5"/>
    <w:rsid w:val="001C680C"/>
    <w:rsid w:val="001C7FEA"/>
    <w:rsid w:val="001D0499"/>
    <w:rsid w:val="001D0BBE"/>
    <w:rsid w:val="001D0ED4"/>
    <w:rsid w:val="001D212F"/>
    <w:rsid w:val="001D29D7"/>
    <w:rsid w:val="001D2DE7"/>
    <w:rsid w:val="001D411C"/>
    <w:rsid w:val="001D5126"/>
    <w:rsid w:val="001D5EEC"/>
    <w:rsid w:val="001E126F"/>
    <w:rsid w:val="001E1B6A"/>
    <w:rsid w:val="001E2484"/>
    <w:rsid w:val="001E3CC4"/>
    <w:rsid w:val="001E4882"/>
    <w:rsid w:val="001E6691"/>
    <w:rsid w:val="001E73AB"/>
    <w:rsid w:val="001F092D"/>
    <w:rsid w:val="001F143A"/>
    <w:rsid w:val="001F1605"/>
    <w:rsid w:val="001F1776"/>
    <w:rsid w:val="001F1D18"/>
    <w:rsid w:val="001F1F26"/>
    <w:rsid w:val="001F2508"/>
    <w:rsid w:val="001F4816"/>
    <w:rsid w:val="001F69B4"/>
    <w:rsid w:val="001F6E8C"/>
    <w:rsid w:val="001F77C7"/>
    <w:rsid w:val="00200183"/>
    <w:rsid w:val="0020107D"/>
    <w:rsid w:val="00202A3B"/>
    <w:rsid w:val="00202AA4"/>
    <w:rsid w:val="002031F7"/>
    <w:rsid w:val="002037D2"/>
    <w:rsid w:val="002040E6"/>
    <w:rsid w:val="0020527B"/>
    <w:rsid w:val="002059B9"/>
    <w:rsid w:val="00205F2C"/>
    <w:rsid w:val="00210B15"/>
    <w:rsid w:val="002142EA"/>
    <w:rsid w:val="002204BB"/>
    <w:rsid w:val="00221B79"/>
    <w:rsid w:val="00221C6B"/>
    <w:rsid w:val="00224596"/>
    <w:rsid w:val="002253A1"/>
    <w:rsid w:val="00225CF8"/>
    <w:rsid w:val="0022794E"/>
    <w:rsid w:val="00232E44"/>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43C3"/>
    <w:rsid w:val="00264A0C"/>
    <w:rsid w:val="00265A2E"/>
    <w:rsid w:val="00267EF4"/>
    <w:rsid w:val="00270CB8"/>
    <w:rsid w:val="00272B08"/>
    <w:rsid w:val="00272E08"/>
    <w:rsid w:val="00281BB8"/>
    <w:rsid w:val="00281E9E"/>
    <w:rsid w:val="002822AA"/>
    <w:rsid w:val="00282307"/>
    <w:rsid w:val="00285170"/>
    <w:rsid w:val="00285361"/>
    <w:rsid w:val="002856E6"/>
    <w:rsid w:val="00291BFE"/>
    <w:rsid w:val="00292D60"/>
    <w:rsid w:val="00294D34"/>
    <w:rsid w:val="00294E3B"/>
    <w:rsid w:val="00296193"/>
    <w:rsid w:val="00296C66"/>
    <w:rsid w:val="00296EBE"/>
    <w:rsid w:val="002974E3"/>
    <w:rsid w:val="002A084B"/>
    <w:rsid w:val="002A1260"/>
    <w:rsid w:val="002A1589"/>
    <w:rsid w:val="002A1608"/>
    <w:rsid w:val="002A164E"/>
    <w:rsid w:val="002A25DC"/>
    <w:rsid w:val="002A3AAB"/>
    <w:rsid w:val="002A4CEA"/>
    <w:rsid w:val="002A5977"/>
    <w:rsid w:val="002A5A13"/>
    <w:rsid w:val="002A757F"/>
    <w:rsid w:val="002A7F44"/>
    <w:rsid w:val="002B0C40"/>
    <w:rsid w:val="002B1966"/>
    <w:rsid w:val="002B26AB"/>
    <w:rsid w:val="002B4508"/>
    <w:rsid w:val="002B5779"/>
    <w:rsid w:val="002B7332"/>
    <w:rsid w:val="002B7F51"/>
    <w:rsid w:val="002C09E7"/>
    <w:rsid w:val="002C22A6"/>
    <w:rsid w:val="002C3F07"/>
    <w:rsid w:val="002C5278"/>
    <w:rsid w:val="002C766D"/>
    <w:rsid w:val="002C7EBB"/>
    <w:rsid w:val="002D06C1"/>
    <w:rsid w:val="002D2DC8"/>
    <w:rsid w:val="002D42B5"/>
    <w:rsid w:val="002D4AB7"/>
    <w:rsid w:val="002D4F1A"/>
    <w:rsid w:val="002D5CCB"/>
    <w:rsid w:val="002D6DA6"/>
    <w:rsid w:val="002D6EC6"/>
    <w:rsid w:val="002D759A"/>
    <w:rsid w:val="002D79AC"/>
    <w:rsid w:val="002E039D"/>
    <w:rsid w:val="002E4C61"/>
    <w:rsid w:val="002E4D5A"/>
    <w:rsid w:val="002E6326"/>
    <w:rsid w:val="002E7D62"/>
    <w:rsid w:val="002F30E0"/>
    <w:rsid w:val="002F35E4"/>
    <w:rsid w:val="002F3730"/>
    <w:rsid w:val="002F38E1"/>
    <w:rsid w:val="002F7AF6"/>
    <w:rsid w:val="00300E63"/>
    <w:rsid w:val="00302EF5"/>
    <w:rsid w:val="00302F5F"/>
    <w:rsid w:val="0030441D"/>
    <w:rsid w:val="00306063"/>
    <w:rsid w:val="0031220E"/>
    <w:rsid w:val="00313B85"/>
    <w:rsid w:val="00317828"/>
    <w:rsid w:val="00317988"/>
    <w:rsid w:val="003221B4"/>
    <w:rsid w:val="00322E62"/>
    <w:rsid w:val="003241E0"/>
    <w:rsid w:val="00324EDD"/>
    <w:rsid w:val="00333064"/>
    <w:rsid w:val="003331E4"/>
    <w:rsid w:val="00336575"/>
    <w:rsid w:val="00336C64"/>
    <w:rsid w:val="00337162"/>
    <w:rsid w:val="0034194F"/>
    <w:rsid w:val="00344605"/>
    <w:rsid w:val="003474AA"/>
    <w:rsid w:val="003502B1"/>
    <w:rsid w:val="00350D1D"/>
    <w:rsid w:val="00352C83"/>
    <w:rsid w:val="003615D2"/>
    <w:rsid w:val="00363580"/>
    <w:rsid w:val="0036429C"/>
    <w:rsid w:val="00364A53"/>
    <w:rsid w:val="003654CB"/>
    <w:rsid w:val="00365F86"/>
    <w:rsid w:val="00365F87"/>
    <w:rsid w:val="003676DE"/>
    <w:rsid w:val="003705F4"/>
    <w:rsid w:val="00370D58"/>
    <w:rsid w:val="00371316"/>
    <w:rsid w:val="00372968"/>
    <w:rsid w:val="00376713"/>
    <w:rsid w:val="0038010D"/>
    <w:rsid w:val="00381815"/>
    <w:rsid w:val="003819AF"/>
    <w:rsid w:val="003820E9"/>
    <w:rsid w:val="00382DE7"/>
    <w:rsid w:val="00384FFC"/>
    <w:rsid w:val="003872FC"/>
    <w:rsid w:val="00387ADC"/>
    <w:rsid w:val="00390020"/>
    <w:rsid w:val="003903D6"/>
    <w:rsid w:val="00390EE6"/>
    <w:rsid w:val="0039118F"/>
    <w:rsid w:val="00391917"/>
    <w:rsid w:val="00392AD7"/>
    <w:rsid w:val="003938D9"/>
    <w:rsid w:val="00394376"/>
    <w:rsid w:val="003943FF"/>
    <w:rsid w:val="00395141"/>
    <w:rsid w:val="003974EB"/>
    <w:rsid w:val="00397CC5"/>
    <w:rsid w:val="003A08A6"/>
    <w:rsid w:val="003A1582"/>
    <w:rsid w:val="003A2F8C"/>
    <w:rsid w:val="003A4077"/>
    <w:rsid w:val="003A49A4"/>
    <w:rsid w:val="003B0335"/>
    <w:rsid w:val="003B09AD"/>
    <w:rsid w:val="003B0BD9"/>
    <w:rsid w:val="003B1F18"/>
    <w:rsid w:val="003B31ED"/>
    <w:rsid w:val="003B5BF0"/>
    <w:rsid w:val="003B60BF"/>
    <w:rsid w:val="003B6BE3"/>
    <w:rsid w:val="003C010C"/>
    <w:rsid w:val="003C0A6C"/>
    <w:rsid w:val="003C5770"/>
    <w:rsid w:val="003C5A43"/>
    <w:rsid w:val="003C6B55"/>
    <w:rsid w:val="003D0519"/>
    <w:rsid w:val="003D085C"/>
    <w:rsid w:val="003D0FF6"/>
    <w:rsid w:val="003D262C"/>
    <w:rsid w:val="003D6D61"/>
    <w:rsid w:val="003D795B"/>
    <w:rsid w:val="003E091D"/>
    <w:rsid w:val="003E1C53"/>
    <w:rsid w:val="003E2A69"/>
    <w:rsid w:val="003E2D49"/>
    <w:rsid w:val="003E2FD4"/>
    <w:rsid w:val="003E49F6"/>
    <w:rsid w:val="003F0841"/>
    <w:rsid w:val="003F23D3"/>
    <w:rsid w:val="003F321C"/>
    <w:rsid w:val="003F3F08"/>
    <w:rsid w:val="003F49F1"/>
    <w:rsid w:val="003F5467"/>
    <w:rsid w:val="003F6272"/>
    <w:rsid w:val="003F72A3"/>
    <w:rsid w:val="00400E72"/>
    <w:rsid w:val="00400F39"/>
    <w:rsid w:val="00401400"/>
    <w:rsid w:val="00402F78"/>
    <w:rsid w:val="00404869"/>
    <w:rsid w:val="00405884"/>
    <w:rsid w:val="00407D39"/>
    <w:rsid w:val="00410890"/>
    <w:rsid w:val="0041477A"/>
    <w:rsid w:val="004167A3"/>
    <w:rsid w:val="00423C93"/>
    <w:rsid w:val="004279A9"/>
    <w:rsid w:val="00432DAA"/>
    <w:rsid w:val="00434305"/>
    <w:rsid w:val="00434FB1"/>
    <w:rsid w:val="00435DF7"/>
    <w:rsid w:val="0044083F"/>
    <w:rsid w:val="00441AA5"/>
    <w:rsid w:val="00441AE7"/>
    <w:rsid w:val="004447EC"/>
    <w:rsid w:val="00445574"/>
    <w:rsid w:val="004467FB"/>
    <w:rsid w:val="00452D6B"/>
    <w:rsid w:val="004542F2"/>
    <w:rsid w:val="00454484"/>
    <w:rsid w:val="0045517B"/>
    <w:rsid w:val="004564A1"/>
    <w:rsid w:val="00463B77"/>
    <w:rsid w:val="00463C7B"/>
    <w:rsid w:val="004644A6"/>
    <w:rsid w:val="00464D3D"/>
    <w:rsid w:val="00464F6A"/>
    <w:rsid w:val="004653D1"/>
    <w:rsid w:val="004659BD"/>
    <w:rsid w:val="00470775"/>
    <w:rsid w:val="004715BD"/>
    <w:rsid w:val="00471F83"/>
    <w:rsid w:val="004746B1"/>
    <w:rsid w:val="0047583F"/>
    <w:rsid w:val="00484936"/>
    <w:rsid w:val="00485C89"/>
    <w:rsid w:val="00486BE3"/>
    <w:rsid w:val="004905E4"/>
    <w:rsid w:val="00490A89"/>
    <w:rsid w:val="00490AB4"/>
    <w:rsid w:val="004920D8"/>
    <w:rsid w:val="00492F02"/>
    <w:rsid w:val="004939AE"/>
    <w:rsid w:val="00493A80"/>
    <w:rsid w:val="004A12DF"/>
    <w:rsid w:val="004A1BA8"/>
    <w:rsid w:val="004A3C99"/>
    <w:rsid w:val="004A4B57"/>
    <w:rsid w:val="004A63FA"/>
    <w:rsid w:val="004B0272"/>
    <w:rsid w:val="004B1B48"/>
    <w:rsid w:val="004B2701"/>
    <w:rsid w:val="004B2E1B"/>
    <w:rsid w:val="004B32AE"/>
    <w:rsid w:val="004B3E93"/>
    <w:rsid w:val="004B66CE"/>
    <w:rsid w:val="004C1FBC"/>
    <w:rsid w:val="004C3F1D"/>
    <w:rsid w:val="004C43A7"/>
    <w:rsid w:val="004C458D"/>
    <w:rsid w:val="004C506F"/>
    <w:rsid w:val="004C61EB"/>
    <w:rsid w:val="004C7556"/>
    <w:rsid w:val="004C7E9D"/>
    <w:rsid w:val="004C7F67"/>
    <w:rsid w:val="004D056E"/>
    <w:rsid w:val="004D076D"/>
    <w:rsid w:val="004D0EF1"/>
    <w:rsid w:val="004D189E"/>
    <w:rsid w:val="004D1AFB"/>
    <w:rsid w:val="004D2253"/>
    <w:rsid w:val="004D3C96"/>
    <w:rsid w:val="004D4406"/>
    <w:rsid w:val="004D7C42"/>
    <w:rsid w:val="004E0465"/>
    <w:rsid w:val="004E0F0D"/>
    <w:rsid w:val="004E127B"/>
    <w:rsid w:val="004E1C0A"/>
    <w:rsid w:val="004E30C5"/>
    <w:rsid w:val="004E3C51"/>
    <w:rsid w:val="004E4AA5"/>
    <w:rsid w:val="004E4AEE"/>
    <w:rsid w:val="004E59E3"/>
    <w:rsid w:val="004E67C0"/>
    <w:rsid w:val="004F0469"/>
    <w:rsid w:val="004F13B8"/>
    <w:rsid w:val="004F391A"/>
    <w:rsid w:val="004F3CFB"/>
    <w:rsid w:val="004F63C5"/>
    <w:rsid w:val="004F6456"/>
    <w:rsid w:val="004F696E"/>
    <w:rsid w:val="004F6C71"/>
    <w:rsid w:val="004F7E7D"/>
    <w:rsid w:val="00500EB4"/>
    <w:rsid w:val="00501139"/>
    <w:rsid w:val="00502991"/>
    <w:rsid w:val="0050363E"/>
    <w:rsid w:val="005039BC"/>
    <w:rsid w:val="005043BB"/>
    <w:rsid w:val="00504A3D"/>
    <w:rsid w:val="00505767"/>
    <w:rsid w:val="005073F0"/>
    <w:rsid w:val="00507AFD"/>
    <w:rsid w:val="00510A7B"/>
    <w:rsid w:val="0051140A"/>
    <w:rsid w:val="00512F6E"/>
    <w:rsid w:val="00513038"/>
    <w:rsid w:val="00514174"/>
    <w:rsid w:val="005146C0"/>
    <w:rsid w:val="00516088"/>
    <w:rsid w:val="00516B0B"/>
    <w:rsid w:val="005207F4"/>
    <w:rsid w:val="005220EC"/>
    <w:rsid w:val="00523F95"/>
    <w:rsid w:val="00524649"/>
    <w:rsid w:val="00524D65"/>
    <w:rsid w:val="00525B16"/>
    <w:rsid w:val="0053071C"/>
    <w:rsid w:val="00533D04"/>
    <w:rsid w:val="00534804"/>
    <w:rsid w:val="00534BDF"/>
    <w:rsid w:val="005354EA"/>
    <w:rsid w:val="00535EC4"/>
    <w:rsid w:val="00535ED9"/>
    <w:rsid w:val="00536182"/>
    <w:rsid w:val="0053692B"/>
    <w:rsid w:val="00541853"/>
    <w:rsid w:val="00543BDA"/>
    <w:rsid w:val="005441CC"/>
    <w:rsid w:val="005479DA"/>
    <w:rsid w:val="00547BCC"/>
    <w:rsid w:val="0055013B"/>
    <w:rsid w:val="00551F6F"/>
    <w:rsid w:val="00555044"/>
    <w:rsid w:val="005612F3"/>
    <w:rsid w:val="00561475"/>
    <w:rsid w:val="00562146"/>
    <w:rsid w:val="0056487B"/>
    <w:rsid w:val="00564FB9"/>
    <w:rsid w:val="005670D4"/>
    <w:rsid w:val="0057178C"/>
    <w:rsid w:val="00573D9E"/>
    <w:rsid w:val="005801E3"/>
    <w:rsid w:val="00581802"/>
    <w:rsid w:val="005836A8"/>
    <w:rsid w:val="0058409C"/>
    <w:rsid w:val="00584262"/>
    <w:rsid w:val="00586630"/>
    <w:rsid w:val="00587ADD"/>
    <w:rsid w:val="00596160"/>
    <w:rsid w:val="005966E2"/>
    <w:rsid w:val="005969A4"/>
    <w:rsid w:val="00597007"/>
    <w:rsid w:val="00597435"/>
    <w:rsid w:val="005A0966"/>
    <w:rsid w:val="005A0BA0"/>
    <w:rsid w:val="005A11B7"/>
    <w:rsid w:val="005A2527"/>
    <w:rsid w:val="005A260B"/>
    <w:rsid w:val="005A4A1B"/>
    <w:rsid w:val="005A6982"/>
    <w:rsid w:val="005A70F0"/>
    <w:rsid w:val="005A7830"/>
    <w:rsid w:val="005A7FCE"/>
    <w:rsid w:val="005B0F3F"/>
    <w:rsid w:val="005B10CF"/>
    <w:rsid w:val="005B4903"/>
    <w:rsid w:val="005B51CE"/>
    <w:rsid w:val="005B5885"/>
    <w:rsid w:val="005B5B5B"/>
    <w:rsid w:val="005B5CD7"/>
    <w:rsid w:val="005B663E"/>
    <w:rsid w:val="005B6A36"/>
    <w:rsid w:val="005B6CF6"/>
    <w:rsid w:val="005B7422"/>
    <w:rsid w:val="005C29B8"/>
    <w:rsid w:val="005C2B81"/>
    <w:rsid w:val="005C5F21"/>
    <w:rsid w:val="005C7156"/>
    <w:rsid w:val="005C772B"/>
    <w:rsid w:val="005D0C75"/>
    <w:rsid w:val="005D1E63"/>
    <w:rsid w:val="005D4171"/>
    <w:rsid w:val="005D4FD5"/>
    <w:rsid w:val="005D6A95"/>
    <w:rsid w:val="005D6B2C"/>
    <w:rsid w:val="005D6D9C"/>
    <w:rsid w:val="005E2335"/>
    <w:rsid w:val="005E34CA"/>
    <w:rsid w:val="005E3C18"/>
    <w:rsid w:val="005E6812"/>
    <w:rsid w:val="005E7829"/>
    <w:rsid w:val="005E7881"/>
    <w:rsid w:val="005E78E0"/>
    <w:rsid w:val="005F0D9C"/>
    <w:rsid w:val="005F208F"/>
    <w:rsid w:val="005F284E"/>
    <w:rsid w:val="005F6D38"/>
    <w:rsid w:val="006015CE"/>
    <w:rsid w:val="00604784"/>
    <w:rsid w:val="006058CE"/>
    <w:rsid w:val="00606419"/>
    <w:rsid w:val="00607D29"/>
    <w:rsid w:val="00611041"/>
    <w:rsid w:val="00611F3E"/>
    <w:rsid w:val="00612952"/>
    <w:rsid w:val="00614CC1"/>
    <w:rsid w:val="00615A9D"/>
    <w:rsid w:val="00617387"/>
    <w:rsid w:val="00621920"/>
    <w:rsid w:val="0062522A"/>
    <w:rsid w:val="006252D8"/>
    <w:rsid w:val="006259BC"/>
    <w:rsid w:val="0062636B"/>
    <w:rsid w:val="00632182"/>
    <w:rsid w:val="00632AE0"/>
    <w:rsid w:val="00633320"/>
    <w:rsid w:val="00633C17"/>
    <w:rsid w:val="00636E3E"/>
    <w:rsid w:val="006379F7"/>
    <w:rsid w:val="00637E4D"/>
    <w:rsid w:val="00640620"/>
    <w:rsid w:val="00641A1F"/>
    <w:rsid w:val="0064528D"/>
    <w:rsid w:val="00645904"/>
    <w:rsid w:val="00651ACB"/>
    <w:rsid w:val="00651C47"/>
    <w:rsid w:val="00652AB2"/>
    <w:rsid w:val="006543AA"/>
    <w:rsid w:val="00654EC0"/>
    <w:rsid w:val="0065525B"/>
    <w:rsid w:val="00655D4F"/>
    <w:rsid w:val="006640E5"/>
    <w:rsid w:val="006646F1"/>
    <w:rsid w:val="00664929"/>
    <w:rsid w:val="00664F62"/>
    <w:rsid w:val="006655E1"/>
    <w:rsid w:val="00666107"/>
    <w:rsid w:val="00672060"/>
    <w:rsid w:val="00672BFD"/>
    <w:rsid w:val="006770F4"/>
    <w:rsid w:val="00677A84"/>
    <w:rsid w:val="0068026D"/>
    <w:rsid w:val="00680A27"/>
    <w:rsid w:val="006816A4"/>
    <w:rsid w:val="006819B8"/>
    <w:rsid w:val="006830A7"/>
    <w:rsid w:val="0068398A"/>
    <w:rsid w:val="00683B24"/>
    <w:rsid w:val="006840A6"/>
    <w:rsid w:val="006850CD"/>
    <w:rsid w:val="00685AAB"/>
    <w:rsid w:val="00690CD5"/>
    <w:rsid w:val="006950B8"/>
    <w:rsid w:val="0069587B"/>
    <w:rsid w:val="006A07AA"/>
    <w:rsid w:val="006A25E5"/>
    <w:rsid w:val="006A2B46"/>
    <w:rsid w:val="006A336D"/>
    <w:rsid w:val="006A37B9"/>
    <w:rsid w:val="006B2672"/>
    <w:rsid w:val="006B3967"/>
    <w:rsid w:val="006B54BF"/>
    <w:rsid w:val="006B5F44"/>
    <w:rsid w:val="006B5F90"/>
    <w:rsid w:val="006B62E4"/>
    <w:rsid w:val="006B7562"/>
    <w:rsid w:val="006C1BBA"/>
    <w:rsid w:val="006C2079"/>
    <w:rsid w:val="006C5A62"/>
    <w:rsid w:val="006C5D68"/>
    <w:rsid w:val="006C6976"/>
    <w:rsid w:val="006C6DD0"/>
    <w:rsid w:val="006C7712"/>
    <w:rsid w:val="006D04EA"/>
    <w:rsid w:val="006D16C4"/>
    <w:rsid w:val="006D3B14"/>
    <w:rsid w:val="006D3E96"/>
    <w:rsid w:val="006D4515"/>
    <w:rsid w:val="006D4BB1"/>
    <w:rsid w:val="006D5222"/>
    <w:rsid w:val="006D6593"/>
    <w:rsid w:val="006D7B9F"/>
    <w:rsid w:val="006E09E4"/>
    <w:rsid w:val="006E1C04"/>
    <w:rsid w:val="006E1E36"/>
    <w:rsid w:val="006F03A8"/>
    <w:rsid w:val="006F126C"/>
    <w:rsid w:val="006F2A97"/>
    <w:rsid w:val="006F2ACA"/>
    <w:rsid w:val="006F2ADC"/>
    <w:rsid w:val="006F2BFE"/>
    <w:rsid w:val="006F31E9"/>
    <w:rsid w:val="006F56E5"/>
    <w:rsid w:val="006F6284"/>
    <w:rsid w:val="007002C5"/>
    <w:rsid w:val="0070187D"/>
    <w:rsid w:val="0070348B"/>
    <w:rsid w:val="007039E9"/>
    <w:rsid w:val="00704387"/>
    <w:rsid w:val="00707669"/>
    <w:rsid w:val="00711CBA"/>
    <w:rsid w:val="00711FB5"/>
    <w:rsid w:val="00712A01"/>
    <w:rsid w:val="00714F58"/>
    <w:rsid w:val="007157A9"/>
    <w:rsid w:val="00717F0A"/>
    <w:rsid w:val="00720220"/>
    <w:rsid w:val="00721884"/>
    <w:rsid w:val="00722AC8"/>
    <w:rsid w:val="00722FBF"/>
    <w:rsid w:val="00722FC2"/>
    <w:rsid w:val="00725949"/>
    <w:rsid w:val="00727FA2"/>
    <w:rsid w:val="007322D9"/>
    <w:rsid w:val="00732BC0"/>
    <w:rsid w:val="0073720F"/>
    <w:rsid w:val="00737796"/>
    <w:rsid w:val="0074165C"/>
    <w:rsid w:val="00742C35"/>
    <w:rsid w:val="007432CA"/>
    <w:rsid w:val="00743422"/>
    <w:rsid w:val="007439EB"/>
    <w:rsid w:val="00743CB4"/>
    <w:rsid w:val="00743F0A"/>
    <w:rsid w:val="007444E8"/>
    <w:rsid w:val="0074548E"/>
    <w:rsid w:val="00745773"/>
    <w:rsid w:val="00746800"/>
    <w:rsid w:val="007501A8"/>
    <w:rsid w:val="00750EE1"/>
    <w:rsid w:val="00751FA5"/>
    <w:rsid w:val="00752B4D"/>
    <w:rsid w:val="00755402"/>
    <w:rsid w:val="00756B26"/>
    <w:rsid w:val="00756EDF"/>
    <w:rsid w:val="007578FF"/>
    <w:rsid w:val="00757E4D"/>
    <w:rsid w:val="007645F4"/>
    <w:rsid w:val="00765C43"/>
    <w:rsid w:val="00765EFB"/>
    <w:rsid w:val="007671CA"/>
    <w:rsid w:val="0076744F"/>
    <w:rsid w:val="00767C61"/>
    <w:rsid w:val="0077008A"/>
    <w:rsid w:val="00771544"/>
    <w:rsid w:val="00773C1F"/>
    <w:rsid w:val="0077472B"/>
    <w:rsid w:val="00774DA4"/>
    <w:rsid w:val="00776599"/>
    <w:rsid w:val="0078114B"/>
    <w:rsid w:val="00781DD2"/>
    <w:rsid w:val="007831F9"/>
    <w:rsid w:val="00783ECF"/>
    <w:rsid w:val="0078413A"/>
    <w:rsid w:val="00790C8C"/>
    <w:rsid w:val="007921FC"/>
    <w:rsid w:val="00792240"/>
    <w:rsid w:val="00792A44"/>
    <w:rsid w:val="007959E8"/>
    <w:rsid w:val="00795E9C"/>
    <w:rsid w:val="007972E2"/>
    <w:rsid w:val="007A0521"/>
    <w:rsid w:val="007A155F"/>
    <w:rsid w:val="007A2E12"/>
    <w:rsid w:val="007A3475"/>
    <w:rsid w:val="007A41C8"/>
    <w:rsid w:val="007A54CE"/>
    <w:rsid w:val="007A592E"/>
    <w:rsid w:val="007A6FD9"/>
    <w:rsid w:val="007A7FFA"/>
    <w:rsid w:val="007B04EB"/>
    <w:rsid w:val="007B0D4F"/>
    <w:rsid w:val="007B2CD6"/>
    <w:rsid w:val="007B54CF"/>
    <w:rsid w:val="007B5A3D"/>
    <w:rsid w:val="007B5B95"/>
    <w:rsid w:val="007B68EA"/>
    <w:rsid w:val="007B7453"/>
    <w:rsid w:val="007B7C66"/>
    <w:rsid w:val="007C030E"/>
    <w:rsid w:val="007C0340"/>
    <w:rsid w:val="007C0830"/>
    <w:rsid w:val="007C233C"/>
    <w:rsid w:val="007C2D89"/>
    <w:rsid w:val="007C4593"/>
    <w:rsid w:val="007C5309"/>
    <w:rsid w:val="007C6069"/>
    <w:rsid w:val="007D06C4"/>
    <w:rsid w:val="007D1352"/>
    <w:rsid w:val="007D2508"/>
    <w:rsid w:val="007D346A"/>
    <w:rsid w:val="007D3674"/>
    <w:rsid w:val="007D6518"/>
    <w:rsid w:val="007D76BD"/>
    <w:rsid w:val="007E0BF1"/>
    <w:rsid w:val="007E2757"/>
    <w:rsid w:val="007E4E25"/>
    <w:rsid w:val="007F0ED8"/>
    <w:rsid w:val="007F0F63"/>
    <w:rsid w:val="007F12C9"/>
    <w:rsid w:val="007F36CE"/>
    <w:rsid w:val="007F75CE"/>
    <w:rsid w:val="008013A4"/>
    <w:rsid w:val="00801BBD"/>
    <w:rsid w:val="008027CE"/>
    <w:rsid w:val="00802F42"/>
    <w:rsid w:val="00804383"/>
    <w:rsid w:val="00804BB7"/>
    <w:rsid w:val="008075FA"/>
    <w:rsid w:val="00810257"/>
    <w:rsid w:val="008104F5"/>
    <w:rsid w:val="00811072"/>
    <w:rsid w:val="00811369"/>
    <w:rsid w:val="008125EF"/>
    <w:rsid w:val="00815419"/>
    <w:rsid w:val="008163C8"/>
    <w:rsid w:val="008164A1"/>
    <w:rsid w:val="00817325"/>
    <w:rsid w:val="0081775F"/>
    <w:rsid w:val="008209E6"/>
    <w:rsid w:val="00823303"/>
    <w:rsid w:val="008233B2"/>
    <w:rsid w:val="00823A9F"/>
    <w:rsid w:val="00823C85"/>
    <w:rsid w:val="00824793"/>
    <w:rsid w:val="00825138"/>
    <w:rsid w:val="00826123"/>
    <w:rsid w:val="008269DD"/>
    <w:rsid w:val="00830621"/>
    <w:rsid w:val="00830C2C"/>
    <w:rsid w:val="00830EF1"/>
    <w:rsid w:val="008311B8"/>
    <w:rsid w:val="008316D7"/>
    <w:rsid w:val="008318A4"/>
    <w:rsid w:val="0083348C"/>
    <w:rsid w:val="0083578A"/>
    <w:rsid w:val="008373D3"/>
    <w:rsid w:val="00840617"/>
    <w:rsid w:val="00842A47"/>
    <w:rsid w:val="00843C13"/>
    <w:rsid w:val="008454F8"/>
    <w:rsid w:val="008459F4"/>
    <w:rsid w:val="008476BA"/>
    <w:rsid w:val="008503B1"/>
    <w:rsid w:val="00851049"/>
    <w:rsid w:val="0085173A"/>
    <w:rsid w:val="008528A8"/>
    <w:rsid w:val="0085329B"/>
    <w:rsid w:val="00854343"/>
    <w:rsid w:val="00856EF0"/>
    <w:rsid w:val="008603CE"/>
    <w:rsid w:val="008620FC"/>
    <w:rsid w:val="008627A5"/>
    <w:rsid w:val="00863E05"/>
    <w:rsid w:val="00865ACA"/>
    <w:rsid w:val="00865B59"/>
    <w:rsid w:val="00865D28"/>
    <w:rsid w:val="00865F85"/>
    <w:rsid w:val="00867C10"/>
    <w:rsid w:val="00870143"/>
    <w:rsid w:val="00870439"/>
    <w:rsid w:val="00870DA1"/>
    <w:rsid w:val="00883B6B"/>
    <w:rsid w:val="00883F93"/>
    <w:rsid w:val="00884DB3"/>
    <w:rsid w:val="00885A9D"/>
    <w:rsid w:val="008864F6"/>
    <w:rsid w:val="0089049D"/>
    <w:rsid w:val="00890E7A"/>
    <w:rsid w:val="008928C9"/>
    <w:rsid w:val="008938DC"/>
    <w:rsid w:val="008939CA"/>
    <w:rsid w:val="00893FD1"/>
    <w:rsid w:val="00894836"/>
    <w:rsid w:val="00895172"/>
    <w:rsid w:val="00895680"/>
    <w:rsid w:val="00896DFF"/>
    <w:rsid w:val="0089762C"/>
    <w:rsid w:val="008A1893"/>
    <w:rsid w:val="008A231D"/>
    <w:rsid w:val="008A509A"/>
    <w:rsid w:val="008A769A"/>
    <w:rsid w:val="008B0605"/>
    <w:rsid w:val="008B0C9C"/>
    <w:rsid w:val="008B166D"/>
    <w:rsid w:val="008B17F4"/>
    <w:rsid w:val="008B3615"/>
    <w:rsid w:val="008B4AC4"/>
    <w:rsid w:val="008B4F53"/>
    <w:rsid w:val="008B50C8"/>
    <w:rsid w:val="008B5281"/>
    <w:rsid w:val="008B7E05"/>
    <w:rsid w:val="008C1797"/>
    <w:rsid w:val="008C219C"/>
    <w:rsid w:val="008C475E"/>
    <w:rsid w:val="008C619A"/>
    <w:rsid w:val="008C6A54"/>
    <w:rsid w:val="008D0CE8"/>
    <w:rsid w:val="008D2AFA"/>
    <w:rsid w:val="008D2D1D"/>
    <w:rsid w:val="008D36F6"/>
    <w:rsid w:val="008D453D"/>
    <w:rsid w:val="008D53AD"/>
    <w:rsid w:val="008D562B"/>
    <w:rsid w:val="008D5733"/>
    <w:rsid w:val="008D622B"/>
    <w:rsid w:val="008D666C"/>
    <w:rsid w:val="008D7B54"/>
    <w:rsid w:val="008E0C9D"/>
    <w:rsid w:val="008E1648"/>
    <w:rsid w:val="008E1B3E"/>
    <w:rsid w:val="008E2319"/>
    <w:rsid w:val="008E4BB6"/>
    <w:rsid w:val="008E5452"/>
    <w:rsid w:val="008E5518"/>
    <w:rsid w:val="008E6A84"/>
    <w:rsid w:val="008F0CDC"/>
    <w:rsid w:val="008F17A3"/>
    <w:rsid w:val="008F1ED3"/>
    <w:rsid w:val="008F3094"/>
    <w:rsid w:val="008F43BB"/>
    <w:rsid w:val="008F4942"/>
    <w:rsid w:val="008F4C29"/>
    <w:rsid w:val="008F4CDF"/>
    <w:rsid w:val="008F568D"/>
    <w:rsid w:val="008F5E66"/>
    <w:rsid w:val="008F70BD"/>
    <w:rsid w:val="008F788F"/>
    <w:rsid w:val="008F7EA2"/>
    <w:rsid w:val="00902722"/>
    <w:rsid w:val="009027BC"/>
    <w:rsid w:val="009062E6"/>
    <w:rsid w:val="00906EB1"/>
    <w:rsid w:val="00911BE5"/>
    <w:rsid w:val="00912CFC"/>
    <w:rsid w:val="00913CA9"/>
    <w:rsid w:val="009145AE"/>
    <w:rsid w:val="009146CE"/>
    <w:rsid w:val="00914CA7"/>
    <w:rsid w:val="00915C3E"/>
    <w:rsid w:val="00915EF8"/>
    <w:rsid w:val="009161A8"/>
    <w:rsid w:val="009245F5"/>
    <w:rsid w:val="009249EC"/>
    <w:rsid w:val="009256CD"/>
    <w:rsid w:val="009273B3"/>
    <w:rsid w:val="009273BD"/>
    <w:rsid w:val="009305B5"/>
    <w:rsid w:val="009345BD"/>
    <w:rsid w:val="00941B59"/>
    <w:rsid w:val="009429D5"/>
    <w:rsid w:val="00942BF1"/>
    <w:rsid w:val="009447BE"/>
    <w:rsid w:val="00945180"/>
    <w:rsid w:val="00945428"/>
    <w:rsid w:val="0094607B"/>
    <w:rsid w:val="00946363"/>
    <w:rsid w:val="00953604"/>
    <w:rsid w:val="0095496B"/>
    <w:rsid w:val="00954F8F"/>
    <w:rsid w:val="009610DC"/>
    <w:rsid w:val="00961490"/>
    <w:rsid w:val="0096381A"/>
    <w:rsid w:val="00965E04"/>
    <w:rsid w:val="009674AD"/>
    <w:rsid w:val="00970CDC"/>
    <w:rsid w:val="009746D0"/>
    <w:rsid w:val="00975A4E"/>
    <w:rsid w:val="00975C5C"/>
    <w:rsid w:val="00977010"/>
    <w:rsid w:val="00977D02"/>
    <w:rsid w:val="009809BB"/>
    <w:rsid w:val="00983433"/>
    <w:rsid w:val="0098364B"/>
    <w:rsid w:val="00984BFA"/>
    <w:rsid w:val="00990923"/>
    <w:rsid w:val="009911AF"/>
    <w:rsid w:val="00991875"/>
    <w:rsid w:val="00991F92"/>
    <w:rsid w:val="0099293C"/>
    <w:rsid w:val="00992985"/>
    <w:rsid w:val="00993889"/>
    <w:rsid w:val="0099551B"/>
    <w:rsid w:val="00997928"/>
    <w:rsid w:val="00997A85"/>
    <w:rsid w:val="00997BF1"/>
    <w:rsid w:val="009A02D5"/>
    <w:rsid w:val="009A089C"/>
    <w:rsid w:val="009A118E"/>
    <w:rsid w:val="009A21CD"/>
    <w:rsid w:val="009A278C"/>
    <w:rsid w:val="009A2BC2"/>
    <w:rsid w:val="009A42C1"/>
    <w:rsid w:val="009A5429"/>
    <w:rsid w:val="009A72AD"/>
    <w:rsid w:val="009B09E0"/>
    <w:rsid w:val="009B0BC5"/>
    <w:rsid w:val="009B1247"/>
    <w:rsid w:val="009B6029"/>
    <w:rsid w:val="009B6971"/>
    <w:rsid w:val="009B720C"/>
    <w:rsid w:val="009C1A51"/>
    <w:rsid w:val="009C1C55"/>
    <w:rsid w:val="009C27F1"/>
    <w:rsid w:val="009C3152"/>
    <w:rsid w:val="009C4B7B"/>
    <w:rsid w:val="009C4CFA"/>
    <w:rsid w:val="009C5070"/>
    <w:rsid w:val="009D112C"/>
    <w:rsid w:val="009D47FA"/>
    <w:rsid w:val="009D50D2"/>
    <w:rsid w:val="009D6BCA"/>
    <w:rsid w:val="009D6FAB"/>
    <w:rsid w:val="009D72B9"/>
    <w:rsid w:val="009E0F62"/>
    <w:rsid w:val="009E1848"/>
    <w:rsid w:val="009E2771"/>
    <w:rsid w:val="009E3488"/>
    <w:rsid w:val="009E4A58"/>
    <w:rsid w:val="009E5A2D"/>
    <w:rsid w:val="009E5AB2"/>
    <w:rsid w:val="009E6219"/>
    <w:rsid w:val="009F03B3"/>
    <w:rsid w:val="009F1540"/>
    <w:rsid w:val="009F1D53"/>
    <w:rsid w:val="009F2538"/>
    <w:rsid w:val="009F6558"/>
    <w:rsid w:val="009F7AF9"/>
    <w:rsid w:val="00A00DC0"/>
    <w:rsid w:val="00A01757"/>
    <w:rsid w:val="00A028C0"/>
    <w:rsid w:val="00A02BAE"/>
    <w:rsid w:val="00A04887"/>
    <w:rsid w:val="00A05AA6"/>
    <w:rsid w:val="00A06A6B"/>
    <w:rsid w:val="00A07E47"/>
    <w:rsid w:val="00A10793"/>
    <w:rsid w:val="00A129D0"/>
    <w:rsid w:val="00A12C33"/>
    <w:rsid w:val="00A138BA"/>
    <w:rsid w:val="00A14C8E"/>
    <w:rsid w:val="00A153D9"/>
    <w:rsid w:val="00A15F09"/>
    <w:rsid w:val="00A169B6"/>
    <w:rsid w:val="00A175A6"/>
    <w:rsid w:val="00A20AA7"/>
    <w:rsid w:val="00A214DB"/>
    <w:rsid w:val="00A21A51"/>
    <w:rsid w:val="00A2271D"/>
    <w:rsid w:val="00A237D5"/>
    <w:rsid w:val="00A23E2C"/>
    <w:rsid w:val="00A25225"/>
    <w:rsid w:val="00A2731F"/>
    <w:rsid w:val="00A2778F"/>
    <w:rsid w:val="00A30CA5"/>
    <w:rsid w:val="00A30EFC"/>
    <w:rsid w:val="00A31984"/>
    <w:rsid w:val="00A3257C"/>
    <w:rsid w:val="00A32D73"/>
    <w:rsid w:val="00A3367B"/>
    <w:rsid w:val="00A3597D"/>
    <w:rsid w:val="00A4006C"/>
    <w:rsid w:val="00A40091"/>
    <w:rsid w:val="00A4030F"/>
    <w:rsid w:val="00A416FF"/>
    <w:rsid w:val="00A41C79"/>
    <w:rsid w:val="00A41CB5"/>
    <w:rsid w:val="00A42CDF"/>
    <w:rsid w:val="00A4329F"/>
    <w:rsid w:val="00A4452E"/>
    <w:rsid w:val="00A4472C"/>
    <w:rsid w:val="00A44E69"/>
    <w:rsid w:val="00A4661E"/>
    <w:rsid w:val="00A5014D"/>
    <w:rsid w:val="00A53DA3"/>
    <w:rsid w:val="00A553CC"/>
    <w:rsid w:val="00A55BD6"/>
    <w:rsid w:val="00A55D50"/>
    <w:rsid w:val="00A57142"/>
    <w:rsid w:val="00A61593"/>
    <w:rsid w:val="00A632C7"/>
    <w:rsid w:val="00A648CD"/>
    <w:rsid w:val="00A6537A"/>
    <w:rsid w:val="00A67866"/>
    <w:rsid w:val="00A70B07"/>
    <w:rsid w:val="00A723F8"/>
    <w:rsid w:val="00A77CCB"/>
    <w:rsid w:val="00A80945"/>
    <w:rsid w:val="00A8325E"/>
    <w:rsid w:val="00A83D8D"/>
    <w:rsid w:val="00A8446B"/>
    <w:rsid w:val="00A8473F"/>
    <w:rsid w:val="00A862D6"/>
    <w:rsid w:val="00A8715E"/>
    <w:rsid w:val="00A87647"/>
    <w:rsid w:val="00A90FFB"/>
    <w:rsid w:val="00A9295B"/>
    <w:rsid w:val="00A936B0"/>
    <w:rsid w:val="00A93B09"/>
    <w:rsid w:val="00A94ADC"/>
    <w:rsid w:val="00A94B03"/>
    <w:rsid w:val="00A952D7"/>
    <w:rsid w:val="00A963F7"/>
    <w:rsid w:val="00A96AD8"/>
    <w:rsid w:val="00AA052C"/>
    <w:rsid w:val="00AA1E45"/>
    <w:rsid w:val="00AA4286"/>
    <w:rsid w:val="00AA456B"/>
    <w:rsid w:val="00AA57F5"/>
    <w:rsid w:val="00AA672E"/>
    <w:rsid w:val="00AA6AFB"/>
    <w:rsid w:val="00AA6EC9"/>
    <w:rsid w:val="00AB45E9"/>
    <w:rsid w:val="00AB6309"/>
    <w:rsid w:val="00AB6C5F"/>
    <w:rsid w:val="00AB7129"/>
    <w:rsid w:val="00AC27A6"/>
    <w:rsid w:val="00AC30F7"/>
    <w:rsid w:val="00AC3A5A"/>
    <w:rsid w:val="00AC4D95"/>
    <w:rsid w:val="00AC4FD2"/>
    <w:rsid w:val="00AC5DF4"/>
    <w:rsid w:val="00AC62FF"/>
    <w:rsid w:val="00AC7FB4"/>
    <w:rsid w:val="00AD0AEF"/>
    <w:rsid w:val="00AD11B7"/>
    <w:rsid w:val="00AD1A94"/>
    <w:rsid w:val="00AD1C05"/>
    <w:rsid w:val="00AD4126"/>
    <w:rsid w:val="00AD421C"/>
    <w:rsid w:val="00AD44FA"/>
    <w:rsid w:val="00AD5D89"/>
    <w:rsid w:val="00AE070A"/>
    <w:rsid w:val="00AE101C"/>
    <w:rsid w:val="00AE1EF2"/>
    <w:rsid w:val="00AE326C"/>
    <w:rsid w:val="00AE5EB4"/>
    <w:rsid w:val="00AF0C18"/>
    <w:rsid w:val="00AF46E0"/>
    <w:rsid w:val="00AF47C5"/>
    <w:rsid w:val="00AF5398"/>
    <w:rsid w:val="00B0367E"/>
    <w:rsid w:val="00B049AF"/>
    <w:rsid w:val="00B05F1B"/>
    <w:rsid w:val="00B07242"/>
    <w:rsid w:val="00B10534"/>
    <w:rsid w:val="00B10893"/>
    <w:rsid w:val="00B113DB"/>
    <w:rsid w:val="00B11D8A"/>
    <w:rsid w:val="00B12981"/>
    <w:rsid w:val="00B147DD"/>
    <w:rsid w:val="00B156FD"/>
    <w:rsid w:val="00B21003"/>
    <w:rsid w:val="00B21F61"/>
    <w:rsid w:val="00B25A74"/>
    <w:rsid w:val="00B261F1"/>
    <w:rsid w:val="00B265BC"/>
    <w:rsid w:val="00B31FB1"/>
    <w:rsid w:val="00B321B4"/>
    <w:rsid w:val="00B33952"/>
    <w:rsid w:val="00B33C5E"/>
    <w:rsid w:val="00B342F4"/>
    <w:rsid w:val="00B34369"/>
    <w:rsid w:val="00B34DC2"/>
    <w:rsid w:val="00B378E5"/>
    <w:rsid w:val="00B4224D"/>
    <w:rsid w:val="00B429BA"/>
    <w:rsid w:val="00B4346D"/>
    <w:rsid w:val="00B440F4"/>
    <w:rsid w:val="00B447A5"/>
    <w:rsid w:val="00B4654C"/>
    <w:rsid w:val="00B47293"/>
    <w:rsid w:val="00B50E50"/>
    <w:rsid w:val="00B517C4"/>
    <w:rsid w:val="00B52120"/>
    <w:rsid w:val="00B54ABC"/>
    <w:rsid w:val="00B5502B"/>
    <w:rsid w:val="00B566A4"/>
    <w:rsid w:val="00B56FBE"/>
    <w:rsid w:val="00B62097"/>
    <w:rsid w:val="00B62B58"/>
    <w:rsid w:val="00B63A99"/>
    <w:rsid w:val="00B65149"/>
    <w:rsid w:val="00B66567"/>
    <w:rsid w:val="00B66F52"/>
    <w:rsid w:val="00B66FE5"/>
    <w:rsid w:val="00B71DDE"/>
    <w:rsid w:val="00B72880"/>
    <w:rsid w:val="00B7338E"/>
    <w:rsid w:val="00B758BF"/>
    <w:rsid w:val="00B827A6"/>
    <w:rsid w:val="00B830CD"/>
    <w:rsid w:val="00B831CE"/>
    <w:rsid w:val="00B86677"/>
    <w:rsid w:val="00B87131"/>
    <w:rsid w:val="00B8770D"/>
    <w:rsid w:val="00B93003"/>
    <w:rsid w:val="00B939B1"/>
    <w:rsid w:val="00B963A7"/>
    <w:rsid w:val="00B96D40"/>
    <w:rsid w:val="00B96EFD"/>
    <w:rsid w:val="00B97386"/>
    <w:rsid w:val="00B978DB"/>
    <w:rsid w:val="00BA263B"/>
    <w:rsid w:val="00BA42B2"/>
    <w:rsid w:val="00BA58D4"/>
    <w:rsid w:val="00BA5B9E"/>
    <w:rsid w:val="00BA5BDC"/>
    <w:rsid w:val="00BA7C9A"/>
    <w:rsid w:val="00BB0E74"/>
    <w:rsid w:val="00BB41AC"/>
    <w:rsid w:val="00BB5F8F"/>
    <w:rsid w:val="00BB657A"/>
    <w:rsid w:val="00BB6942"/>
    <w:rsid w:val="00BB6989"/>
    <w:rsid w:val="00BC187A"/>
    <w:rsid w:val="00BC1A4E"/>
    <w:rsid w:val="00BC3026"/>
    <w:rsid w:val="00BC55BC"/>
    <w:rsid w:val="00BC5DC7"/>
    <w:rsid w:val="00BC6B8B"/>
    <w:rsid w:val="00BC73D8"/>
    <w:rsid w:val="00BD4ADB"/>
    <w:rsid w:val="00BD52D7"/>
    <w:rsid w:val="00BD5AD2"/>
    <w:rsid w:val="00BD702B"/>
    <w:rsid w:val="00BE22F3"/>
    <w:rsid w:val="00BE5B52"/>
    <w:rsid w:val="00BE7B8D"/>
    <w:rsid w:val="00BF0993"/>
    <w:rsid w:val="00BF10A9"/>
    <w:rsid w:val="00BF1703"/>
    <w:rsid w:val="00BF231C"/>
    <w:rsid w:val="00BF51E5"/>
    <w:rsid w:val="00BF74A6"/>
    <w:rsid w:val="00C001FB"/>
    <w:rsid w:val="00C013AD"/>
    <w:rsid w:val="00C01A5E"/>
    <w:rsid w:val="00C020FB"/>
    <w:rsid w:val="00C04904"/>
    <w:rsid w:val="00C056B3"/>
    <w:rsid w:val="00C103E5"/>
    <w:rsid w:val="00C13319"/>
    <w:rsid w:val="00C137DC"/>
    <w:rsid w:val="00C13EE9"/>
    <w:rsid w:val="00C2019A"/>
    <w:rsid w:val="00C20F2A"/>
    <w:rsid w:val="00C21540"/>
    <w:rsid w:val="00C21906"/>
    <w:rsid w:val="00C21BFA"/>
    <w:rsid w:val="00C231F0"/>
    <w:rsid w:val="00C24C8D"/>
    <w:rsid w:val="00C25FE2"/>
    <w:rsid w:val="00C26B53"/>
    <w:rsid w:val="00C279B2"/>
    <w:rsid w:val="00C318AF"/>
    <w:rsid w:val="00C33E50"/>
    <w:rsid w:val="00C34714"/>
    <w:rsid w:val="00C34C20"/>
    <w:rsid w:val="00C35A3E"/>
    <w:rsid w:val="00C42130"/>
    <w:rsid w:val="00C423A4"/>
    <w:rsid w:val="00C44BF5"/>
    <w:rsid w:val="00C51187"/>
    <w:rsid w:val="00C521D6"/>
    <w:rsid w:val="00C55232"/>
    <w:rsid w:val="00C553A4"/>
    <w:rsid w:val="00C55A06"/>
    <w:rsid w:val="00C55D03"/>
    <w:rsid w:val="00C601BC"/>
    <w:rsid w:val="00C60889"/>
    <w:rsid w:val="00C60EA7"/>
    <w:rsid w:val="00C61CC0"/>
    <w:rsid w:val="00C6329F"/>
    <w:rsid w:val="00C63340"/>
    <w:rsid w:val="00C63B07"/>
    <w:rsid w:val="00C643F9"/>
    <w:rsid w:val="00C64E07"/>
    <w:rsid w:val="00C64E95"/>
    <w:rsid w:val="00C64EC8"/>
    <w:rsid w:val="00C66B79"/>
    <w:rsid w:val="00C71372"/>
    <w:rsid w:val="00C7152F"/>
    <w:rsid w:val="00C72410"/>
    <w:rsid w:val="00C7287F"/>
    <w:rsid w:val="00C766C3"/>
    <w:rsid w:val="00C80CB8"/>
    <w:rsid w:val="00C819F8"/>
    <w:rsid w:val="00C8248C"/>
    <w:rsid w:val="00C84E33"/>
    <w:rsid w:val="00C85DCF"/>
    <w:rsid w:val="00C866F8"/>
    <w:rsid w:val="00C86D6F"/>
    <w:rsid w:val="00C90127"/>
    <w:rsid w:val="00C905FC"/>
    <w:rsid w:val="00C92D03"/>
    <w:rsid w:val="00C9319C"/>
    <w:rsid w:val="00C9435D"/>
    <w:rsid w:val="00C948AF"/>
    <w:rsid w:val="00C950CC"/>
    <w:rsid w:val="00C962DF"/>
    <w:rsid w:val="00C96741"/>
    <w:rsid w:val="00C97808"/>
    <w:rsid w:val="00CA04E5"/>
    <w:rsid w:val="00CA04E7"/>
    <w:rsid w:val="00CA2D1B"/>
    <w:rsid w:val="00CA662A"/>
    <w:rsid w:val="00CA6A43"/>
    <w:rsid w:val="00CA738F"/>
    <w:rsid w:val="00CA7AFD"/>
    <w:rsid w:val="00CA7C3C"/>
    <w:rsid w:val="00CB0189"/>
    <w:rsid w:val="00CB0BA2"/>
    <w:rsid w:val="00CB1A42"/>
    <w:rsid w:val="00CB1B0C"/>
    <w:rsid w:val="00CB2C0B"/>
    <w:rsid w:val="00CB3A7C"/>
    <w:rsid w:val="00CB4B6D"/>
    <w:rsid w:val="00CB517D"/>
    <w:rsid w:val="00CC038D"/>
    <w:rsid w:val="00CC0C66"/>
    <w:rsid w:val="00CC39FF"/>
    <w:rsid w:val="00CC3C2F"/>
    <w:rsid w:val="00CC4AC8"/>
    <w:rsid w:val="00CC5233"/>
    <w:rsid w:val="00CC5DE6"/>
    <w:rsid w:val="00CC6E4E"/>
    <w:rsid w:val="00CC6FE8"/>
    <w:rsid w:val="00CC7202"/>
    <w:rsid w:val="00CD0C95"/>
    <w:rsid w:val="00CD1160"/>
    <w:rsid w:val="00CD2808"/>
    <w:rsid w:val="00CD28BF"/>
    <w:rsid w:val="00CD37BB"/>
    <w:rsid w:val="00CD4092"/>
    <w:rsid w:val="00CD4A20"/>
    <w:rsid w:val="00CD50A1"/>
    <w:rsid w:val="00CD519E"/>
    <w:rsid w:val="00CE0C4F"/>
    <w:rsid w:val="00CE30EA"/>
    <w:rsid w:val="00CE791F"/>
    <w:rsid w:val="00CF048A"/>
    <w:rsid w:val="00CF155A"/>
    <w:rsid w:val="00CF2947"/>
    <w:rsid w:val="00CF4E76"/>
    <w:rsid w:val="00CF686F"/>
    <w:rsid w:val="00CF6E60"/>
    <w:rsid w:val="00CF799D"/>
    <w:rsid w:val="00CF7BCA"/>
    <w:rsid w:val="00D008FD"/>
    <w:rsid w:val="00D0321C"/>
    <w:rsid w:val="00D035EC"/>
    <w:rsid w:val="00D06AB1"/>
    <w:rsid w:val="00D072ED"/>
    <w:rsid w:val="00D07A16"/>
    <w:rsid w:val="00D10579"/>
    <w:rsid w:val="00D1067E"/>
    <w:rsid w:val="00D10F50"/>
    <w:rsid w:val="00D11272"/>
    <w:rsid w:val="00D126F5"/>
    <w:rsid w:val="00D1489E"/>
    <w:rsid w:val="00D14CEB"/>
    <w:rsid w:val="00D157BA"/>
    <w:rsid w:val="00D20737"/>
    <w:rsid w:val="00D21E81"/>
    <w:rsid w:val="00D223DE"/>
    <w:rsid w:val="00D25E37"/>
    <w:rsid w:val="00D25F48"/>
    <w:rsid w:val="00D2661A"/>
    <w:rsid w:val="00D2696F"/>
    <w:rsid w:val="00D270ED"/>
    <w:rsid w:val="00D27582"/>
    <w:rsid w:val="00D32719"/>
    <w:rsid w:val="00D32BDC"/>
    <w:rsid w:val="00D33333"/>
    <w:rsid w:val="00D34CB7"/>
    <w:rsid w:val="00D352A2"/>
    <w:rsid w:val="00D4162B"/>
    <w:rsid w:val="00D4514F"/>
    <w:rsid w:val="00D451E2"/>
    <w:rsid w:val="00D4559B"/>
    <w:rsid w:val="00D45E89"/>
    <w:rsid w:val="00D45E8D"/>
    <w:rsid w:val="00D466AE"/>
    <w:rsid w:val="00D4734F"/>
    <w:rsid w:val="00D50F66"/>
    <w:rsid w:val="00D51BF3"/>
    <w:rsid w:val="00D53CB3"/>
    <w:rsid w:val="00D540FB"/>
    <w:rsid w:val="00D54AEE"/>
    <w:rsid w:val="00D54B98"/>
    <w:rsid w:val="00D66846"/>
    <w:rsid w:val="00D675FB"/>
    <w:rsid w:val="00D718EF"/>
    <w:rsid w:val="00D71F25"/>
    <w:rsid w:val="00D740B5"/>
    <w:rsid w:val="00D7643D"/>
    <w:rsid w:val="00D77031"/>
    <w:rsid w:val="00D7730F"/>
    <w:rsid w:val="00D77FDC"/>
    <w:rsid w:val="00D80C34"/>
    <w:rsid w:val="00D81089"/>
    <w:rsid w:val="00D82650"/>
    <w:rsid w:val="00D84356"/>
    <w:rsid w:val="00D84941"/>
    <w:rsid w:val="00D84FA1"/>
    <w:rsid w:val="00D851F0"/>
    <w:rsid w:val="00D86DB7"/>
    <w:rsid w:val="00D9060C"/>
    <w:rsid w:val="00D926D0"/>
    <w:rsid w:val="00D92801"/>
    <w:rsid w:val="00D92A06"/>
    <w:rsid w:val="00D93030"/>
    <w:rsid w:val="00D94728"/>
    <w:rsid w:val="00D950E1"/>
    <w:rsid w:val="00D952A6"/>
    <w:rsid w:val="00D97AE2"/>
    <w:rsid w:val="00D97F99"/>
    <w:rsid w:val="00DA1E08"/>
    <w:rsid w:val="00DA24F8"/>
    <w:rsid w:val="00DA28E8"/>
    <w:rsid w:val="00DA38D3"/>
    <w:rsid w:val="00DA3932"/>
    <w:rsid w:val="00DA3AFC"/>
    <w:rsid w:val="00DA64F8"/>
    <w:rsid w:val="00DA6C15"/>
    <w:rsid w:val="00DB38EE"/>
    <w:rsid w:val="00DB498B"/>
    <w:rsid w:val="00DB605B"/>
    <w:rsid w:val="00DB6313"/>
    <w:rsid w:val="00DB66CA"/>
    <w:rsid w:val="00DB6BCA"/>
    <w:rsid w:val="00DB7113"/>
    <w:rsid w:val="00DB7CF4"/>
    <w:rsid w:val="00DC0321"/>
    <w:rsid w:val="00DC3067"/>
    <w:rsid w:val="00DC370B"/>
    <w:rsid w:val="00DC5B90"/>
    <w:rsid w:val="00DD00FF"/>
    <w:rsid w:val="00DD0619"/>
    <w:rsid w:val="00DD07FB"/>
    <w:rsid w:val="00DD11C3"/>
    <w:rsid w:val="00DD22B3"/>
    <w:rsid w:val="00DD25C6"/>
    <w:rsid w:val="00DD3FA1"/>
    <w:rsid w:val="00DD4FE5"/>
    <w:rsid w:val="00DD54B0"/>
    <w:rsid w:val="00DD57EE"/>
    <w:rsid w:val="00DD6BCC"/>
    <w:rsid w:val="00DE0A4B"/>
    <w:rsid w:val="00DE2410"/>
    <w:rsid w:val="00DE2939"/>
    <w:rsid w:val="00DE6E81"/>
    <w:rsid w:val="00DE703F"/>
    <w:rsid w:val="00DE7595"/>
    <w:rsid w:val="00DF1961"/>
    <w:rsid w:val="00DF44DE"/>
    <w:rsid w:val="00DF74F1"/>
    <w:rsid w:val="00E01138"/>
    <w:rsid w:val="00E023D7"/>
    <w:rsid w:val="00E02741"/>
    <w:rsid w:val="00E02DFB"/>
    <w:rsid w:val="00E030F9"/>
    <w:rsid w:val="00E0311A"/>
    <w:rsid w:val="00E03138"/>
    <w:rsid w:val="00E0514D"/>
    <w:rsid w:val="00E06404"/>
    <w:rsid w:val="00E10C3F"/>
    <w:rsid w:val="00E11A85"/>
    <w:rsid w:val="00E12495"/>
    <w:rsid w:val="00E127A6"/>
    <w:rsid w:val="00E12A64"/>
    <w:rsid w:val="00E149F3"/>
    <w:rsid w:val="00E15CCD"/>
    <w:rsid w:val="00E15D9E"/>
    <w:rsid w:val="00E15E5D"/>
    <w:rsid w:val="00E202EF"/>
    <w:rsid w:val="00E210B5"/>
    <w:rsid w:val="00E2552F"/>
    <w:rsid w:val="00E30261"/>
    <w:rsid w:val="00E30360"/>
    <w:rsid w:val="00E3137A"/>
    <w:rsid w:val="00E32213"/>
    <w:rsid w:val="00E32CCF"/>
    <w:rsid w:val="00E34A98"/>
    <w:rsid w:val="00E35D1E"/>
    <w:rsid w:val="00E364F9"/>
    <w:rsid w:val="00E365FA"/>
    <w:rsid w:val="00E36789"/>
    <w:rsid w:val="00E44A83"/>
    <w:rsid w:val="00E467C2"/>
    <w:rsid w:val="00E502C1"/>
    <w:rsid w:val="00E502DD"/>
    <w:rsid w:val="00E50D3A"/>
    <w:rsid w:val="00E51387"/>
    <w:rsid w:val="00E51D42"/>
    <w:rsid w:val="00E51E68"/>
    <w:rsid w:val="00E52EFD"/>
    <w:rsid w:val="00E5408A"/>
    <w:rsid w:val="00E56800"/>
    <w:rsid w:val="00E62FF9"/>
    <w:rsid w:val="00E635D6"/>
    <w:rsid w:val="00E639BC"/>
    <w:rsid w:val="00E6484B"/>
    <w:rsid w:val="00E664CC"/>
    <w:rsid w:val="00E70388"/>
    <w:rsid w:val="00E70F92"/>
    <w:rsid w:val="00E748A0"/>
    <w:rsid w:val="00E74C54"/>
    <w:rsid w:val="00E77A03"/>
    <w:rsid w:val="00E822E8"/>
    <w:rsid w:val="00E82554"/>
    <w:rsid w:val="00E82606"/>
    <w:rsid w:val="00E83CCB"/>
    <w:rsid w:val="00E846C8"/>
    <w:rsid w:val="00E84957"/>
    <w:rsid w:val="00E84A55"/>
    <w:rsid w:val="00E85207"/>
    <w:rsid w:val="00E85BFF"/>
    <w:rsid w:val="00E8736A"/>
    <w:rsid w:val="00E90391"/>
    <w:rsid w:val="00E906C2"/>
    <w:rsid w:val="00E9311F"/>
    <w:rsid w:val="00E934D1"/>
    <w:rsid w:val="00E94AF0"/>
    <w:rsid w:val="00E95D13"/>
    <w:rsid w:val="00E95DD3"/>
    <w:rsid w:val="00E969D5"/>
    <w:rsid w:val="00EA32CC"/>
    <w:rsid w:val="00EA58D1"/>
    <w:rsid w:val="00EA61BC"/>
    <w:rsid w:val="00EA681A"/>
    <w:rsid w:val="00EA735B"/>
    <w:rsid w:val="00EB1E69"/>
    <w:rsid w:val="00EB2086"/>
    <w:rsid w:val="00EB5EDF"/>
    <w:rsid w:val="00EB60FE"/>
    <w:rsid w:val="00EB74DB"/>
    <w:rsid w:val="00EB7D0A"/>
    <w:rsid w:val="00EC2CD3"/>
    <w:rsid w:val="00EC3EEE"/>
    <w:rsid w:val="00EC3F1E"/>
    <w:rsid w:val="00EC5359"/>
    <w:rsid w:val="00EC562A"/>
    <w:rsid w:val="00ED04F3"/>
    <w:rsid w:val="00ED067A"/>
    <w:rsid w:val="00ED2B50"/>
    <w:rsid w:val="00EE0350"/>
    <w:rsid w:val="00EE0719"/>
    <w:rsid w:val="00EE0E80"/>
    <w:rsid w:val="00EE33FF"/>
    <w:rsid w:val="00EE4613"/>
    <w:rsid w:val="00EE613F"/>
    <w:rsid w:val="00EE7295"/>
    <w:rsid w:val="00EE7869"/>
    <w:rsid w:val="00EF054A"/>
    <w:rsid w:val="00EF12FB"/>
    <w:rsid w:val="00EF3235"/>
    <w:rsid w:val="00EF7E72"/>
    <w:rsid w:val="00F01885"/>
    <w:rsid w:val="00F06D37"/>
    <w:rsid w:val="00F06DD1"/>
    <w:rsid w:val="00F07B9D"/>
    <w:rsid w:val="00F10926"/>
    <w:rsid w:val="00F11586"/>
    <w:rsid w:val="00F1183B"/>
    <w:rsid w:val="00F11C9F"/>
    <w:rsid w:val="00F12263"/>
    <w:rsid w:val="00F1409D"/>
    <w:rsid w:val="00F14214"/>
    <w:rsid w:val="00F157A9"/>
    <w:rsid w:val="00F21BEF"/>
    <w:rsid w:val="00F21D6F"/>
    <w:rsid w:val="00F25BB6"/>
    <w:rsid w:val="00F26B7E"/>
    <w:rsid w:val="00F27A3B"/>
    <w:rsid w:val="00F33817"/>
    <w:rsid w:val="00F3447F"/>
    <w:rsid w:val="00F366D8"/>
    <w:rsid w:val="00F4167A"/>
    <w:rsid w:val="00F420D5"/>
    <w:rsid w:val="00F451EA"/>
    <w:rsid w:val="00F45447"/>
    <w:rsid w:val="00F456C6"/>
    <w:rsid w:val="00F4577B"/>
    <w:rsid w:val="00F46496"/>
    <w:rsid w:val="00F474D0"/>
    <w:rsid w:val="00F50179"/>
    <w:rsid w:val="00F53D4D"/>
    <w:rsid w:val="00F56511"/>
    <w:rsid w:val="00F6048A"/>
    <w:rsid w:val="00F6194E"/>
    <w:rsid w:val="00F623AC"/>
    <w:rsid w:val="00F6331D"/>
    <w:rsid w:val="00F6412A"/>
    <w:rsid w:val="00F65893"/>
    <w:rsid w:val="00F663E7"/>
    <w:rsid w:val="00F66A4A"/>
    <w:rsid w:val="00F676F4"/>
    <w:rsid w:val="00F71E22"/>
    <w:rsid w:val="00F72142"/>
    <w:rsid w:val="00F72AE7"/>
    <w:rsid w:val="00F73830"/>
    <w:rsid w:val="00F73FE6"/>
    <w:rsid w:val="00F753B2"/>
    <w:rsid w:val="00F82D6A"/>
    <w:rsid w:val="00F833BA"/>
    <w:rsid w:val="00F84FD0"/>
    <w:rsid w:val="00F859A8"/>
    <w:rsid w:val="00F909B0"/>
    <w:rsid w:val="00F9108B"/>
    <w:rsid w:val="00F91349"/>
    <w:rsid w:val="00F93A8A"/>
    <w:rsid w:val="00F95248"/>
    <w:rsid w:val="00F956A9"/>
    <w:rsid w:val="00F95FAE"/>
    <w:rsid w:val="00F963ED"/>
    <w:rsid w:val="00F966CF"/>
    <w:rsid w:val="00F96CAE"/>
    <w:rsid w:val="00F97C99"/>
    <w:rsid w:val="00FA1D8B"/>
    <w:rsid w:val="00FA2545"/>
    <w:rsid w:val="00FA662D"/>
    <w:rsid w:val="00FA6730"/>
    <w:rsid w:val="00FA73B1"/>
    <w:rsid w:val="00FA7F72"/>
    <w:rsid w:val="00FB0CB9"/>
    <w:rsid w:val="00FB2DB9"/>
    <w:rsid w:val="00FB45F1"/>
    <w:rsid w:val="00FB4A72"/>
    <w:rsid w:val="00FB54E8"/>
    <w:rsid w:val="00FB5F7B"/>
    <w:rsid w:val="00FB7054"/>
    <w:rsid w:val="00FC17B7"/>
    <w:rsid w:val="00FC2CB7"/>
    <w:rsid w:val="00FC4090"/>
    <w:rsid w:val="00FC4734"/>
    <w:rsid w:val="00FC55B4"/>
    <w:rsid w:val="00FC6262"/>
    <w:rsid w:val="00FC7596"/>
    <w:rsid w:val="00FD00E6"/>
    <w:rsid w:val="00FD09A1"/>
    <w:rsid w:val="00FD1DAD"/>
    <w:rsid w:val="00FD2A7C"/>
    <w:rsid w:val="00FD50D7"/>
    <w:rsid w:val="00FD50FC"/>
    <w:rsid w:val="00FD59EB"/>
    <w:rsid w:val="00FD6AF4"/>
    <w:rsid w:val="00FD7299"/>
    <w:rsid w:val="00FE1FBE"/>
    <w:rsid w:val="00FE3901"/>
    <w:rsid w:val="00FE39D3"/>
    <w:rsid w:val="00FE4BCE"/>
    <w:rsid w:val="00FE54AE"/>
    <w:rsid w:val="00FE576A"/>
    <w:rsid w:val="00FE7E79"/>
    <w:rsid w:val="00FF35CF"/>
    <w:rsid w:val="00FF3709"/>
    <w:rsid w:val="00FF3E7D"/>
    <w:rsid w:val="00FF5B99"/>
    <w:rsid w:val="00FF67A8"/>
    <w:rsid w:val="00FF730C"/>
    <w:rsid w:val="00FF73F4"/>
    <w:rsid w:val="00FF7CE4"/>
    <w:rsid w:val="00FF7E39"/>
    <w:rsid w:val="0AC83D1C"/>
    <w:rsid w:val="0AEB35B8"/>
    <w:rsid w:val="0E826C44"/>
    <w:rsid w:val="13123F6F"/>
    <w:rsid w:val="15F01D86"/>
    <w:rsid w:val="172640B0"/>
    <w:rsid w:val="1C9E4CC4"/>
    <w:rsid w:val="20944853"/>
    <w:rsid w:val="269E463A"/>
    <w:rsid w:val="26CE35E6"/>
    <w:rsid w:val="27297996"/>
    <w:rsid w:val="2A27447A"/>
    <w:rsid w:val="2C400075"/>
    <w:rsid w:val="2D611200"/>
    <w:rsid w:val="2D99461C"/>
    <w:rsid w:val="2DF75269"/>
    <w:rsid w:val="2FBB4D1E"/>
    <w:rsid w:val="318F2F4F"/>
    <w:rsid w:val="326A4FEB"/>
    <w:rsid w:val="3276317E"/>
    <w:rsid w:val="32FD7981"/>
    <w:rsid w:val="36F22037"/>
    <w:rsid w:val="3B1A0A62"/>
    <w:rsid w:val="3C0E61D6"/>
    <w:rsid w:val="3E6D55F8"/>
    <w:rsid w:val="444511FD"/>
    <w:rsid w:val="47547444"/>
    <w:rsid w:val="47EB563E"/>
    <w:rsid w:val="48313978"/>
    <w:rsid w:val="48ED0DBD"/>
    <w:rsid w:val="49B70167"/>
    <w:rsid w:val="4B754C2A"/>
    <w:rsid w:val="571A0063"/>
    <w:rsid w:val="57AE0F9A"/>
    <w:rsid w:val="59165E8A"/>
    <w:rsid w:val="5C1B6032"/>
    <w:rsid w:val="5DEF22E0"/>
    <w:rsid w:val="5EA53D53"/>
    <w:rsid w:val="5F796A1B"/>
    <w:rsid w:val="5FC37EDB"/>
    <w:rsid w:val="68C16F89"/>
    <w:rsid w:val="6A6708C5"/>
    <w:rsid w:val="6BA958DD"/>
    <w:rsid w:val="6D1667E9"/>
    <w:rsid w:val="6D8E6E13"/>
    <w:rsid w:val="6FCD776F"/>
    <w:rsid w:val="74E84B54"/>
    <w:rsid w:val="78F65C5E"/>
    <w:rsid w:val="7BCC0CE6"/>
    <w:rsid w:val="7DB1551B"/>
    <w:rsid w:val="7FCB7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48"/>
    <w:unhideWhenUsed/>
    <w:qFormat/>
    <w:uiPriority w:val="99"/>
    <w:pPr>
      <w:adjustRightInd/>
      <w:spacing w:line="240" w:lineRule="auto"/>
      <w:jc w:val="left"/>
    </w:pPr>
    <w:rPr>
      <w:rFonts w:ascii="Times New Roman" w:hAnsi="Times New Roman"/>
      <w:szCs w:val="24"/>
    </w:rPr>
  </w:style>
  <w:style w:type="paragraph" w:styleId="14">
    <w:name w:val="Body Text"/>
    <w:basedOn w:val="1"/>
    <w:link w:val="4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50"/>
    <w:unhideWhenUsed/>
    <w:qFormat/>
    <w:uiPriority w:val="99"/>
    <w:rPr>
      <w:sz w:val="18"/>
      <w:szCs w:val="18"/>
    </w:rPr>
  </w:style>
  <w:style w:type="paragraph" w:styleId="18">
    <w:name w:val="footer"/>
    <w:basedOn w:val="1"/>
    <w:link w:val="51"/>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52"/>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5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4"/>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55"/>
    <w:unhideWhenUsed/>
    <w:qFormat/>
    <w:uiPriority w:val="99"/>
    <w:pPr>
      <w:adjustRightInd w:val="0"/>
      <w:spacing w:line="400" w:lineRule="exact"/>
    </w:pPr>
    <w:rPr>
      <w:rFonts w:ascii="Calibri" w:hAnsi="Calibri"/>
      <w:b/>
      <w:bCs/>
      <w:szCs w:val="21"/>
    </w:r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FollowedHyperlink"/>
    <w:basedOn w:val="31"/>
    <w:semiHidden/>
    <w:unhideWhenUsed/>
    <w:qFormat/>
    <w:uiPriority w:val="99"/>
    <w:rPr>
      <w:color w:val="800080"/>
      <w:u w:val="single"/>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1"/>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批注文字 字符"/>
    <w:basedOn w:val="31"/>
    <w:link w:val="13"/>
    <w:qFormat/>
    <w:uiPriority w:val="99"/>
    <w:rPr>
      <w:rFonts w:ascii="Times New Roman" w:hAnsi="Times New Roman"/>
      <w:kern w:val="2"/>
      <w:sz w:val="21"/>
      <w:szCs w:val="24"/>
    </w:rPr>
  </w:style>
  <w:style w:type="character" w:customStyle="1" w:styleId="49">
    <w:name w:val="正文文本 字符"/>
    <w:link w:val="14"/>
    <w:qFormat/>
    <w:uiPriority w:val="0"/>
    <w:rPr>
      <w:rFonts w:ascii="Times New Roman" w:hAnsi="Times New Roman" w:eastAsia="宋体" w:cs="Times New Roman"/>
      <w:szCs w:val="20"/>
    </w:rPr>
  </w:style>
  <w:style w:type="character" w:customStyle="1" w:styleId="50">
    <w:name w:val="批注框文本 字符"/>
    <w:link w:val="17"/>
    <w:semiHidden/>
    <w:qFormat/>
    <w:uiPriority w:val="99"/>
    <w:rPr>
      <w:sz w:val="18"/>
      <w:szCs w:val="18"/>
    </w:rPr>
  </w:style>
  <w:style w:type="character" w:customStyle="1" w:styleId="51">
    <w:name w:val="页脚 字符"/>
    <w:link w:val="18"/>
    <w:qFormat/>
    <w:uiPriority w:val="99"/>
    <w:rPr>
      <w:rFonts w:ascii="宋体" w:hAnsi="Times New Roman" w:eastAsia="宋体" w:cs="Times New Roman"/>
      <w:sz w:val="18"/>
      <w:szCs w:val="18"/>
    </w:rPr>
  </w:style>
  <w:style w:type="character" w:customStyle="1" w:styleId="52">
    <w:name w:val="页眉 字符"/>
    <w:link w:val="19"/>
    <w:qFormat/>
    <w:uiPriority w:val="99"/>
    <w:rPr>
      <w:rFonts w:ascii="Times New Roman" w:hAnsi="Times New Roman" w:eastAsia="宋体" w:cs="Times New Roman"/>
      <w:sz w:val="18"/>
      <w:szCs w:val="18"/>
    </w:rPr>
  </w:style>
  <w:style w:type="character" w:customStyle="1" w:styleId="53">
    <w:name w:val="脚注文本 字符"/>
    <w:link w:val="22"/>
    <w:semiHidden/>
    <w:qFormat/>
    <w:uiPriority w:val="0"/>
    <w:rPr>
      <w:rFonts w:ascii="宋体" w:hAnsi="Times New Roman" w:eastAsia="宋体" w:cs="Times New Roman"/>
      <w:sz w:val="18"/>
      <w:szCs w:val="18"/>
    </w:rPr>
  </w:style>
  <w:style w:type="character" w:customStyle="1" w:styleId="54">
    <w:name w:val="标题 字符"/>
    <w:link w:val="27"/>
    <w:qFormat/>
    <w:uiPriority w:val="0"/>
    <w:rPr>
      <w:rFonts w:ascii="Arial" w:hAnsi="Arial" w:eastAsia="宋体" w:cs="Arial"/>
      <w:b/>
      <w:bCs/>
      <w:sz w:val="32"/>
      <w:szCs w:val="32"/>
    </w:rPr>
  </w:style>
  <w:style w:type="character" w:customStyle="1" w:styleId="55">
    <w:name w:val="批注主题 字符"/>
    <w:basedOn w:val="48"/>
    <w:link w:val="28"/>
    <w:semiHidden/>
    <w:qFormat/>
    <w:uiPriority w:val="99"/>
    <w:rPr>
      <w:rFonts w:ascii="Times New Roman" w:hAnsi="Times New Roman"/>
      <w:b/>
      <w:bCs/>
      <w:kern w:val="2"/>
      <w:sz w:val="21"/>
      <w:szCs w:val="21"/>
    </w:rPr>
  </w:style>
  <w:style w:type="paragraph" w:styleId="56">
    <w:name w:val="Quote"/>
    <w:basedOn w:val="1"/>
    <w:next w:val="1"/>
    <w:link w:val="57"/>
    <w:qFormat/>
    <w:uiPriority w:val="29"/>
    <w:rPr>
      <w:i/>
      <w:iCs/>
      <w:color w:val="000000"/>
    </w:rPr>
  </w:style>
  <w:style w:type="character" w:customStyle="1" w:styleId="57">
    <w:name w:val="引用 字符"/>
    <w:link w:val="56"/>
    <w:qFormat/>
    <w:uiPriority w:val="29"/>
    <w:rPr>
      <w:i/>
      <w:iCs/>
      <w:color w:val="000000"/>
    </w:rPr>
  </w:style>
  <w:style w:type="paragraph" w:customStyle="1" w:styleId="58">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60">
    <w:name w:val="标准文件_页脚偶数页"/>
    <w:qFormat/>
    <w:uiPriority w:val="0"/>
    <w:pPr>
      <w:spacing w:after="160" w:line="278" w:lineRule="auto"/>
      <w:ind w:left="227"/>
    </w:pPr>
    <w:rPr>
      <w:rFonts w:ascii="宋体" w:hAnsi="Times New Roman" w:eastAsia="宋体" w:cs="Times New Roman"/>
      <w:sz w:val="18"/>
      <w:lang w:val="en-US" w:eastAsia="zh-CN" w:bidi="ar-SA"/>
    </w:rPr>
  </w:style>
  <w:style w:type="paragraph" w:customStyle="1" w:styleId="61">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62">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63">
    <w:name w:val="标准文件_ICS"/>
    <w:basedOn w:val="1"/>
    <w:qFormat/>
    <w:uiPriority w:val="0"/>
    <w:pPr>
      <w:spacing w:line="0" w:lineRule="atLeast"/>
    </w:pPr>
    <w:rPr>
      <w:rFonts w:ascii="黑体" w:hAnsi="宋体" w:eastAsia="黑体"/>
    </w:rPr>
  </w:style>
  <w:style w:type="paragraph" w:customStyle="1" w:styleId="64">
    <w:name w:val="标准文件_标准正文"/>
    <w:basedOn w:val="1"/>
    <w:next w:val="65"/>
    <w:qFormat/>
    <w:uiPriority w:val="0"/>
    <w:pPr>
      <w:snapToGrid w:val="0"/>
      <w:ind w:firstLine="200" w:firstLineChars="200"/>
    </w:pPr>
    <w:rPr>
      <w:kern w:val="0"/>
    </w:rPr>
  </w:style>
  <w:style w:type="paragraph" w:customStyle="1" w:styleId="65">
    <w:name w:val="标准文件_段"/>
    <w:link w:val="66"/>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character" w:customStyle="1" w:styleId="66">
    <w:name w:val="标准文件_段 Char"/>
    <w:link w:val="65"/>
    <w:qFormat/>
    <w:uiPriority w:val="0"/>
    <w:rPr>
      <w:rFonts w:ascii="宋体" w:hAnsi="Times New Roman"/>
      <w:sz w:val="21"/>
    </w:rPr>
  </w:style>
  <w:style w:type="paragraph" w:customStyle="1" w:styleId="67">
    <w:name w:val="标准文件_版本"/>
    <w:basedOn w:val="64"/>
    <w:qFormat/>
    <w:uiPriority w:val="0"/>
    <w:pPr>
      <w:adjustRightInd/>
      <w:snapToGrid/>
      <w:ind w:firstLine="0" w:firstLineChars="0"/>
    </w:pPr>
    <w:rPr>
      <w:rFonts w:ascii="宋体" w:hAnsi="宋体"/>
      <w:kern w:val="2"/>
    </w:rPr>
  </w:style>
  <w:style w:type="paragraph" w:customStyle="1" w:styleId="68">
    <w:name w:val="标准文件_标准部门"/>
    <w:basedOn w:val="1"/>
    <w:qFormat/>
    <w:uiPriority w:val="0"/>
    <w:pPr>
      <w:jc w:val="center"/>
    </w:pPr>
    <w:rPr>
      <w:rFonts w:ascii="黑体" w:eastAsia="黑体"/>
      <w:kern w:val="0"/>
      <w:sz w:val="44"/>
    </w:rPr>
  </w:style>
  <w:style w:type="paragraph" w:customStyle="1" w:styleId="69">
    <w:name w:val="标准文件_标准代替"/>
    <w:basedOn w:val="1"/>
    <w:next w:val="1"/>
    <w:qFormat/>
    <w:uiPriority w:val="0"/>
    <w:pPr>
      <w:spacing w:line="310" w:lineRule="exact"/>
      <w:jc w:val="right"/>
    </w:pPr>
    <w:rPr>
      <w:rFonts w:ascii="宋体" w:hAnsi="宋体"/>
      <w:kern w:val="0"/>
    </w:rPr>
  </w:style>
  <w:style w:type="paragraph" w:customStyle="1" w:styleId="7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71">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72">
    <w:name w:val="标准文件_页眉偶数页"/>
    <w:basedOn w:val="71"/>
    <w:next w:val="1"/>
    <w:qFormat/>
    <w:uiPriority w:val="0"/>
    <w:pPr>
      <w:jc w:val="left"/>
    </w:pPr>
  </w:style>
  <w:style w:type="paragraph" w:customStyle="1" w:styleId="7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74">
    <w:name w:val="标准文件_参考文献条目"/>
    <w:qFormat/>
    <w:uiPriority w:val="0"/>
    <w:pPr>
      <w:numPr>
        <w:ilvl w:val="0"/>
        <w:numId w:val="1"/>
      </w:numPr>
      <w:spacing w:after="160" w:line="278" w:lineRule="auto"/>
    </w:pPr>
    <w:rPr>
      <w:rFonts w:ascii="宋体" w:hAnsi="Times New Roman" w:eastAsia="宋体" w:cs="Times New Roman"/>
      <w:lang w:val="en-US" w:eastAsia="zh-CN" w:bidi="ar-SA"/>
    </w:rPr>
  </w:style>
  <w:style w:type="paragraph" w:customStyle="1" w:styleId="75">
    <w:name w:val="标准文件_二级条标题"/>
    <w:next w:val="65"/>
    <w:qFormat/>
    <w:uiPriority w:val="0"/>
    <w:pPr>
      <w:widowControl w:val="0"/>
      <w:numPr>
        <w:ilvl w:val="3"/>
        <w:numId w:val="2"/>
      </w:numPr>
      <w:spacing w:beforeLines="50" w:after="160" w:afterLines="50" w:line="278" w:lineRule="auto"/>
      <w:jc w:val="both"/>
      <w:outlineLvl w:val="2"/>
    </w:pPr>
    <w:rPr>
      <w:rFonts w:ascii="黑体" w:hAnsi="Times New Roman" w:eastAsia="黑体" w:cs="Times New Roman"/>
      <w:sz w:val="21"/>
      <w:lang w:val="en-US" w:eastAsia="zh-CN" w:bidi="ar-SA"/>
    </w:rPr>
  </w:style>
  <w:style w:type="character" w:customStyle="1" w:styleId="76">
    <w:name w:val="标准文件_发布"/>
    <w:qFormat/>
    <w:uiPriority w:val="0"/>
    <w:rPr>
      <w:rFonts w:ascii="黑体" w:eastAsia="黑体"/>
      <w:spacing w:val="0"/>
      <w:w w:val="100"/>
      <w:position w:val="3"/>
      <w:sz w:val="28"/>
    </w:rPr>
  </w:style>
  <w:style w:type="paragraph" w:customStyle="1" w:styleId="77">
    <w:name w:val="标准文件_方框数字列项"/>
    <w:basedOn w:val="65"/>
    <w:qFormat/>
    <w:uiPriority w:val="0"/>
    <w:pPr>
      <w:numPr>
        <w:ilvl w:val="0"/>
        <w:numId w:val="3"/>
      </w:numPr>
      <w:ind w:firstLine="0" w:firstLineChars="0"/>
    </w:pPr>
  </w:style>
  <w:style w:type="paragraph" w:customStyle="1" w:styleId="78">
    <w:name w:val="标准文件_封面标准编号"/>
    <w:basedOn w:val="1"/>
    <w:next w:val="69"/>
    <w:qFormat/>
    <w:uiPriority w:val="0"/>
    <w:pPr>
      <w:spacing w:line="310" w:lineRule="exact"/>
      <w:jc w:val="right"/>
    </w:pPr>
    <w:rPr>
      <w:rFonts w:ascii="黑体" w:eastAsia="黑体"/>
      <w:kern w:val="0"/>
      <w:sz w:val="28"/>
    </w:rPr>
  </w:style>
  <w:style w:type="paragraph" w:customStyle="1" w:styleId="79">
    <w:name w:val="标准文件_封面标准分类号"/>
    <w:basedOn w:val="1"/>
    <w:qFormat/>
    <w:uiPriority w:val="0"/>
    <w:rPr>
      <w:rFonts w:ascii="黑体" w:eastAsia="黑体"/>
      <w:b/>
      <w:kern w:val="0"/>
      <w:sz w:val="28"/>
    </w:rPr>
  </w:style>
  <w:style w:type="paragraph" w:customStyle="1" w:styleId="80">
    <w:name w:val="标准文件_封面标准名称"/>
    <w:basedOn w:val="1"/>
    <w:qFormat/>
    <w:uiPriority w:val="0"/>
    <w:pPr>
      <w:spacing w:line="240" w:lineRule="auto"/>
      <w:jc w:val="center"/>
    </w:pPr>
    <w:rPr>
      <w:rFonts w:ascii="黑体" w:eastAsia="黑体"/>
      <w:kern w:val="0"/>
      <w:sz w:val="52"/>
    </w:rPr>
  </w:style>
  <w:style w:type="paragraph" w:customStyle="1" w:styleId="81">
    <w:name w:val="标准文件_封面标准英文名称"/>
    <w:basedOn w:val="1"/>
    <w:qFormat/>
    <w:uiPriority w:val="0"/>
    <w:pPr>
      <w:spacing w:line="240" w:lineRule="auto"/>
      <w:jc w:val="center"/>
    </w:pPr>
    <w:rPr>
      <w:rFonts w:ascii="黑体" w:eastAsia="黑体"/>
      <w:b/>
      <w:sz w:val="28"/>
    </w:rPr>
  </w:style>
  <w:style w:type="paragraph" w:customStyle="1" w:styleId="82">
    <w:name w:val="标准文件_封面发布日期"/>
    <w:basedOn w:val="1"/>
    <w:qFormat/>
    <w:uiPriority w:val="0"/>
    <w:pPr>
      <w:spacing w:line="310" w:lineRule="exact"/>
    </w:pPr>
    <w:rPr>
      <w:rFonts w:ascii="黑体" w:eastAsia="黑体"/>
      <w:kern w:val="0"/>
      <w:sz w:val="28"/>
    </w:rPr>
  </w:style>
  <w:style w:type="paragraph" w:customStyle="1" w:styleId="83">
    <w:name w:val="标准文件_封面密级"/>
    <w:basedOn w:val="1"/>
    <w:qFormat/>
    <w:uiPriority w:val="0"/>
    <w:rPr>
      <w:rFonts w:eastAsia="黑体"/>
      <w:sz w:val="32"/>
    </w:rPr>
  </w:style>
  <w:style w:type="paragraph" w:customStyle="1" w:styleId="84">
    <w:name w:val="标准文件_封面实施日期"/>
    <w:basedOn w:val="1"/>
    <w:qFormat/>
    <w:uiPriority w:val="0"/>
    <w:pPr>
      <w:spacing w:line="310" w:lineRule="exact"/>
      <w:jc w:val="right"/>
    </w:pPr>
    <w:rPr>
      <w:rFonts w:ascii="黑体" w:eastAsia="黑体"/>
      <w:sz w:val="28"/>
    </w:rPr>
  </w:style>
  <w:style w:type="paragraph" w:customStyle="1" w:styleId="85">
    <w:name w:val="标准文件_封面抬头"/>
    <w:basedOn w:val="65"/>
    <w:qFormat/>
    <w:uiPriority w:val="0"/>
    <w:pPr>
      <w:adjustRightInd w:val="0"/>
      <w:spacing w:line="800" w:lineRule="exact"/>
      <w:ind w:firstLine="0" w:firstLineChars="0"/>
      <w:jc w:val="distribute"/>
    </w:pPr>
    <w:rPr>
      <w:rFonts w:ascii="黑体" w:eastAsia="黑体"/>
      <w:b/>
      <w:sz w:val="64"/>
    </w:rPr>
  </w:style>
  <w:style w:type="paragraph" w:customStyle="1" w:styleId="86">
    <w:name w:val="标准文件_附录标识"/>
    <w:next w:val="65"/>
    <w:qFormat/>
    <w:uiPriority w:val="0"/>
    <w:pPr>
      <w:numPr>
        <w:ilvl w:val="0"/>
        <w:numId w:val="4"/>
      </w:numPr>
      <w:shd w:val="clear" w:color="FFFFFF" w:fill="FFFFFF"/>
      <w:tabs>
        <w:tab w:val="left" w:pos="6406"/>
      </w:tabs>
      <w:spacing w:beforeLines="25" w:after="160" w:afterLines="50" w:line="278" w:lineRule="auto"/>
      <w:jc w:val="center"/>
      <w:outlineLvl w:val="0"/>
    </w:pPr>
    <w:rPr>
      <w:rFonts w:ascii="黑体" w:hAnsi="Times New Roman" w:eastAsia="黑体" w:cs="Times New Roman"/>
      <w:sz w:val="21"/>
      <w:lang w:val="en-US" w:eastAsia="zh-CN" w:bidi="ar-SA"/>
    </w:rPr>
  </w:style>
  <w:style w:type="paragraph" w:customStyle="1" w:styleId="87">
    <w:name w:val="标准文件_附录表标题"/>
    <w:next w:val="65"/>
    <w:qFormat/>
    <w:uiPriority w:val="0"/>
    <w:pPr>
      <w:numPr>
        <w:ilvl w:val="1"/>
        <w:numId w:val="5"/>
      </w:numPr>
      <w:adjustRightInd w:val="0"/>
      <w:snapToGrid w:val="0"/>
      <w:spacing w:beforeLines="50" w:after="160" w:afterLines="50" w:line="278" w:lineRule="auto"/>
      <w:ind w:firstLine="420"/>
      <w:jc w:val="center"/>
      <w:textAlignment w:val="baseline"/>
    </w:pPr>
    <w:rPr>
      <w:rFonts w:ascii="黑体" w:hAnsi="Times New Roman" w:eastAsia="黑体" w:cs="Times New Roman"/>
      <w:kern w:val="21"/>
      <w:sz w:val="21"/>
      <w:lang w:val="en-US" w:eastAsia="zh-CN" w:bidi="ar-SA"/>
    </w:rPr>
  </w:style>
  <w:style w:type="paragraph" w:customStyle="1" w:styleId="88">
    <w:name w:val="标准文件_附录一级条标题"/>
    <w:next w:val="65"/>
    <w:qFormat/>
    <w:uiPriority w:val="0"/>
    <w:pPr>
      <w:widowControl w:val="0"/>
      <w:numPr>
        <w:ilvl w:val="1"/>
        <w:numId w:val="4"/>
      </w:numPr>
      <w:spacing w:beforeLines="50" w:after="160" w:afterLines="50" w:line="278" w:lineRule="auto"/>
      <w:jc w:val="both"/>
      <w:outlineLvl w:val="2"/>
    </w:pPr>
    <w:rPr>
      <w:rFonts w:ascii="黑体" w:hAnsi="Times New Roman" w:eastAsia="黑体" w:cs="Times New Roman"/>
      <w:kern w:val="21"/>
      <w:sz w:val="21"/>
      <w:lang w:val="en-US" w:eastAsia="zh-CN" w:bidi="ar-SA"/>
    </w:rPr>
  </w:style>
  <w:style w:type="paragraph" w:customStyle="1" w:styleId="89">
    <w:name w:val="标准文件_附录二级条标题"/>
    <w:basedOn w:val="88"/>
    <w:next w:val="65"/>
    <w:qFormat/>
    <w:uiPriority w:val="0"/>
    <w:pPr>
      <w:widowControl/>
      <w:numPr>
        <w:ilvl w:val="2"/>
      </w:numPr>
      <w:wordWrap w:val="0"/>
      <w:overflowPunct w:val="0"/>
      <w:autoSpaceDE w:val="0"/>
      <w:autoSpaceDN w:val="0"/>
      <w:textAlignment w:val="baseline"/>
      <w:outlineLvl w:val="3"/>
    </w:pPr>
  </w:style>
  <w:style w:type="paragraph" w:customStyle="1" w:styleId="90">
    <w:name w:val="标准文件_附录公式"/>
    <w:basedOn w:val="64"/>
    <w:next w:val="64"/>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1">
    <w:name w:val="标准文件_附录三级条标题"/>
    <w:next w:val="65"/>
    <w:qFormat/>
    <w:uiPriority w:val="0"/>
    <w:pPr>
      <w:widowControl w:val="0"/>
      <w:numPr>
        <w:ilvl w:val="3"/>
        <w:numId w:val="4"/>
      </w:numPr>
      <w:spacing w:beforeLines="50" w:after="160" w:afterLines="50" w:line="278" w:lineRule="auto"/>
      <w:jc w:val="both"/>
      <w:outlineLvl w:val="4"/>
    </w:pPr>
    <w:rPr>
      <w:rFonts w:ascii="黑体" w:hAnsi="Times New Roman" w:eastAsia="黑体" w:cs="Times New Roman"/>
      <w:kern w:val="21"/>
      <w:sz w:val="21"/>
      <w:lang w:val="en-US" w:eastAsia="zh-CN" w:bidi="ar-SA"/>
    </w:rPr>
  </w:style>
  <w:style w:type="paragraph" w:customStyle="1" w:styleId="92">
    <w:name w:val="标准文件_附录四级条标题"/>
    <w:next w:val="65"/>
    <w:qFormat/>
    <w:uiPriority w:val="0"/>
    <w:pPr>
      <w:widowControl w:val="0"/>
      <w:numPr>
        <w:ilvl w:val="4"/>
        <w:numId w:val="4"/>
      </w:numPr>
      <w:spacing w:beforeLines="50" w:after="160" w:afterLines="50" w:line="278" w:lineRule="auto"/>
      <w:jc w:val="both"/>
      <w:outlineLvl w:val="5"/>
    </w:pPr>
    <w:rPr>
      <w:rFonts w:ascii="黑体" w:hAnsi="Times New Roman" w:eastAsia="黑体" w:cs="Times New Roman"/>
      <w:kern w:val="21"/>
      <w:sz w:val="21"/>
      <w:lang w:val="en-US" w:eastAsia="zh-CN" w:bidi="ar-SA"/>
    </w:rPr>
  </w:style>
  <w:style w:type="paragraph" w:customStyle="1" w:styleId="93">
    <w:name w:val="标准文件_附录图标题"/>
    <w:next w:val="65"/>
    <w:qFormat/>
    <w:uiPriority w:val="0"/>
    <w:pPr>
      <w:numPr>
        <w:ilvl w:val="1"/>
        <w:numId w:val="6"/>
      </w:numPr>
      <w:adjustRightInd w:val="0"/>
      <w:snapToGrid w:val="0"/>
      <w:spacing w:beforeLines="50" w:after="160" w:afterLines="50" w:line="278" w:lineRule="auto"/>
      <w:ind w:firstLine="420"/>
      <w:jc w:val="center"/>
    </w:pPr>
    <w:rPr>
      <w:rFonts w:ascii="黑体" w:hAnsi="Times New Roman" w:eastAsia="黑体" w:cs="Times New Roman"/>
      <w:sz w:val="21"/>
      <w:lang w:val="en-US" w:eastAsia="zh-CN" w:bidi="ar-SA"/>
    </w:rPr>
  </w:style>
  <w:style w:type="paragraph" w:customStyle="1" w:styleId="94">
    <w:name w:val="标准文件_附录五级条标题"/>
    <w:next w:val="65"/>
    <w:qFormat/>
    <w:uiPriority w:val="0"/>
    <w:pPr>
      <w:widowControl w:val="0"/>
      <w:numPr>
        <w:ilvl w:val="5"/>
        <w:numId w:val="4"/>
      </w:numPr>
      <w:spacing w:beforeLines="50" w:after="160" w:afterLines="50" w:line="278" w:lineRule="auto"/>
      <w:jc w:val="both"/>
      <w:outlineLvl w:val="6"/>
    </w:pPr>
    <w:rPr>
      <w:rFonts w:ascii="黑体" w:hAnsi="Times New Roman" w:eastAsia="黑体" w:cs="Times New Roman"/>
      <w:kern w:val="21"/>
      <w:sz w:val="21"/>
      <w:lang w:val="en-US" w:eastAsia="zh-CN" w:bidi="ar-SA"/>
    </w:rPr>
  </w:style>
  <w:style w:type="paragraph" w:customStyle="1" w:styleId="95">
    <w:name w:val="标准文件_附录英文标识"/>
    <w:next w:val="14"/>
    <w:qFormat/>
    <w:uiPriority w:val="0"/>
    <w:pPr>
      <w:numPr>
        <w:ilvl w:val="0"/>
        <w:numId w:val="7"/>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paragraph" w:customStyle="1" w:styleId="96">
    <w:name w:val="标准文件_附录章标题"/>
    <w:next w:val="65"/>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97">
    <w:name w:val="标准文件_公式后的破折号"/>
    <w:basedOn w:val="65"/>
    <w:next w:val="65"/>
    <w:qFormat/>
    <w:uiPriority w:val="0"/>
    <w:pPr>
      <w:ind w:left="488" w:leftChars="200" w:hanging="289" w:hangingChars="290"/>
    </w:pPr>
  </w:style>
  <w:style w:type="paragraph" w:customStyle="1" w:styleId="98">
    <w:name w:val="标准文件_前言、引言标题"/>
    <w:next w:val="1"/>
    <w:qFormat/>
    <w:uiPriority w:val="0"/>
    <w:pPr>
      <w:numPr>
        <w:ilvl w:val="0"/>
        <w:numId w:val="8"/>
      </w:numPr>
      <w:shd w:val="clear" w:color="FFFFFF" w:fill="FFFFFF"/>
      <w:spacing w:after="160" w:afterLines="150" w:line="278" w:lineRule="auto"/>
      <w:ind w:left="0" w:firstLine="0"/>
      <w:jc w:val="center"/>
      <w:outlineLvl w:val="0"/>
    </w:pPr>
    <w:rPr>
      <w:rFonts w:ascii="黑体" w:hAnsi="Times New Roman" w:eastAsia="黑体" w:cs="Times New Roman"/>
      <w:sz w:val="32"/>
      <w:lang w:val="en-US" w:eastAsia="zh-CN" w:bidi="ar-SA"/>
    </w:rPr>
  </w:style>
  <w:style w:type="paragraph" w:customStyle="1" w:styleId="99">
    <w:name w:val="标准文件_目次、标准名称标题"/>
    <w:basedOn w:val="98"/>
    <w:next w:val="65"/>
    <w:qFormat/>
    <w:uiPriority w:val="0"/>
    <w:pPr>
      <w:spacing w:line="460" w:lineRule="exact"/>
    </w:pPr>
  </w:style>
  <w:style w:type="paragraph" w:customStyle="1" w:styleId="100">
    <w:name w:val="标准文件_目录标题"/>
    <w:basedOn w:val="1"/>
    <w:qFormat/>
    <w:uiPriority w:val="0"/>
    <w:pPr>
      <w:spacing w:afterLines="150" w:line="240" w:lineRule="auto"/>
      <w:jc w:val="center"/>
    </w:pPr>
    <w:rPr>
      <w:rFonts w:ascii="黑体" w:eastAsia="黑体"/>
      <w:sz w:val="32"/>
    </w:rPr>
  </w:style>
  <w:style w:type="paragraph" w:customStyle="1" w:styleId="101">
    <w:name w:val="标准文件_破折号列项"/>
    <w:qFormat/>
    <w:uiPriority w:val="0"/>
    <w:pPr>
      <w:numPr>
        <w:ilvl w:val="0"/>
        <w:numId w:val="9"/>
      </w:numPr>
      <w:adjustRightInd w:val="0"/>
      <w:snapToGrid w:val="0"/>
      <w:spacing w:after="160" w:line="278" w:lineRule="auto"/>
      <w:ind w:left="0" w:firstLine="200" w:firstLineChars="200"/>
    </w:pPr>
    <w:rPr>
      <w:rFonts w:ascii="Times New Roman" w:hAnsi="Times New Roman" w:eastAsia="宋体" w:cs="Times New Roman"/>
      <w:sz w:val="21"/>
      <w:lang w:val="en-US" w:eastAsia="zh-CN" w:bidi="ar-SA"/>
    </w:rPr>
  </w:style>
  <w:style w:type="paragraph" w:customStyle="1" w:styleId="102">
    <w:name w:val="标准文件_破折号列项（二级）"/>
    <w:basedOn w:val="101"/>
    <w:qFormat/>
    <w:uiPriority w:val="0"/>
    <w:pPr>
      <w:numPr>
        <w:numId w:val="10"/>
      </w:numPr>
      <w:ind w:left="0" w:firstLine="200"/>
    </w:pPr>
  </w:style>
  <w:style w:type="paragraph" w:customStyle="1" w:styleId="103">
    <w:name w:val="标准文件_三级条标题"/>
    <w:basedOn w:val="75"/>
    <w:next w:val="65"/>
    <w:qFormat/>
    <w:uiPriority w:val="0"/>
    <w:pPr>
      <w:widowControl/>
      <w:numPr>
        <w:ilvl w:val="4"/>
      </w:numPr>
      <w:outlineLvl w:val="3"/>
    </w:pPr>
  </w:style>
  <w:style w:type="character" w:customStyle="1" w:styleId="104">
    <w:name w:val="不明显参考1"/>
    <w:qFormat/>
    <w:uiPriority w:val="31"/>
    <w:rPr>
      <w:smallCaps/>
      <w:color w:val="C0504D"/>
      <w:u w:val="single"/>
    </w:rPr>
  </w:style>
  <w:style w:type="paragraph" w:customStyle="1" w:styleId="105">
    <w:name w:val="标准文件_示例后续"/>
    <w:basedOn w:val="1"/>
    <w:qFormat/>
    <w:uiPriority w:val="0"/>
    <w:pPr>
      <w:adjustRightInd/>
      <w:spacing w:line="240" w:lineRule="auto"/>
      <w:ind w:firstLine="200" w:firstLineChars="200"/>
    </w:pPr>
    <w:rPr>
      <w:sz w:val="18"/>
      <w:szCs w:val="24"/>
    </w:rPr>
  </w:style>
  <w:style w:type="paragraph" w:customStyle="1" w:styleId="106">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107">
    <w:name w:val="标准文件_四级条标题"/>
    <w:next w:val="65"/>
    <w:qFormat/>
    <w:uiPriority w:val="0"/>
    <w:pPr>
      <w:widowControl w:val="0"/>
      <w:numPr>
        <w:ilvl w:val="5"/>
        <w:numId w:val="2"/>
      </w:numPr>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108">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9">
    <w:name w:val="标准文件_图表脚注"/>
    <w:basedOn w:val="1"/>
    <w:next w:val="65"/>
    <w:qFormat/>
    <w:uiPriority w:val="0"/>
    <w:pPr>
      <w:numPr>
        <w:ilvl w:val="0"/>
        <w:numId w:val="12"/>
      </w:numPr>
      <w:spacing w:line="240" w:lineRule="auto"/>
      <w:jc w:val="left"/>
    </w:pPr>
    <w:rPr>
      <w:rFonts w:ascii="宋体" w:hAnsi="宋体"/>
      <w:sz w:val="18"/>
    </w:rPr>
  </w:style>
  <w:style w:type="character" w:customStyle="1" w:styleId="110">
    <w:name w:val="标准文件_图表脚注内容"/>
    <w:qFormat/>
    <w:uiPriority w:val="0"/>
    <w:rPr>
      <w:rFonts w:ascii="宋体" w:hAnsi="宋体" w:eastAsia="宋体" w:cs="Times New Roman"/>
      <w:spacing w:val="0"/>
      <w:sz w:val="18"/>
      <w:vertAlign w:val="superscript"/>
    </w:rPr>
  </w:style>
  <w:style w:type="paragraph" w:customStyle="1" w:styleId="111">
    <w:name w:val="标准文件_五级条标题"/>
    <w:next w:val="65"/>
    <w:qFormat/>
    <w:uiPriority w:val="0"/>
    <w:pPr>
      <w:widowControl w:val="0"/>
      <w:numPr>
        <w:ilvl w:val="6"/>
        <w:numId w:val="2"/>
      </w:numPr>
      <w:spacing w:beforeLines="50" w:after="160" w:afterLines="50" w:line="278" w:lineRule="auto"/>
      <w:jc w:val="both"/>
      <w:outlineLvl w:val="5"/>
    </w:pPr>
    <w:rPr>
      <w:rFonts w:ascii="黑体" w:hAnsi="Times New Roman" w:eastAsia="黑体" w:cs="Times New Roman"/>
      <w:sz w:val="21"/>
      <w:lang w:val="en-US" w:eastAsia="zh-CN" w:bidi="ar-SA"/>
    </w:rPr>
  </w:style>
  <w:style w:type="paragraph" w:customStyle="1" w:styleId="112">
    <w:name w:val="标准文件_章标题"/>
    <w:next w:val="65"/>
    <w:qFormat/>
    <w:uiPriority w:val="0"/>
    <w:pPr>
      <w:numPr>
        <w:ilvl w:val="1"/>
        <w:numId w:val="2"/>
      </w:numPr>
      <w:spacing w:beforeLines="100" w:after="160" w:afterLines="100" w:line="278" w:lineRule="auto"/>
      <w:jc w:val="both"/>
      <w:outlineLvl w:val="0"/>
    </w:pPr>
    <w:rPr>
      <w:rFonts w:ascii="黑体" w:hAnsi="Times New Roman" w:eastAsia="黑体" w:cs="Times New Roman"/>
      <w:sz w:val="21"/>
      <w:lang w:val="en-US" w:eastAsia="zh-CN" w:bidi="ar-SA"/>
    </w:rPr>
  </w:style>
  <w:style w:type="paragraph" w:customStyle="1" w:styleId="113">
    <w:name w:val="标准文件_一级条标题"/>
    <w:basedOn w:val="112"/>
    <w:next w:val="65"/>
    <w:qFormat/>
    <w:uiPriority w:val="0"/>
    <w:pPr>
      <w:numPr>
        <w:ilvl w:val="2"/>
      </w:numPr>
      <w:spacing w:beforeLines="50" w:afterLines="50"/>
      <w:outlineLvl w:val="1"/>
    </w:pPr>
  </w:style>
  <w:style w:type="paragraph" w:customStyle="1" w:styleId="114">
    <w:name w:val="标准文件_一致程度"/>
    <w:basedOn w:val="1"/>
    <w:qFormat/>
    <w:uiPriority w:val="0"/>
    <w:pPr>
      <w:spacing w:line="440" w:lineRule="exact"/>
      <w:jc w:val="center"/>
    </w:pPr>
    <w:rPr>
      <w:sz w:val="28"/>
    </w:rPr>
  </w:style>
  <w:style w:type="paragraph" w:customStyle="1" w:styleId="115">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16">
    <w:name w:val="标准文件_英文图表脚注"/>
    <w:basedOn w:val="64"/>
    <w:qFormat/>
    <w:uiPriority w:val="0"/>
    <w:pPr>
      <w:widowControl/>
      <w:adjustRightInd/>
      <w:snapToGrid/>
      <w:spacing w:line="240" w:lineRule="auto"/>
      <w:ind w:left="79" w:hanging="79" w:hangingChars="80"/>
    </w:pPr>
    <w:rPr>
      <w:rFonts w:ascii="宋体" w:hAnsi="宋体"/>
    </w:rPr>
  </w:style>
  <w:style w:type="paragraph" w:customStyle="1" w:styleId="117">
    <w:name w:val="标准文件_数字编号列项（二级）"/>
    <w:qFormat/>
    <w:uiPriority w:val="0"/>
    <w:pPr>
      <w:numPr>
        <w:ilvl w:val="1"/>
        <w:numId w:val="13"/>
      </w:numPr>
      <w:spacing w:after="160" w:line="278" w:lineRule="auto"/>
      <w:jc w:val="both"/>
    </w:pPr>
    <w:rPr>
      <w:rFonts w:ascii="宋体" w:hAnsi="Times New Roman" w:eastAsia="宋体" w:cs="Times New Roman"/>
      <w:sz w:val="21"/>
      <w:lang w:val="en-US" w:eastAsia="zh-CN" w:bidi="ar-SA"/>
    </w:rPr>
  </w:style>
  <w:style w:type="paragraph" w:customStyle="1" w:styleId="118">
    <w:name w:val="标准文件_英文注："/>
    <w:basedOn w:val="1"/>
    <w:next w:val="65"/>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9">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20">
    <w:name w:val="标准文件_正文表标题"/>
    <w:next w:val="65"/>
    <w:qFormat/>
    <w:uiPriority w:val="0"/>
    <w:pPr>
      <w:numPr>
        <w:ilvl w:val="0"/>
        <w:numId w:val="16"/>
      </w:numPr>
      <w:tabs>
        <w:tab w:val="left" w:pos="0"/>
      </w:tabs>
      <w:spacing w:beforeLines="50" w:after="160" w:afterLines="50" w:line="278" w:lineRule="auto"/>
      <w:jc w:val="center"/>
    </w:pPr>
    <w:rPr>
      <w:rFonts w:ascii="黑体" w:hAnsi="Times New Roman" w:eastAsia="黑体" w:cs="Times New Roman"/>
      <w:sz w:val="21"/>
      <w:lang w:val="en-US" w:eastAsia="zh-CN" w:bidi="ar-SA"/>
    </w:rPr>
  </w:style>
  <w:style w:type="paragraph" w:customStyle="1" w:styleId="121">
    <w:name w:val="标准文件_正文公式"/>
    <w:basedOn w:val="1"/>
    <w:next w:val="64"/>
    <w:qFormat/>
    <w:uiPriority w:val="0"/>
    <w:pPr>
      <w:tabs>
        <w:tab w:val="center" w:pos="4678"/>
        <w:tab w:val="right" w:leader="middleDot" w:pos="9356"/>
      </w:tabs>
      <w:spacing w:line="240" w:lineRule="auto"/>
    </w:pPr>
    <w:rPr>
      <w:rFonts w:ascii="宋体" w:hAnsi="宋体"/>
    </w:rPr>
  </w:style>
  <w:style w:type="paragraph" w:customStyle="1" w:styleId="122">
    <w:name w:val="标准文件_正文图标题"/>
    <w:next w:val="65"/>
    <w:qFormat/>
    <w:uiPriority w:val="0"/>
    <w:pPr>
      <w:numPr>
        <w:ilvl w:val="0"/>
        <w:numId w:val="17"/>
      </w:numPr>
      <w:spacing w:beforeLines="50" w:after="160" w:afterLines="50" w:line="278" w:lineRule="auto"/>
      <w:jc w:val="center"/>
    </w:pPr>
    <w:rPr>
      <w:rFonts w:ascii="黑体" w:hAnsi="Times New Roman" w:eastAsia="黑体" w:cs="Times New Roman"/>
      <w:sz w:val="21"/>
      <w:lang w:val="en-US" w:eastAsia="zh-CN" w:bidi="ar-SA"/>
    </w:rPr>
  </w:style>
  <w:style w:type="paragraph" w:customStyle="1" w:styleId="123">
    <w:name w:val="标准文件_正文英文表标题"/>
    <w:next w:val="65"/>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24">
    <w:name w:val="标准文件_正文英文图标题"/>
    <w:next w:val="65"/>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25">
    <w:name w:val="标准文件_编号列项（三级）"/>
    <w:qFormat/>
    <w:uiPriority w:val="0"/>
    <w:pPr>
      <w:numPr>
        <w:ilvl w:val="2"/>
        <w:numId w:val="13"/>
      </w:numPr>
      <w:spacing w:after="160" w:line="278" w:lineRule="auto"/>
    </w:pPr>
    <w:rPr>
      <w:rFonts w:ascii="宋体" w:hAnsi="Times New Roman" w:eastAsia="宋体" w:cs="Times New Roman"/>
      <w:sz w:val="21"/>
      <w:lang w:val="en-US" w:eastAsia="zh-CN" w:bidi="ar-SA"/>
    </w:rPr>
  </w:style>
  <w:style w:type="paragraph" w:customStyle="1" w:styleId="126">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7">
    <w:name w:val="发布部门"/>
    <w:next w:val="65"/>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8">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9">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30">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31">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32">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33">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34">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35">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36">
    <w:name w:val="附录二级无标题条"/>
    <w:basedOn w:val="1"/>
    <w:next w:val="65"/>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7">
    <w:name w:val="附录三级无标题条"/>
    <w:basedOn w:val="136"/>
    <w:next w:val="65"/>
    <w:qFormat/>
    <w:uiPriority w:val="0"/>
    <w:pPr>
      <w:outlineLvl w:val="4"/>
    </w:pPr>
  </w:style>
  <w:style w:type="paragraph" w:customStyle="1" w:styleId="138">
    <w:name w:val="附录四级无标题条"/>
    <w:basedOn w:val="137"/>
    <w:next w:val="65"/>
    <w:qFormat/>
    <w:uiPriority w:val="0"/>
    <w:pPr>
      <w:outlineLvl w:val="5"/>
    </w:pPr>
  </w:style>
  <w:style w:type="paragraph" w:customStyle="1" w:styleId="139">
    <w:name w:val="附录图"/>
    <w:next w:val="65"/>
    <w:qFormat/>
    <w:uiPriority w:val="0"/>
    <w:pPr>
      <w:wordWrap w:val="0"/>
      <w:overflowPunct w:val="0"/>
      <w:autoSpaceDE w:val="0"/>
      <w:spacing w:beforeLines="50" w:after="16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40">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41">
    <w:name w:val="附录五级无标题条"/>
    <w:basedOn w:val="138"/>
    <w:next w:val="65"/>
    <w:qFormat/>
    <w:uiPriority w:val="0"/>
    <w:pPr>
      <w:outlineLvl w:val="6"/>
    </w:pPr>
  </w:style>
  <w:style w:type="paragraph" w:customStyle="1" w:styleId="142">
    <w:name w:val="附录性质"/>
    <w:basedOn w:val="1"/>
    <w:qFormat/>
    <w:uiPriority w:val="0"/>
    <w:pPr>
      <w:widowControl/>
      <w:adjustRightInd/>
      <w:jc w:val="center"/>
    </w:pPr>
    <w:rPr>
      <w:rFonts w:ascii="黑体" w:eastAsia="黑体"/>
    </w:rPr>
  </w:style>
  <w:style w:type="paragraph" w:customStyle="1" w:styleId="143">
    <w:name w:val="附录一级无标题条"/>
    <w:basedOn w:val="96"/>
    <w:next w:val="65"/>
    <w:qFormat/>
    <w:uiPriority w:val="0"/>
    <w:pPr>
      <w:autoSpaceDN w:val="0"/>
      <w:outlineLvl w:val="2"/>
    </w:pPr>
    <w:rPr>
      <w:rFonts w:ascii="宋体" w:hAnsi="宋体" w:eastAsia="宋体"/>
    </w:rPr>
  </w:style>
  <w:style w:type="character" w:customStyle="1" w:styleId="144">
    <w:name w:val="个人答复风格"/>
    <w:qFormat/>
    <w:uiPriority w:val="0"/>
    <w:rPr>
      <w:rFonts w:ascii="Arial" w:hAnsi="Arial" w:eastAsia="宋体" w:cs="Arial"/>
      <w:color w:val="auto"/>
      <w:spacing w:val="0"/>
      <w:sz w:val="20"/>
    </w:rPr>
  </w:style>
  <w:style w:type="character" w:customStyle="1" w:styleId="145">
    <w:name w:val="个人撰写风格"/>
    <w:qFormat/>
    <w:uiPriority w:val="0"/>
    <w:rPr>
      <w:rFonts w:ascii="Arial" w:hAnsi="Arial" w:eastAsia="宋体" w:cs="Arial"/>
      <w:color w:val="auto"/>
      <w:spacing w:val="0"/>
      <w:sz w:val="20"/>
    </w:rPr>
  </w:style>
  <w:style w:type="paragraph" w:customStyle="1" w:styleId="146">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47">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8">
    <w:name w:val="列项·"/>
    <w:basedOn w:val="65"/>
    <w:qFormat/>
    <w:uiPriority w:val="0"/>
    <w:pPr>
      <w:tabs>
        <w:tab w:val="left" w:pos="840"/>
      </w:tabs>
    </w:pPr>
  </w:style>
  <w:style w:type="paragraph" w:customStyle="1" w:styleId="149">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50">
    <w:name w:val="目录 21"/>
    <w:basedOn w:val="1"/>
    <w:next w:val="1"/>
    <w:semiHidden/>
    <w:qFormat/>
    <w:uiPriority w:val="0"/>
    <w:pPr>
      <w:adjustRightInd/>
      <w:spacing w:line="240" w:lineRule="auto"/>
      <w:jc w:val="left"/>
    </w:pPr>
    <w:rPr>
      <w:bCs/>
      <w:iCs/>
    </w:rPr>
  </w:style>
  <w:style w:type="paragraph" w:customStyle="1" w:styleId="151">
    <w:name w:val="目录 31"/>
    <w:basedOn w:val="1"/>
    <w:next w:val="1"/>
    <w:semiHidden/>
    <w:qFormat/>
    <w:uiPriority w:val="0"/>
    <w:pPr>
      <w:spacing w:line="240" w:lineRule="auto"/>
    </w:pPr>
    <w:rPr>
      <w:rFonts w:ascii="宋体" w:hAnsi="宋体"/>
      <w:iCs/>
    </w:rPr>
  </w:style>
  <w:style w:type="paragraph" w:customStyle="1" w:styleId="152">
    <w:name w:val="目录 41"/>
    <w:basedOn w:val="1"/>
    <w:next w:val="1"/>
    <w:semiHidden/>
    <w:qFormat/>
    <w:uiPriority w:val="0"/>
    <w:pPr>
      <w:adjustRightInd/>
      <w:spacing w:line="240" w:lineRule="auto"/>
      <w:jc w:val="left"/>
    </w:pPr>
  </w:style>
  <w:style w:type="paragraph" w:customStyle="1" w:styleId="153">
    <w:name w:val="目录 51"/>
    <w:basedOn w:val="1"/>
    <w:next w:val="1"/>
    <w:semiHidden/>
    <w:qFormat/>
    <w:uiPriority w:val="0"/>
    <w:pPr>
      <w:spacing w:line="240" w:lineRule="auto"/>
    </w:pPr>
    <w:rPr>
      <w:rFonts w:ascii="宋体" w:hAnsi="宋体"/>
    </w:rPr>
  </w:style>
  <w:style w:type="paragraph" w:customStyle="1" w:styleId="154">
    <w:name w:val="目录 61"/>
    <w:basedOn w:val="1"/>
    <w:next w:val="1"/>
    <w:semiHidden/>
    <w:qFormat/>
    <w:uiPriority w:val="0"/>
    <w:pPr>
      <w:adjustRightInd/>
      <w:spacing w:line="240" w:lineRule="auto"/>
      <w:jc w:val="left"/>
    </w:pPr>
  </w:style>
  <w:style w:type="paragraph" w:customStyle="1" w:styleId="155">
    <w:name w:val="目录 71"/>
    <w:basedOn w:val="154"/>
    <w:semiHidden/>
    <w:qFormat/>
    <w:uiPriority w:val="0"/>
    <w:pPr>
      <w:ind w:left="1260"/>
    </w:pPr>
  </w:style>
  <w:style w:type="paragraph" w:customStyle="1" w:styleId="156">
    <w:name w:val="目录 81"/>
    <w:basedOn w:val="155"/>
    <w:semiHidden/>
    <w:qFormat/>
    <w:uiPriority w:val="0"/>
    <w:pPr>
      <w:ind w:left="1470"/>
    </w:pPr>
  </w:style>
  <w:style w:type="paragraph" w:customStyle="1" w:styleId="157">
    <w:name w:val="目录 91"/>
    <w:basedOn w:val="156"/>
    <w:semiHidden/>
    <w:qFormat/>
    <w:uiPriority w:val="0"/>
    <w:pPr>
      <w:ind w:left="1680"/>
    </w:pPr>
  </w:style>
  <w:style w:type="paragraph" w:customStyle="1" w:styleId="158">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9">
    <w:name w:val="其他发布部门"/>
    <w:basedOn w:val="127"/>
    <w:qFormat/>
    <w:uiPriority w:val="0"/>
    <w:pPr>
      <w:framePr w:wrap="around"/>
      <w:spacing w:line="0" w:lineRule="atLeast"/>
    </w:pPr>
    <w:rPr>
      <w:rFonts w:ascii="黑体" w:eastAsia="黑体"/>
      <w:b w:val="0"/>
    </w:rPr>
  </w:style>
  <w:style w:type="paragraph" w:customStyle="1" w:styleId="160">
    <w:name w:val="前言标题"/>
    <w:next w:val="1"/>
    <w:qFormat/>
    <w:uiPriority w:val="0"/>
    <w:pPr>
      <w:numPr>
        <w:ilvl w:val="0"/>
        <w:numId w:val="2"/>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61">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2">
    <w:name w:val="实施日期"/>
    <w:basedOn w:val="128"/>
    <w:qFormat/>
    <w:uiPriority w:val="0"/>
    <w:pPr>
      <w:framePr w:hSpace="0" w:wrap="around" w:xAlign="right"/>
      <w:jc w:val="right"/>
    </w:pPr>
  </w:style>
  <w:style w:type="paragraph" w:customStyle="1" w:styleId="163">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4">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65">
    <w:name w:val="无标题条"/>
    <w:next w:val="65"/>
    <w:qFormat/>
    <w:uiPriority w:val="0"/>
    <w:pPr>
      <w:spacing w:after="160" w:line="278" w:lineRule="auto"/>
      <w:jc w:val="both"/>
    </w:pPr>
    <w:rPr>
      <w:rFonts w:ascii="宋体" w:hAnsi="宋体" w:eastAsia="宋体" w:cs="Times New Roman"/>
      <w:sz w:val="21"/>
      <w:lang w:val="en-US" w:eastAsia="zh-CN" w:bidi="ar-SA"/>
    </w:rPr>
  </w:style>
  <w:style w:type="paragraph" w:customStyle="1" w:styleId="166">
    <w:name w:val="五级无标题条"/>
    <w:basedOn w:val="1"/>
    <w:qFormat/>
    <w:uiPriority w:val="0"/>
    <w:pPr>
      <w:numPr>
        <w:ilvl w:val="6"/>
        <w:numId w:val="20"/>
      </w:numPr>
      <w:adjustRightInd/>
    </w:pPr>
    <w:rPr>
      <w:szCs w:val="24"/>
    </w:rPr>
  </w:style>
  <w:style w:type="paragraph" w:customStyle="1" w:styleId="167">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8">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9">
    <w:name w:val="注×:后续"/>
    <w:basedOn w:val="168"/>
    <w:qFormat/>
    <w:uiPriority w:val="0"/>
    <w:pPr>
      <w:ind w:left="1406" w:leftChars="0" w:hanging="499" w:firstLineChars="0"/>
    </w:pPr>
  </w:style>
  <w:style w:type="paragraph" w:customStyle="1" w:styleId="170">
    <w:name w:val="标准文件_一级无标题"/>
    <w:basedOn w:val="113"/>
    <w:qFormat/>
    <w:uiPriority w:val="0"/>
    <w:pPr>
      <w:spacing w:beforeLines="0" w:afterLines="0"/>
      <w:outlineLvl w:val="9"/>
    </w:pPr>
    <w:rPr>
      <w:rFonts w:ascii="宋体" w:eastAsia="宋体"/>
    </w:rPr>
  </w:style>
  <w:style w:type="paragraph" w:customStyle="1" w:styleId="171">
    <w:name w:val="标准文件_五级无标题"/>
    <w:basedOn w:val="111"/>
    <w:qFormat/>
    <w:uiPriority w:val="0"/>
    <w:pPr>
      <w:spacing w:beforeLines="0" w:afterLines="0"/>
      <w:outlineLvl w:val="9"/>
    </w:pPr>
    <w:rPr>
      <w:rFonts w:ascii="宋体" w:eastAsia="宋体"/>
    </w:rPr>
  </w:style>
  <w:style w:type="paragraph" w:customStyle="1" w:styleId="172">
    <w:name w:val="标准文件_三级无标题"/>
    <w:basedOn w:val="103"/>
    <w:qFormat/>
    <w:uiPriority w:val="0"/>
    <w:pPr>
      <w:spacing w:beforeLines="0" w:afterLines="0"/>
      <w:outlineLvl w:val="9"/>
    </w:pPr>
    <w:rPr>
      <w:rFonts w:ascii="宋体" w:eastAsia="宋体"/>
    </w:rPr>
  </w:style>
  <w:style w:type="paragraph" w:customStyle="1" w:styleId="173">
    <w:name w:val="标准文件_二级无标题"/>
    <w:basedOn w:val="75"/>
    <w:qFormat/>
    <w:uiPriority w:val="0"/>
    <w:pPr>
      <w:spacing w:beforeLines="0" w:afterLines="0"/>
      <w:outlineLvl w:val="9"/>
    </w:pPr>
    <w:rPr>
      <w:rFonts w:ascii="宋体" w:eastAsia="宋体"/>
    </w:rPr>
  </w:style>
  <w:style w:type="paragraph" w:customStyle="1" w:styleId="174">
    <w:name w:val="标准_四级无标题"/>
    <w:basedOn w:val="107"/>
    <w:next w:val="65"/>
    <w:qFormat/>
    <w:uiPriority w:val="0"/>
    <w:rPr>
      <w:rFonts w:eastAsia="宋体"/>
    </w:rPr>
  </w:style>
  <w:style w:type="paragraph" w:customStyle="1" w:styleId="175">
    <w:name w:val="标准文件_四级无标题"/>
    <w:basedOn w:val="107"/>
    <w:qFormat/>
    <w:uiPriority w:val="0"/>
    <w:pPr>
      <w:spacing w:beforeLines="0" w:afterLines="0"/>
      <w:outlineLvl w:val="9"/>
    </w:pPr>
    <w:rPr>
      <w:rFonts w:ascii="宋体" w:hAnsi="黑体" w:eastAsia="宋体"/>
      <w:szCs w:val="52"/>
    </w:rPr>
  </w:style>
  <w:style w:type="paragraph" w:customStyle="1" w:styleId="176">
    <w:name w:val="标准文件_大写罗马数字编号列项"/>
    <w:basedOn w:val="65"/>
    <w:qFormat/>
    <w:uiPriority w:val="0"/>
    <w:pPr>
      <w:numPr>
        <w:ilvl w:val="0"/>
        <w:numId w:val="23"/>
      </w:numPr>
      <w:ind w:firstLine="0" w:firstLineChars="0"/>
    </w:pPr>
    <w:rPr>
      <w:rFonts w:ascii="Times New Roman" w:cs="Arial"/>
      <w:szCs w:val="28"/>
    </w:rPr>
  </w:style>
  <w:style w:type="paragraph" w:customStyle="1" w:styleId="177">
    <w:name w:val="标准文件_小写罗马数字编号列项"/>
    <w:basedOn w:val="65"/>
    <w:qFormat/>
    <w:uiPriority w:val="0"/>
    <w:pPr>
      <w:numPr>
        <w:ilvl w:val="0"/>
        <w:numId w:val="24"/>
      </w:numPr>
      <w:ind w:firstLine="0" w:firstLineChars="0"/>
    </w:pPr>
    <w:rPr>
      <w:rFonts w:cs="Arial"/>
      <w:szCs w:val="28"/>
    </w:rPr>
  </w:style>
  <w:style w:type="paragraph" w:customStyle="1" w:styleId="178">
    <w:name w:val="标准文件_附录标题"/>
    <w:basedOn w:val="86"/>
    <w:qFormat/>
    <w:uiPriority w:val="0"/>
    <w:pPr>
      <w:numPr>
        <w:numId w:val="0"/>
      </w:numPr>
      <w:spacing w:after="280"/>
      <w:outlineLvl w:val="9"/>
    </w:pPr>
  </w:style>
  <w:style w:type="paragraph" w:customStyle="1" w:styleId="179">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80">
    <w:name w:val="标准文件_三级项"/>
    <w:basedOn w:val="1"/>
    <w:qFormat/>
    <w:uiPriority w:val="0"/>
    <w:pPr>
      <w:numPr>
        <w:ilvl w:val="2"/>
        <w:numId w:val="21"/>
      </w:numPr>
      <w:spacing w:line="300" w:lineRule="exact"/>
    </w:pPr>
    <w:rPr>
      <w:rFonts w:ascii="Times New Roman" w:hAnsi="Times New Roman"/>
    </w:rPr>
  </w:style>
  <w:style w:type="paragraph" w:customStyle="1" w:styleId="181">
    <w:name w:val="图表脚注说明"/>
    <w:basedOn w:val="1"/>
    <w:next w:val="65"/>
    <w:qFormat/>
    <w:uiPriority w:val="0"/>
    <w:pPr>
      <w:numPr>
        <w:ilvl w:val="0"/>
        <w:numId w:val="25"/>
      </w:numPr>
      <w:adjustRightInd/>
      <w:spacing w:line="240" w:lineRule="auto"/>
      <w:ind w:left="783"/>
    </w:pPr>
    <w:rPr>
      <w:rFonts w:ascii="宋体" w:hAnsi="Times New Roman"/>
      <w:sz w:val="18"/>
      <w:szCs w:val="18"/>
    </w:rPr>
  </w:style>
  <w:style w:type="paragraph" w:customStyle="1" w:styleId="182">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83">
    <w:name w:val="标准文件_索引字母"/>
    <w:next w:val="65"/>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84">
    <w:name w:val="标准文件_附录前"/>
    <w:next w:val="65"/>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85">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6">
    <w:name w:val="标准文件_表格"/>
    <w:basedOn w:val="65"/>
    <w:qFormat/>
    <w:uiPriority w:val="0"/>
    <w:pPr>
      <w:ind w:firstLine="0" w:firstLineChars="0"/>
      <w:jc w:val="center"/>
    </w:pPr>
    <w:rPr>
      <w:sz w:val="18"/>
    </w:rPr>
  </w:style>
  <w:style w:type="paragraph" w:customStyle="1" w:styleId="187">
    <w:name w:val="标准文件_注："/>
    <w:next w:val="65"/>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8">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9">
    <w:name w:val="标准文件_示例："/>
    <w:next w:val="190"/>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90">
    <w:name w:val="标准文件_示例内容"/>
    <w:basedOn w:val="65"/>
    <w:qFormat/>
    <w:uiPriority w:val="0"/>
    <w:pPr>
      <w:ind w:firstLine="420"/>
    </w:pPr>
    <w:rPr>
      <w:sz w:val="18"/>
    </w:rPr>
  </w:style>
  <w:style w:type="paragraph" w:customStyle="1" w:styleId="191">
    <w:name w:val="标准文件_示例×："/>
    <w:basedOn w:val="1"/>
    <w:next w:val="190"/>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92">
    <w:name w:val="标准文件_表格续"/>
    <w:basedOn w:val="65"/>
    <w:next w:val="65"/>
    <w:qFormat/>
    <w:uiPriority w:val="0"/>
    <w:pPr>
      <w:jc w:val="center"/>
    </w:pPr>
    <w:rPr>
      <w:rFonts w:ascii="黑体" w:hAnsi="黑体" w:eastAsia="黑体"/>
    </w:rPr>
  </w:style>
  <w:style w:type="character" w:styleId="193">
    <w:name w:val="Placeholder Text"/>
    <w:basedOn w:val="31"/>
    <w:semiHidden/>
    <w:qFormat/>
    <w:uiPriority w:val="99"/>
    <w:rPr>
      <w:color w:val="808080"/>
    </w:rPr>
  </w:style>
  <w:style w:type="paragraph" w:customStyle="1" w:styleId="194">
    <w:name w:val="标准文件_二级项2"/>
    <w:basedOn w:val="65"/>
    <w:qFormat/>
    <w:uiPriority w:val="0"/>
    <w:pPr>
      <w:numPr>
        <w:ilvl w:val="1"/>
        <w:numId w:val="21"/>
      </w:numPr>
      <w:tabs>
        <w:tab w:val="left" w:pos="851"/>
      </w:tabs>
      <w:ind w:firstLine="0" w:firstLineChars="0"/>
    </w:pPr>
  </w:style>
  <w:style w:type="paragraph" w:customStyle="1" w:styleId="195">
    <w:name w:val="标准文件_三级项2"/>
    <w:basedOn w:val="65"/>
    <w:qFormat/>
    <w:uiPriority w:val="0"/>
    <w:pPr>
      <w:numPr>
        <w:ilvl w:val="0"/>
        <w:numId w:val="30"/>
      </w:numPr>
      <w:spacing w:line="300" w:lineRule="exact"/>
      <w:ind w:left="1276" w:hanging="425" w:firstLineChars="0"/>
    </w:pPr>
    <w:rPr>
      <w:rFonts w:ascii="Times New Roman"/>
    </w:rPr>
  </w:style>
  <w:style w:type="paragraph" w:customStyle="1" w:styleId="196">
    <w:name w:val="标准文件_一级项2"/>
    <w:basedOn w:val="65"/>
    <w:qFormat/>
    <w:uiPriority w:val="0"/>
    <w:pPr>
      <w:numPr>
        <w:ilvl w:val="0"/>
        <w:numId w:val="31"/>
      </w:numPr>
      <w:spacing w:line="300" w:lineRule="exact"/>
      <w:ind w:left="1271" w:hanging="420" w:firstLineChars="0"/>
    </w:pPr>
    <w:rPr>
      <w:rFonts w:ascii="Times New Roman"/>
    </w:rPr>
  </w:style>
  <w:style w:type="paragraph" w:customStyle="1" w:styleId="197">
    <w:name w:val="标准文件_提示"/>
    <w:basedOn w:val="65"/>
    <w:next w:val="65"/>
    <w:qFormat/>
    <w:uiPriority w:val="0"/>
    <w:pPr>
      <w:ind w:firstLine="420"/>
    </w:pPr>
    <w:rPr>
      <w:rFonts w:ascii="黑体" w:eastAsia="黑体"/>
    </w:rPr>
  </w:style>
  <w:style w:type="character" w:customStyle="1" w:styleId="198">
    <w:name w:val="标准文件_来源"/>
    <w:basedOn w:val="31"/>
    <w:qFormat/>
    <w:uiPriority w:val="1"/>
    <w:rPr>
      <w:rFonts w:eastAsia="宋体"/>
      <w:sz w:val="21"/>
    </w:rPr>
  </w:style>
  <w:style w:type="paragraph" w:customStyle="1" w:styleId="199">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200">
    <w:name w:val="其他发布日期"/>
    <w:basedOn w:val="128"/>
    <w:qFormat/>
    <w:uiPriority w:val="0"/>
    <w:pPr>
      <w:framePr w:w="3997" w:h="471" w:hRule="exact" w:hSpace="0" w:vSpace="181" w:wrap="around" w:vAnchor="page" w:hAnchor="page" w:x="1419" w:y="14097"/>
    </w:pPr>
  </w:style>
  <w:style w:type="paragraph" w:customStyle="1" w:styleId="201">
    <w:name w:val="其他实施日期"/>
    <w:basedOn w:val="162"/>
    <w:qFormat/>
    <w:uiPriority w:val="0"/>
    <w:pPr>
      <w:framePr w:w="3997" w:h="471" w:hRule="exact" w:vSpace="181" w:wrap="around" w:vAnchor="page" w:hAnchor="page" w:x="7089" w:y="14097"/>
    </w:pPr>
  </w:style>
  <w:style w:type="paragraph" w:customStyle="1" w:styleId="202">
    <w:name w:val="标准文件_文件编号"/>
    <w:basedOn w:val="65"/>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3">
    <w:name w:val="标准文件_替换文件编号"/>
    <w:basedOn w:val="202"/>
    <w:qFormat/>
    <w:uiPriority w:val="0"/>
    <w:pPr>
      <w:framePr w:wrap="around"/>
      <w:spacing w:before="57"/>
    </w:pPr>
    <w:rPr>
      <w:sz w:val="21"/>
    </w:rPr>
  </w:style>
  <w:style w:type="paragraph" w:customStyle="1" w:styleId="204">
    <w:name w:val="标准文件_文件名称"/>
    <w:basedOn w:val="65"/>
    <w:next w:val="65"/>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5">
    <w:name w:val="标准文件_附录图标号"/>
    <w:basedOn w:val="65"/>
    <w:next w:val="65"/>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6">
    <w:name w:val="标准文件_附录表标号"/>
    <w:basedOn w:val="65"/>
    <w:next w:val="65"/>
    <w:qFormat/>
    <w:uiPriority w:val="0"/>
    <w:pPr>
      <w:numPr>
        <w:ilvl w:val="0"/>
        <w:numId w:val="5"/>
      </w:numPr>
      <w:spacing w:line="14" w:lineRule="exact"/>
      <w:ind w:firstLine="0" w:firstLineChars="0"/>
      <w:jc w:val="center"/>
    </w:pPr>
    <w:rPr>
      <w:rFonts w:eastAsia="黑体"/>
      <w:vanish/>
      <w:sz w:val="2"/>
    </w:rPr>
  </w:style>
  <w:style w:type="paragraph" w:customStyle="1" w:styleId="207">
    <w:name w:val="标准文件_引言一级条标题"/>
    <w:basedOn w:val="65"/>
    <w:next w:val="65"/>
    <w:qFormat/>
    <w:uiPriority w:val="0"/>
    <w:pPr>
      <w:numPr>
        <w:ilvl w:val="1"/>
        <w:numId w:val="8"/>
      </w:numPr>
      <w:spacing w:beforeLines="50" w:afterLines="50"/>
      <w:ind w:firstLineChars="0"/>
    </w:pPr>
    <w:rPr>
      <w:rFonts w:ascii="黑体" w:eastAsia="黑体"/>
    </w:rPr>
  </w:style>
  <w:style w:type="paragraph" w:customStyle="1" w:styleId="208">
    <w:name w:val="标准文件_引言二级条标题"/>
    <w:basedOn w:val="65"/>
    <w:next w:val="65"/>
    <w:qFormat/>
    <w:uiPriority w:val="0"/>
    <w:pPr>
      <w:numPr>
        <w:ilvl w:val="2"/>
        <w:numId w:val="8"/>
      </w:numPr>
      <w:spacing w:beforeLines="50" w:afterLines="50"/>
      <w:ind w:firstLineChars="0"/>
    </w:pPr>
    <w:rPr>
      <w:rFonts w:ascii="黑体" w:eastAsia="黑体"/>
    </w:rPr>
  </w:style>
  <w:style w:type="paragraph" w:customStyle="1" w:styleId="209">
    <w:name w:val="标准文件_引言三级条标题"/>
    <w:basedOn w:val="65"/>
    <w:next w:val="65"/>
    <w:qFormat/>
    <w:uiPriority w:val="0"/>
    <w:pPr>
      <w:numPr>
        <w:ilvl w:val="3"/>
        <w:numId w:val="8"/>
      </w:numPr>
      <w:spacing w:beforeLines="50" w:afterLines="50"/>
      <w:ind w:firstLineChars="0"/>
    </w:pPr>
    <w:rPr>
      <w:rFonts w:ascii="黑体" w:eastAsia="黑体"/>
    </w:rPr>
  </w:style>
  <w:style w:type="paragraph" w:customStyle="1" w:styleId="210">
    <w:name w:val="标准文件_引言四级条标题"/>
    <w:basedOn w:val="65"/>
    <w:next w:val="65"/>
    <w:qFormat/>
    <w:uiPriority w:val="0"/>
    <w:pPr>
      <w:numPr>
        <w:ilvl w:val="4"/>
        <w:numId w:val="8"/>
      </w:numPr>
      <w:spacing w:beforeLines="50" w:afterLines="50"/>
      <w:ind w:firstLineChars="0"/>
    </w:pPr>
    <w:rPr>
      <w:rFonts w:ascii="黑体" w:eastAsia="黑体"/>
    </w:rPr>
  </w:style>
  <w:style w:type="paragraph" w:customStyle="1" w:styleId="211">
    <w:name w:val="标准文件_引言五级条标题"/>
    <w:basedOn w:val="65"/>
    <w:next w:val="65"/>
    <w:qFormat/>
    <w:uiPriority w:val="0"/>
    <w:pPr>
      <w:numPr>
        <w:ilvl w:val="5"/>
        <w:numId w:val="8"/>
      </w:numPr>
      <w:spacing w:beforeLines="50" w:afterLines="50"/>
      <w:ind w:firstLineChars="0"/>
    </w:pPr>
    <w:rPr>
      <w:rFonts w:ascii="黑体" w:eastAsia="黑体"/>
    </w:rPr>
  </w:style>
  <w:style w:type="paragraph" w:customStyle="1" w:styleId="212">
    <w:name w:val="标准文件_注后"/>
    <w:basedOn w:val="65"/>
    <w:qFormat/>
    <w:uiPriority w:val="0"/>
    <w:pPr>
      <w:ind w:left="811" w:firstLine="0" w:firstLineChars="0"/>
    </w:pPr>
    <w:rPr>
      <w:sz w:val="18"/>
    </w:rPr>
  </w:style>
  <w:style w:type="paragraph" w:customStyle="1" w:styleId="213">
    <w:name w:val="标准文件_注X后"/>
    <w:basedOn w:val="65"/>
    <w:qFormat/>
    <w:uiPriority w:val="0"/>
    <w:pPr>
      <w:ind w:left="811" w:firstLine="0" w:firstLineChars="0"/>
    </w:pPr>
    <w:rPr>
      <w:sz w:val="18"/>
    </w:rPr>
  </w:style>
  <w:style w:type="paragraph" w:customStyle="1" w:styleId="214">
    <w:name w:val="标准文件_示例后"/>
    <w:basedOn w:val="65"/>
    <w:qFormat/>
    <w:uiPriority w:val="0"/>
    <w:pPr>
      <w:ind w:left="964" w:firstLine="0" w:firstLineChars="0"/>
    </w:pPr>
    <w:rPr>
      <w:sz w:val="18"/>
    </w:rPr>
  </w:style>
  <w:style w:type="paragraph" w:customStyle="1" w:styleId="215">
    <w:name w:val="标准文件_示例X后"/>
    <w:basedOn w:val="65"/>
    <w:link w:val="216"/>
    <w:qFormat/>
    <w:uiPriority w:val="0"/>
    <w:pPr>
      <w:ind w:left="1049" w:firstLine="0" w:firstLineChars="0"/>
    </w:pPr>
    <w:rPr>
      <w:sz w:val="18"/>
    </w:rPr>
  </w:style>
  <w:style w:type="character" w:customStyle="1" w:styleId="216">
    <w:name w:val="标准文件_示例X后 字符"/>
    <w:basedOn w:val="66"/>
    <w:link w:val="215"/>
    <w:qFormat/>
    <w:uiPriority w:val="0"/>
    <w:rPr>
      <w:rFonts w:ascii="宋体" w:hAnsi="Times New Roman"/>
      <w:sz w:val="18"/>
    </w:rPr>
  </w:style>
  <w:style w:type="paragraph" w:customStyle="1" w:styleId="217">
    <w:name w:val="标准文件_索引项"/>
    <w:basedOn w:val="65"/>
    <w:next w:val="65"/>
    <w:qFormat/>
    <w:uiPriority w:val="0"/>
    <w:pPr>
      <w:tabs>
        <w:tab w:val="right" w:leader="dot" w:pos="9356"/>
      </w:tabs>
      <w:ind w:left="210" w:hanging="210" w:firstLineChars="0"/>
      <w:jc w:val="left"/>
    </w:pPr>
  </w:style>
  <w:style w:type="paragraph" w:customStyle="1" w:styleId="218">
    <w:name w:val="标准文件_附录一级无标题"/>
    <w:basedOn w:val="88"/>
    <w:qFormat/>
    <w:uiPriority w:val="0"/>
    <w:pPr>
      <w:spacing w:beforeLines="0" w:afterLines="0" w:line="276" w:lineRule="auto"/>
      <w:outlineLvl w:val="9"/>
    </w:pPr>
    <w:rPr>
      <w:rFonts w:ascii="宋体" w:eastAsia="宋体"/>
    </w:rPr>
  </w:style>
  <w:style w:type="paragraph" w:customStyle="1" w:styleId="219">
    <w:name w:val="标准文件_附录二级无标题"/>
    <w:basedOn w:val="89"/>
    <w:qFormat/>
    <w:uiPriority w:val="0"/>
    <w:pPr>
      <w:spacing w:beforeLines="0" w:afterLines="0" w:line="276" w:lineRule="auto"/>
      <w:outlineLvl w:val="9"/>
    </w:pPr>
    <w:rPr>
      <w:rFonts w:ascii="宋体" w:eastAsia="宋体"/>
    </w:rPr>
  </w:style>
  <w:style w:type="paragraph" w:customStyle="1" w:styleId="220">
    <w:name w:val="标准文件_附录三级无标题"/>
    <w:basedOn w:val="91"/>
    <w:qFormat/>
    <w:uiPriority w:val="0"/>
    <w:pPr>
      <w:spacing w:beforeLines="0" w:afterLines="0" w:line="276" w:lineRule="auto"/>
      <w:outlineLvl w:val="9"/>
    </w:pPr>
    <w:rPr>
      <w:rFonts w:ascii="宋体" w:eastAsia="宋体"/>
    </w:rPr>
  </w:style>
  <w:style w:type="paragraph" w:customStyle="1" w:styleId="221">
    <w:name w:val="标准文件_附录四级无标题"/>
    <w:basedOn w:val="92"/>
    <w:qFormat/>
    <w:uiPriority w:val="0"/>
    <w:pPr>
      <w:spacing w:beforeLines="0" w:afterLines="0" w:line="276" w:lineRule="auto"/>
      <w:outlineLvl w:val="9"/>
    </w:pPr>
    <w:rPr>
      <w:rFonts w:ascii="宋体" w:eastAsia="宋体"/>
    </w:rPr>
  </w:style>
  <w:style w:type="paragraph" w:customStyle="1" w:styleId="222">
    <w:name w:val="标准文件_附录五级无标题"/>
    <w:basedOn w:val="94"/>
    <w:qFormat/>
    <w:uiPriority w:val="0"/>
    <w:pPr>
      <w:spacing w:beforeLines="0" w:afterLines="0" w:line="276" w:lineRule="auto"/>
      <w:outlineLvl w:val="9"/>
    </w:pPr>
    <w:rPr>
      <w:rFonts w:ascii="宋体" w:eastAsia="宋体"/>
    </w:rPr>
  </w:style>
  <w:style w:type="paragraph" w:customStyle="1" w:styleId="223">
    <w:name w:val="标准文件_引言一级无标题"/>
    <w:basedOn w:val="207"/>
    <w:next w:val="65"/>
    <w:qFormat/>
    <w:uiPriority w:val="0"/>
    <w:pPr>
      <w:spacing w:beforeLines="0" w:afterLines="0" w:line="276" w:lineRule="auto"/>
    </w:pPr>
    <w:rPr>
      <w:rFonts w:ascii="宋体" w:eastAsia="宋体"/>
    </w:rPr>
  </w:style>
  <w:style w:type="paragraph" w:customStyle="1" w:styleId="224">
    <w:name w:val="标准文件_引言二级无标题"/>
    <w:basedOn w:val="208"/>
    <w:next w:val="65"/>
    <w:qFormat/>
    <w:uiPriority w:val="0"/>
    <w:pPr>
      <w:spacing w:beforeLines="0" w:afterLines="0" w:line="276" w:lineRule="auto"/>
    </w:pPr>
    <w:rPr>
      <w:rFonts w:ascii="宋体" w:eastAsia="宋体"/>
    </w:rPr>
  </w:style>
  <w:style w:type="paragraph" w:customStyle="1" w:styleId="225">
    <w:name w:val="标准文件_引言三级无标题"/>
    <w:basedOn w:val="209"/>
    <w:next w:val="65"/>
    <w:qFormat/>
    <w:uiPriority w:val="0"/>
    <w:pPr>
      <w:spacing w:beforeLines="0" w:afterLines="0" w:line="276" w:lineRule="auto"/>
    </w:pPr>
    <w:rPr>
      <w:rFonts w:ascii="宋体" w:eastAsia="宋体"/>
    </w:rPr>
  </w:style>
  <w:style w:type="paragraph" w:customStyle="1" w:styleId="226">
    <w:name w:val="标准文件_引言四级无标题"/>
    <w:basedOn w:val="210"/>
    <w:next w:val="65"/>
    <w:qFormat/>
    <w:uiPriority w:val="0"/>
    <w:pPr>
      <w:spacing w:beforeLines="0" w:afterLines="0" w:line="276" w:lineRule="auto"/>
    </w:pPr>
    <w:rPr>
      <w:rFonts w:ascii="宋体" w:eastAsia="宋体"/>
    </w:rPr>
  </w:style>
  <w:style w:type="paragraph" w:customStyle="1" w:styleId="227">
    <w:name w:val="标准文件_引言五级无标题"/>
    <w:basedOn w:val="211"/>
    <w:next w:val="65"/>
    <w:qFormat/>
    <w:uiPriority w:val="0"/>
    <w:pPr>
      <w:spacing w:beforeLines="0" w:afterLines="0" w:line="276" w:lineRule="auto"/>
    </w:pPr>
    <w:rPr>
      <w:rFonts w:ascii="宋体" w:eastAsia="宋体"/>
    </w:rPr>
  </w:style>
  <w:style w:type="paragraph" w:customStyle="1" w:styleId="228">
    <w:name w:val="标准文件_索引标题"/>
    <w:basedOn w:val="73"/>
    <w:next w:val="65"/>
    <w:qFormat/>
    <w:uiPriority w:val="0"/>
    <w:rPr>
      <w:rFonts w:hAnsi="黑体"/>
    </w:rPr>
  </w:style>
  <w:style w:type="paragraph" w:customStyle="1" w:styleId="229">
    <w:name w:val="标准文件_脚注内容"/>
    <w:basedOn w:val="65"/>
    <w:qFormat/>
    <w:uiPriority w:val="0"/>
    <w:pPr>
      <w:ind w:left="400" w:leftChars="200" w:hanging="200" w:hangingChars="200"/>
    </w:pPr>
    <w:rPr>
      <w:sz w:val="15"/>
    </w:rPr>
  </w:style>
  <w:style w:type="paragraph" w:customStyle="1" w:styleId="230">
    <w:name w:val="标准文件_术语条一"/>
    <w:basedOn w:val="170"/>
    <w:next w:val="65"/>
    <w:qFormat/>
    <w:uiPriority w:val="0"/>
  </w:style>
  <w:style w:type="paragraph" w:customStyle="1" w:styleId="231">
    <w:name w:val="标准文件_术语条二"/>
    <w:basedOn w:val="173"/>
    <w:next w:val="65"/>
    <w:qFormat/>
    <w:uiPriority w:val="0"/>
  </w:style>
  <w:style w:type="paragraph" w:customStyle="1" w:styleId="232">
    <w:name w:val="标准文件_术语条三"/>
    <w:basedOn w:val="172"/>
    <w:next w:val="65"/>
    <w:qFormat/>
    <w:uiPriority w:val="0"/>
  </w:style>
  <w:style w:type="paragraph" w:customStyle="1" w:styleId="233">
    <w:name w:val="标准文件_术语条四"/>
    <w:basedOn w:val="175"/>
    <w:next w:val="65"/>
    <w:qFormat/>
    <w:uiPriority w:val="0"/>
  </w:style>
  <w:style w:type="paragraph" w:customStyle="1" w:styleId="234">
    <w:name w:val="标准文件_术语条五"/>
    <w:basedOn w:val="171"/>
    <w:next w:val="65"/>
    <w:qFormat/>
    <w:uiPriority w:val="0"/>
  </w:style>
  <w:style w:type="paragraph" w:customStyle="1" w:styleId="235">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36">
    <w:name w:val="发布"/>
    <w:basedOn w:val="31"/>
    <w:qFormat/>
    <w:uiPriority w:val="0"/>
    <w:rPr>
      <w:rFonts w:ascii="黑体" w:eastAsia="黑体"/>
      <w:spacing w:val="85"/>
      <w:w w:val="100"/>
      <w:position w:val="3"/>
      <w:sz w:val="28"/>
      <w:szCs w:val="28"/>
    </w:rPr>
  </w:style>
  <w:style w:type="character" w:customStyle="1" w:styleId="237">
    <w:name w:val="hps"/>
    <w:basedOn w:val="31"/>
    <w:qFormat/>
    <w:uiPriority w:val="0"/>
  </w:style>
  <w:style w:type="paragraph" w:styleId="238">
    <w:name w:val="List Paragraph"/>
    <w:basedOn w:val="1"/>
    <w:qFormat/>
    <w:uiPriority w:val="34"/>
    <w:pPr>
      <w:adjustRightInd/>
      <w:spacing w:line="240" w:lineRule="auto"/>
      <w:ind w:firstLine="420" w:firstLineChars="200"/>
    </w:pPr>
    <w:rPr>
      <w:rFonts w:ascii="Times New Roman" w:hAnsi="Times New Roman"/>
      <w:szCs w:val="24"/>
    </w:rPr>
  </w:style>
  <w:style w:type="paragraph" w:customStyle="1" w:styleId="239">
    <w:name w:val="段"/>
    <w:link w:val="240"/>
    <w:qFormat/>
    <w:uiPriority w:val="0"/>
    <w:pPr>
      <w:tabs>
        <w:tab w:val="center" w:pos="4201"/>
        <w:tab w:val="right" w:leader="dot" w:pos="9298"/>
      </w:tabs>
      <w:autoSpaceDE w:val="0"/>
      <w:autoSpaceDN w:val="0"/>
      <w:spacing w:after="160" w:line="278" w:lineRule="auto"/>
      <w:ind w:firstLine="420" w:firstLineChars="200"/>
      <w:jc w:val="both"/>
    </w:pPr>
    <w:rPr>
      <w:rFonts w:ascii="宋体" w:hAnsi="Times New Roman" w:eastAsia="宋体" w:cs="Times New Roman"/>
      <w:sz w:val="21"/>
      <w:lang w:val="en-US" w:eastAsia="zh-CN" w:bidi="ar-SA"/>
    </w:rPr>
  </w:style>
  <w:style w:type="character" w:customStyle="1" w:styleId="240">
    <w:name w:val="段 Char"/>
    <w:link w:val="239"/>
    <w:qFormat/>
    <w:uiPriority w:val="0"/>
    <w:rPr>
      <w:rFonts w:ascii="宋体" w:hAnsi="Times New Roman"/>
      <w:sz w:val="21"/>
    </w:rPr>
  </w:style>
  <w:style w:type="paragraph" w:customStyle="1" w:styleId="241">
    <w:name w:val="附录标识"/>
    <w:basedOn w:val="1"/>
    <w:next w:val="239"/>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2">
    <w:name w:val="附录二级条标题"/>
    <w:basedOn w:val="1"/>
    <w:next w:val="239"/>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43">
    <w:name w:val="附录三级条标题"/>
    <w:basedOn w:val="242"/>
    <w:next w:val="239"/>
    <w:qFormat/>
    <w:uiPriority w:val="0"/>
    <w:pPr>
      <w:outlineLvl w:val="4"/>
    </w:pPr>
  </w:style>
  <w:style w:type="paragraph" w:customStyle="1" w:styleId="244">
    <w:name w:val="附录四级条标题"/>
    <w:basedOn w:val="243"/>
    <w:next w:val="239"/>
    <w:qFormat/>
    <w:uiPriority w:val="0"/>
    <w:pPr>
      <w:outlineLvl w:val="5"/>
    </w:pPr>
  </w:style>
  <w:style w:type="paragraph" w:customStyle="1" w:styleId="245">
    <w:name w:val="附录五级条标题"/>
    <w:basedOn w:val="244"/>
    <w:next w:val="239"/>
    <w:qFormat/>
    <w:uiPriority w:val="0"/>
    <w:pPr>
      <w:outlineLvl w:val="6"/>
    </w:pPr>
  </w:style>
  <w:style w:type="paragraph" w:customStyle="1" w:styleId="246">
    <w:name w:val="附录章标题"/>
    <w:next w:val="239"/>
    <w:qFormat/>
    <w:uiPriority w:val="0"/>
    <w:p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247">
    <w:name w:val="附录一级条标题"/>
    <w:basedOn w:val="246"/>
    <w:next w:val="239"/>
    <w:qFormat/>
    <w:uiPriority w:val="0"/>
    <w:pPr>
      <w:autoSpaceDN w:val="0"/>
      <w:spacing w:beforeLines="50" w:afterLines="50"/>
      <w:outlineLvl w:val="2"/>
    </w:pPr>
  </w:style>
  <w:style w:type="paragraph" w:customStyle="1" w:styleId="248">
    <w:name w:val="一级条标题"/>
    <w:next w:val="239"/>
    <w:link w:val="249"/>
    <w:qFormat/>
    <w:uiPriority w:val="0"/>
    <w:pPr>
      <w:numPr>
        <w:ilvl w:val="1"/>
        <w:numId w:val="32"/>
      </w:numPr>
      <w:spacing w:beforeLines="50" w:after="160" w:afterLines="50" w:line="278" w:lineRule="auto"/>
      <w:outlineLvl w:val="2"/>
    </w:pPr>
    <w:rPr>
      <w:rFonts w:ascii="黑体" w:hAnsi="Times New Roman" w:eastAsia="黑体" w:cs="Times New Roman"/>
      <w:sz w:val="21"/>
      <w:szCs w:val="21"/>
      <w:lang w:val="en-US" w:eastAsia="zh-CN" w:bidi="ar-SA"/>
    </w:rPr>
  </w:style>
  <w:style w:type="character" w:customStyle="1" w:styleId="249">
    <w:name w:val="一级条标题 Char"/>
    <w:link w:val="248"/>
    <w:qFormat/>
    <w:uiPriority w:val="0"/>
    <w:rPr>
      <w:rFonts w:ascii="黑体" w:hAnsi="Times New Roman" w:eastAsia="黑体"/>
      <w:sz w:val="21"/>
      <w:szCs w:val="21"/>
    </w:rPr>
  </w:style>
  <w:style w:type="paragraph" w:customStyle="1" w:styleId="250">
    <w:name w:val="章标题"/>
    <w:next w:val="239"/>
    <w:qFormat/>
    <w:uiPriority w:val="0"/>
    <w:pPr>
      <w:numPr>
        <w:ilvl w:val="0"/>
        <w:numId w:val="32"/>
      </w:numPr>
      <w:spacing w:beforeLines="100" w:after="160" w:afterLines="100" w:line="278" w:lineRule="auto"/>
      <w:ind w:left="0"/>
      <w:jc w:val="both"/>
      <w:outlineLvl w:val="1"/>
    </w:pPr>
    <w:rPr>
      <w:rFonts w:ascii="黑体" w:hAnsi="Times New Roman" w:eastAsia="黑体" w:cs="Times New Roman"/>
      <w:sz w:val="21"/>
      <w:lang w:val="en-US" w:eastAsia="zh-CN" w:bidi="ar-SA"/>
    </w:rPr>
  </w:style>
  <w:style w:type="paragraph" w:customStyle="1" w:styleId="251">
    <w:name w:val="二级条标题"/>
    <w:basedOn w:val="248"/>
    <w:next w:val="239"/>
    <w:qFormat/>
    <w:uiPriority w:val="0"/>
    <w:pPr>
      <w:numPr>
        <w:ilvl w:val="2"/>
      </w:numPr>
      <w:tabs>
        <w:tab w:val="left" w:pos="360"/>
        <w:tab w:val="left" w:pos="2258"/>
      </w:tabs>
      <w:spacing w:before="50" w:after="50"/>
      <w:ind w:left="2258" w:hanging="420"/>
      <w:outlineLvl w:val="3"/>
    </w:pPr>
  </w:style>
  <w:style w:type="paragraph" w:customStyle="1" w:styleId="252">
    <w:name w:val="三级条标题"/>
    <w:basedOn w:val="251"/>
    <w:next w:val="239"/>
    <w:qFormat/>
    <w:uiPriority w:val="0"/>
    <w:pPr>
      <w:numPr>
        <w:ilvl w:val="3"/>
      </w:numPr>
      <w:tabs>
        <w:tab w:val="left" w:pos="2678"/>
      </w:tabs>
      <w:ind w:left="2678" w:hanging="420"/>
      <w:outlineLvl w:val="4"/>
    </w:pPr>
  </w:style>
  <w:style w:type="paragraph" w:customStyle="1" w:styleId="253">
    <w:name w:val="四级条标题"/>
    <w:basedOn w:val="252"/>
    <w:next w:val="239"/>
    <w:qFormat/>
    <w:uiPriority w:val="0"/>
    <w:pPr>
      <w:numPr>
        <w:ilvl w:val="4"/>
      </w:numPr>
      <w:tabs>
        <w:tab w:val="left" w:pos="3098"/>
      </w:tabs>
      <w:ind w:left="3098" w:hanging="420"/>
      <w:outlineLvl w:val="5"/>
    </w:pPr>
  </w:style>
  <w:style w:type="paragraph" w:customStyle="1" w:styleId="254">
    <w:name w:val="五级条标题"/>
    <w:basedOn w:val="253"/>
    <w:next w:val="239"/>
    <w:qFormat/>
    <w:uiPriority w:val="0"/>
    <w:pPr>
      <w:numPr>
        <w:ilvl w:val="5"/>
      </w:numPr>
      <w:tabs>
        <w:tab w:val="left" w:pos="3518"/>
      </w:tabs>
      <w:ind w:left="3518" w:hanging="420"/>
      <w:outlineLvl w:val="6"/>
    </w:pPr>
  </w:style>
  <w:style w:type="paragraph" w:customStyle="1" w:styleId="255">
    <w:name w:val="数字编号列项（二级）"/>
    <w:qFormat/>
    <w:uiPriority w:val="0"/>
    <w:pPr>
      <w:numPr>
        <w:ilvl w:val="1"/>
        <w:numId w:val="33"/>
      </w:numPr>
      <w:tabs>
        <w:tab w:val="clear" w:pos="1260"/>
      </w:tabs>
      <w:spacing w:after="160" w:line="278" w:lineRule="auto"/>
      <w:jc w:val="both"/>
    </w:pPr>
    <w:rPr>
      <w:rFonts w:ascii="宋体" w:hAnsi="Times New Roman" w:eastAsia="宋体" w:cs="Times New Roman"/>
      <w:sz w:val="21"/>
      <w:lang w:val="en-US" w:eastAsia="zh-CN" w:bidi="ar-SA"/>
    </w:rPr>
  </w:style>
  <w:style w:type="paragraph" w:customStyle="1" w:styleId="256">
    <w:name w:val="字母编号列项（一级）"/>
    <w:qFormat/>
    <w:uiPriority w:val="0"/>
    <w:pPr>
      <w:numPr>
        <w:ilvl w:val="0"/>
        <w:numId w:val="33"/>
      </w:numPr>
      <w:tabs>
        <w:tab w:val="clear" w:pos="840"/>
      </w:tabs>
      <w:spacing w:after="160" w:line="278" w:lineRule="auto"/>
      <w:jc w:val="both"/>
    </w:pPr>
    <w:rPr>
      <w:rFonts w:ascii="宋体" w:hAnsi="Times New Roman" w:eastAsia="宋体" w:cs="Times New Roman"/>
      <w:sz w:val="21"/>
      <w:lang w:val="en-US" w:eastAsia="zh-CN" w:bidi="ar-SA"/>
    </w:rPr>
  </w:style>
  <w:style w:type="paragraph" w:customStyle="1" w:styleId="257">
    <w:name w:val="编号列项（三级）"/>
    <w:qFormat/>
    <w:uiPriority w:val="0"/>
    <w:pPr>
      <w:numPr>
        <w:ilvl w:val="2"/>
        <w:numId w:val="33"/>
      </w:numPr>
      <w:tabs>
        <w:tab w:val="clear" w:pos="0"/>
      </w:tabs>
      <w:spacing w:after="160" w:line="278" w:lineRule="auto"/>
    </w:pPr>
    <w:rPr>
      <w:rFonts w:ascii="宋体" w:hAnsi="Times New Roman" w:eastAsia="宋体" w:cs="Times New Roman"/>
      <w:sz w:val="21"/>
      <w:lang w:val="en-US" w:eastAsia="zh-CN" w:bidi="ar-SA"/>
    </w:rPr>
  </w:style>
  <w:style w:type="paragraph" w:customStyle="1" w:styleId="258">
    <w:name w:val="修订1"/>
    <w:unhideWhenUsed/>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59">
    <w:name w:val="Table Text"/>
    <w:basedOn w:val="1"/>
    <w:semiHidden/>
    <w:qFormat/>
    <w:uiPriority w:val="0"/>
    <w:pPr>
      <w:widowControl/>
      <w:kinsoku w:val="0"/>
      <w:autoSpaceDE w:val="0"/>
      <w:autoSpaceDN w:val="0"/>
      <w:snapToGrid w:val="0"/>
      <w:spacing w:line="240" w:lineRule="auto"/>
      <w:jc w:val="left"/>
      <w:textAlignment w:val="baseline"/>
    </w:pPr>
    <w:rPr>
      <w:rFonts w:ascii="宋体" w:hAnsi="宋体" w:cs="宋体"/>
      <w:snapToGrid w:val="0"/>
      <w:color w:val="000000"/>
      <w:kern w:val="0"/>
      <w:sz w:val="18"/>
      <w:szCs w:val="18"/>
      <w:lang w:eastAsia="en-US"/>
    </w:rPr>
  </w:style>
  <w:style w:type="paragraph" w:customStyle="1" w:styleId="260">
    <w:name w:val="msonormal"/>
    <w:basedOn w:val="1"/>
    <w:qFormat/>
    <w:uiPriority w:val="0"/>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261">
    <w:name w:val="font5"/>
    <w:basedOn w:val="1"/>
    <w:qFormat/>
    <w:uiPriority w:val="0"/>
    <w:pPr>
      <w:widowControl/>
      <w:adjustRightInd/>
      <w:spacing w:before="100" w:beforeAutospacing="1" w:after="100" w:afterAutospacing="1" w:line="240" w:lineRule="auto"/>
      <w:jc w:val="left"/>
    </w:pPr>
    <w:rPr>
      <w:rFonts w:ascii="等线" w:hAnsi="等线" w:eastAsia="等线" w:cs="宋体"/>
      <w:kern w:val="0"/>
      <w:sz w:val="18"/>
      <w:szCs w:val="18"/>
    </w:rPr>
  </w:style>
  <w:style w:type="paragraph" w:customStyle="1" w:styleId="262">
    <w:name w:val="font6"/>
    <w:basedOn w:val="1"/>
    <w:qFormat/>
    <w:uiPriority w:val="0"/>
    <w:pPr>
      <w:widowControl/>
      <w:adjustRightInd/>
      <w:spacing w:before="100" w:beforeAutospacing="1" w:after="100" w:afterAutospacing="1" w:line="240" w:lineRule="auto"/>
      <w:jc w:val="left"/>
    </w:pPr>
    <w:rPr>
      <w:rFonts w:ascii="宋体" w:hAnsi="宋体" w:cs="宋体"/>
      <w:color w:val="000000"/>
      <w:kern w:val="0"/>
      <w:sz w:val="18"/>
      <w:szCs w:val="18"/>
    </w:rPr>
  </w:style>
  <w:style w:type="paragraph" w:customStyle="1" w:styleId="263">
    <w:name w:val="font7"/>
    <w:basedOn w:val="1"/>
    <w:qFormat/>
    <w:uiPriority w:val="0"/>
    <w:pPr>
      <w:widowControl/>
      <w:adjustRightInd/>
      <w:spacing w:before="100" w:beforeAutospacing="1" w:after="100" w:afterAutospacing="1" w:line="240" w:lineRule="auto"/>
      <w:jc w:val="left"/>
    </w:pPr>
    <w:rPr>
      <w:rFonts w:cs="Calibri"/>
      <w:color w:val="000000"/>
      <w:kern w:val="0"/>
      <w:sz w:val="18"/>
      <w:szCs w:val="18"/>
    </w:rPr>
  </w:style>
  <w:style w:type="paragraph" w:customStyle="1" w:styleId="264">
    <w:name w:val="font8"/>
    <w:basedOn w:val="1"/>
    <w:qFormat/>
    <w:uiPriority w:val="0"/>
    <w:pPr>
      <w:widowControl/>
      <w:adjustRightInd/>
      <w:spacing w:before="100" w:beforeAutospacing="1" w:after="100" w:afterAutospacing="1" w:line="240" w:lineRule="auto"/>
      <w:jc w:val="left"/>
    </w:pPr>
    <w:rPr>
      <w:rFonts w:ascii="宋体" w:hAnsi="宋体" w:cs="宋体"/>
      <w:kern w:val="0"/>
      <w:sz w:val="18"/>
      <w:szCs w:val="18"/>
    </w:rPr>
  </w:style>
  <w:style w:type="paragraph" w:customStyle="1" w:styleId="265">
    <w:name w:val="xl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left"/>
      <w:textAlignment w:val="center"/>
    </w:pPr>
    <w:rPr>
      <w:rFonts w:ascii="宋体" w:hAnsi="宋体" w:cs="宋体"/>
      <w:kern w:val="0"/>
      <w:sz w:val="18"/>
      <w:szCs w:val="18"/>
    </w:rPr>
  </w:style>
  <w:style w:type="paragraph" w:customStyle="1" w:styleId="266">
    <w:name w:val="xl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left"/>
      <w:textAlignment w:val="center"/>
    </w:pPr>
    <w:rPr>
      <w:rFonts w:ascii="宋体" w:hAnsi="宋体" w:cs="宋体"/>
      <w:kern w:val="0"/>
      <w:sz w:val="18"/>
      <w:szCs w:val="18"/>
    </w:rPr>
  </w:style>
  <w:style w:type="paragraph" w:customStyle="1" w:styleId="267">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33</Pages>
  <Words>6868</Words>
  <Characters>11333</Characters>
  <Lines>1619</Lines>
  <Paragraphs>2022</Paragraphs>
  <TotalTime>10</TotalTime>
  <ScaleCrop>false</ScaleCrop>
  <LinksUpToDate>false</LinksUpToDate>
  <CharactersWithSpaces>16179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2024-12-10T09:59:00Z</dcterms:created>
  <dc:creator>dell</dc:creator>
  <dc:description>&lt;config cover="true" show_menu="true" version="1.0.0" doctype="SDKXY"&gt;_x000d_
&lt;/config&gt;</dc:description>
  <cp:lastModifiedBy>wtz</cp:lastModifiedBy>
  <cp:lastPrinted>2021-10-26T16:37:00Z</cp:lastPrinted>
  <dcterms:modified xsi:type="dcterms:W3CDTF">2025-05-13T07:38:50Z</dcterms:modified>
  <dc:title>行业标准</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2052-11.8.6.9023</vt:lpwstr>
  </property>
  <property fmtid="{D5CDD505-2E9C-101B-9397-08002B2CF9AE}" pid="15" name="ICV">
    <vt:lpwstr>C318989942234EF8BE72E46621D452D2_13</vt:lpwstr>
  </property>
</Properties>
</file>