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wordWrap w:val="0"/>
        <w:spacing w:line="400" w:lineRule="atLeast"/>
        <w:jc w:val="left"/>
        <w:rPr>
          <w:rFonts w:hint="default" w:ascii="Times New Roman" w:hAnsi="Times New Roman" w:eastAsia="方正小标宋简体" w:cs="Times New Roman"/>
          <w:color w:val="auto"/>
          <w:kern w:val="0"/>
          <w:sz w:val="32"/>
          <w:szCs w:val="32"/>
        </w:rPr>
      </w:pPr>
      <w:r>
        <w:rPr>
          <w:rFonts w:hint="default" w:ascii="Times New Roman" w:hAnsi="Times New Roman" w:eastAsia="黑体" w:cs="Times New Roman"/>
          <w:color w:val="auto"/>
          <w:kern w:val="0"/>
          <w:sz w:val="32"/>
          <w:szCs w:val="32"/>
        </w:rPr>
        <w:t>附件：</w:t>
      </w:r>
    </w:p>
    <w:p>
      <w:pPr>
        <w:keepNext w:val="0"/>
        <w:keepLines w:val="0"/>
        <w:pageBreakBefore w:val="0"/>
        <w:widowControl/>
        <w:kinsoku/>
        <w:wordWrap/>
        <w:overflowPunct/>
        <w:topLinePunct w:val="0"/>
        <w:bidi w:val="0"/>
        <w:snapToGrid/>
        <w:spacing w:line="600" w:lineRule="exact"/>
        <w:ind w:left="0"/>
        <w:jc w:val="center"/>
        <w:textAlignment w:val="auto"/>
        <w:rPr>
          <w:rFonts w:hint="default" w:ascii="Times New Roman" w:hAnsi="Times New Roman" w:eastAsia="方正小标宋简体" w:cs="Times New Roman"/>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2025年度2名中层干部经济责任审计服务</w:t>
      </w:r>
    </w:p>
    <w:p>
      <w:pPr>
        <w:keepNext w:val="0"/>
        <w:keepLines w:val="0"/>
        <w:pageBreakBefore w:val="0"/>
        <w:widowControl/>
        <w:kinsoku/>
        <w:wordWrap/>
        <w:overflowPunct/>
        <w:topLinePunct w:val="0"/>
        <w:bidi w:val="0"/>
        <w:snapToGrid/>
        <w:spacing w:line="600" w:lineRule="exact"/>
        <w:ind w:left="0"/>
        <w:jc w:val="center"/>
        <w:textAlignment w:val="auto"/>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sz w:val="44"/>
          <w:szCs w:val="44"/>
        </w:rPr>
        <w:t>项目</w:t>
      </w:r>
      <w:r>
        <w:rPr>
          <w:rFonts w:hint="eastAsia" w:ascii="Times New Roman" w:hAnsi="Times New Roman" w:eastAsia="方正小标宋简体" w:cs="Times New Roman"/>
          <w:color w:val="auto"/>
          <w:sz w:val="44"/>
          <w:szCs w:val="44"/>
          <w:lang w:eastAsia="zh-CN"/>
        </w:rPr>
        <w:t>（</w:t>
      </w:r>
      <w:r>
        <w:rPr>
          <w:rFonts w:hint="eastAsia" w:ascii="Times New Roman" w:hAnsi="Times New Roman" w:eastAsia="方正小标宋简体" w:cs="Times New Roman"/>
          <w:color w:val="auto"/>
          <w:sz w:val="44"/>
          <w:szCs w:val="44"/>
          <w:lang w:val="en-US" w:eastAsia="zh-CN"/>
        </w:rPr>
        <w:t>第二次</w:t>
      </w:r>
      <w:r>
        <w:rPr>
          <w:rFonts w:hint="eastAsia"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kern w:val="0"/>
          <w:sz w:val="44"/>
          <w:szCs w:val="44"/>
          <w:lang w:eastAsia="zh-CN"/>
        </w:rPr>
        <w:t>招标采购</w:t>
      </w:r>
      <w:r>
        <w:rPr>
          <w:rFonts w:hint="default" w:ascii="Times New Roman" w:hAnsi="Times New Roman" w:eastAsia="方正小标宋简体" w:cs="Times New Roman"/>
          <w:color w:val="auto"/>
          <w:kern w:val="0"/>
          <w:sz w:val="44"/>
          <w:szCs w:val="44"/>
        </w:rPr>
        <w:t>需求</w:t>
      </w:r>
    </w:p>
    <w:p>
      <w:pPr>
        <w:pStyle w:val="18"/>
        <w:keepNext w:val="0"/>
        <w:keepLines w:val="0"/>
        <w:pageBreakBefore w:val="0"/>
        <w:tabs>
          <w:tab w:val="left" w:pos="1380"/>
        </w:tabs>
        <w:kinsoku/>
        <w:wordWrap/>
        <w:overflowPunct/>
        <w:topLinePunct w:val="0"/>
        <w:bidi w:val="0"/>
        <w:snapToGrid/>
        <w:spacing w:line="600" w:lineRule="exact"/>
        <w:ind w:left="0"/>
        <w:jc w:val="both"/>
        <w:textAlignment w:val="auto"/>
        <w:rPr>
          <w:rFonts w:hint="default" w:ascii="Times New Roman" w:hAnsi="Times New Roman" w:eastAsia="方正小标宋简体" w:cs="Times New Roman"/>
          <w:b/>
          <w:color w:val="auto"/>
          <w:sz w:val="44"/>
          <w:szCs w:val="44"/>
        </w:rPr>
      </w:pPr>
      <w:r>
        <w:rPr>
          <w:rFonts w:hint="default" w:ascii="Times New Roman" w:hAnsi="Times New Roman" w:eastAsia="方正小标宋简体" w:cs="Times New Roman"/>
          <w:b/>
          <w:color w:val="auto"/>
          <w:sz w:val="44"/>
          <w:szCs w:val="44"/>
        </w:rPr>
        <w:tab/>
      </w:r>
    </w:p>
    <w:p>
      <w:pPr>
        <w:pStyle w:val="3"/>
        <w:keepNext w:val="0"/>
        <w:keepLines w:val="0"/>
        <w:pageBreakBefore w:val="0"/>
        <w:shd w:val="clear"/>
        <w:kinsoku/>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eastAsia="zh-CN"/>
        </w:rPr>
        <w:t>一、审计主要内容</w:t>
      </w:r>
    </w:p>
    <w:p>
      <w:pPr>
        <w:keepNext w:val="0"/>
        <w:keepLines w:val="0"/>
        <w:pageBreakBefore w:val="0"/>
        <w:widowControl/>
        <w:shd w:val="clear"/>
        <w:kinsoku/>
        <w:wordWrap w:val="0"/>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kern w:val="0"/>
          <w:sz w:val="32"/>
          <w:szCs w:val="32"/>
          <w:lang w:val="en-US" w:eastAsia="zh-CN"/>
        </w:rPr>
      </w:pPr>
      <w:r>
        <w:rPr>
          <w:rFonts w:hint="eastAsia" w:ascii="Times New Roman" w:hAnsi="Times New Roman" w:eastAsia="楷体_GB2312" w:cs="Times New Roman"/>
          <w:color w:val="auto"/>
          <w:kern w:val="0"/>
          <w:sz w:val="32"/>
          <w:szCs w:val="32"/>
          <w:lang w:val="en-US" w:eastAsia="zh-CN"/>
        </w:rPr>
        <w:t>2</w:t>
      </w:r>
      <w:r>
        <w:rPr>
          <w:rFonts w:hint="default" w:ascii="Times New Roman" w:hAnsi="Times New Roman" w:eastAsia="楷体_GB2312" w:cs="Times New Roman"/>
          <w:color w:val="auto"/>
          <w:kern w:val="0"/>
          <w:sz w:val="32"/>
          <w:szCs w:val="32"/>
          <w:lang w:val="en-US" w:eastAsia="zh-CN"/>
        </w:rPr>
        <w:t>名院内中层干部任期经济责任审计</w:t>
      </w:r>
    </w:p>
    <w:p>
      <w:pPr>
        <w:keepNext w:val="0"/>
        <w:keepLines w:val="0"/>
        <w:pageBreakBefore w:val="0"/>
        <w:widowControl/>
        <w:numPr>
          <w:ilvl w:val="0"/>
          <w:numId w:val="0"/>
        </w:numPr>
        <w:shd w:val="clear"/>
        <w:kinsoku/>
        <w:wordWrap w:val="0"/>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包括但不限于对中层干部履职情况及所在部门、科室执行经济活动的真实性、合法性、效益性等方面进行审计。重点审计其执行医院决策部署和有关经济指标完成情况；重要经济活动、重大经济事项的决策、执行、效果情况；国有资产管理情况；业务收支真实合法效益情况、财政性资金管理、经济风险管控情况；内部控制制度建设与执行情况；在经济活动中落实有关党风廉政建设责任和遵守廉洁从业规定情况；以往审计发现的整改情况；以及其他需要审计的事项。对于审计发现的问题给出依据可靠的管理、整改意见，并出具专项审计报告。</w:t>
      </w:r>
    </w:p>
    <w:p>
      <w:pPr>
        <w:pStyle w:val="3"/>
        <w:keepNext w:val="0"/>
        <w:keepLines w:val="0"/>
        <w:pageBreakBefore w:val="0"/>
        <w:kinsoku/>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cs="Times New Roman"/>
          <w:lang w:val="en-US" w:eastAsia="zh-CN"/>
        </w:rPr>
      </w:pPr>
      <w:r>
        <w:rPr>
          <w:rFonts w:hint="eastAsia" w:ascii="Times New Roman" w:hAnsi="Times New Roman" w:eastAsia="仿宋_GB2312" w:cs="Times New Roman"/>
          <w:color w:val="auto"/>
          <w:kern w:val="0"/>
          <w:sz w:val="32"/>
          <w:szCs w:val="32"/>
          <w:highlight w:val="none"/>
          <w:lang w:val="en-US" w:eastAsia="zh-CN" w:bidi="ar-SA"/>
        </w:rPr>
        <w:t>此次所要审计的2名</w:t>
      </w:r>
      <w:r>
        <w:rPr>
          <w:rFonts w:hint="default" w:ascii="Times New Roman" w:hAnsi="Times New Roman" w:eastAsia="仿宋_GB2312" w:cs="Times New Roman"/>
          <w:color w:val="auto"/>
          <w:kern w:val="0"/>
          <w:sz w:val="32"/>
          <w:szCs w:val="32"/>
          <w:highlight w:val="none"/>
          <w:lang w:val="en-US" w:eastAsia="zh-CN" w:bidi="ar-SA"/>
        </w:rPr>
        <w:t>中层干部，</w:t>
      </w:r>
      <w:r>
        <w:rPr>
          <w:rFonts w:hint="eastAsia" w:ascii="Times New Roman" w:hAnsi="Times New Roman" w:eastAsia="仿宋_GB2312" w:cs="Times New Roman"/>
          <w:color w:val="auto"/>
          <w:kern w:val="0"/>
          <w:sz w:val="32"/>
          <w:szCs w:val="32"/>
          <w:highlight w:val="none"/>
          <w:lang w:val="en-US" w:eastAsia="zh-CN" w:bidi="ar-SA"/>
        </w:rPr>
        <w:t>包含1名调任职务的职能部门负责人和1名</w:t>
      </w:r>
      <w:r>
        <w:rPr>
          <w:rFonts w:hint="default" w:ascii="Times New Roman" w:hAnsi="Times New Roman" w:eastAsia="仿宋_GB2312" w:cs="Times New Roman"/>
          <w:color w:val="auto"/>
          <w:kern w:val="0"/>
          <w:sz w:val="32"/>
          <w:szCs w:val="32"/>
          <w:highlight w:val="none"/>
          <w:lang w:val="en-US" w:eastAsia="zh-CN" w:bidi="ar-SA"/>
        </w:rPr>
        <w:t>达到退休年龄已退休的</w:t>
      </w:r>
      <w:r>
        <w:rPr>
          <w:rFonts w:hint="eastAsia" w:ascii="Times New Roman" w:hAnsi="Times New Roman" w:eastAsia="仿宋_GB2312" w:cs="Times New Roman"/>
          <w:color w:val="auto"/>
          <w:kern w:val="0"/>
          <w:sz w:val="32"/>
          <w:szCs w:val="32"/>
          <w:highlight w:val="none"/>
          <w:lang w:val="en-US" w:eastAsia="zh-CN" w:bidi="ar-SA"/>
        </w:rPr>
        <w:t>临床科室中心主任</w:t>
      </w:r>
      <w:r>
        <w:rPr>
          <w:rFonts w:hint="default" w:ascii="Times New Roman" w:hAnsi="Times New Roman" w:eastAsia="仿宋_GB2312" w:cs="Times New Roman"/>
          <w:color w:val="auto"/>
          <w:kern w:val="0"/>
          <w:sz w:val="32"/>
          <w:szCs w:val="32"/>
          <w:highlight w:val="none"/>
          <w:lang w:val="en-US" w:eastAsia="zh-CN" w:bidi="ar-SA"/>
        </w:rPr>
        <w:t>。</w:t>
      </w:r>
    </w:p>
    <w:p>
      <w:pPr>
        <w:pStyle w:val="3"/>
        <w:keepNext w:val="0"/>
        <w:keepLines w:val="0"/>
        <w:pageBreakBefore w:val="0"/>
        <w:shd w:val="clear"/>
        <w:kinsoku/>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二、审计成果要求</w:t>
      </w:r>
    </w:p>
    <w:p>
      <w:pPr>
        <w:pStyle w:val="5"/>
        <w:keepNext w:val="0"/>
        <w:keepLines w:val="0"/>
        <w:pageBreakBefore w:val="0"/>
        <w:shd w:val="clear"/>
        <w:kinsoku/>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000000"/>
          <w:kern w:val="0"/>
          <w:sz w:val="32"/>
          <w:szCs w:val="32"/>
          <w:lang w:val="en-US" w:eastAsia="zh-CN" w:bidi="ar"/>
        </w:rPr>
        <w:t>（一）审计质量：</w:t>
      </w:r>
      <w:r>
        <w:rPr>
          <w:rFonts w:hint="eastAsia" w:ascii="Times New Roman" w:hAnsi="Times New Roman"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rPr>
        <w:t>须针对</w:t>
      </w:r>
      <w:r>
        <w:rPr>
          <w:rFonts w:hint="eastAsia" w:ascii="Times New Roman" w:hAnsi="Times New Roman" w:eastAsia="仿宋_GB2312" w:cs="Times New Roman"/>
          <w:color w:val="auto"/>
          <w:kern w:val="0"/>
          <w:sz w:val="32"/>
          <w:szCs w:val="32"/>
          <w:lang w:val="en-US" w:eastAsia="zh-CN"/>
        </w:rPr>
        <w:t>经济责任</w:t>
      </w:r>
      <w:r>
        <w:rPr>
          <w:rFonts w:hint="default" w:ascii="Times New Roman" w:hAnsi="Times New Roman" w:eastAsia="仿宋_GB2312" w:cs="Times New Roman"/>
          <w:color w:val="auto"/>
          <w:kern w:val="0"/>
          <w:sz w:val="32"/>
          <w:szCs w:val="32"/>
        </w:rPr>
        <w:t>审计项目内容，对标相关政策规定要求，发现的审计问题依据须充分可靠，并准确的在审计报告中反映审计问题。审计结果报告经采购方审定后，交付带二维码的审计报告纸质版</w:t>
      </w:r>
      <w:r>
        <w:rPr>
          <w:rFonts w:hint="default" w:ascii="Times New Roman" w:hAnsi="Times New Roman"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0"/>
          <w:sz w:val="32"/>
          <w:szCs w:val="32"/>
        </w:rPr>
        <w:t>份及电子版、审计档案纸质版</w:t>
      </w: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0"/>
          <w:sz w:val="32"/>
          <w:szCs w:val="32"/>
        </w:rPr>
        <w:t>套</w:t>
      </w:r>
      <w:r>
        <w:rPr>
          <w:rFonts w:hint="default" w:ascii="Times New Roman" w:hAnsi="Times New Roman" w:eastAsia="仿宋_GB2312" w:cs="Times New Roman"/>
          <w:b/>
          <w:bCs/>
          <w:color w:val="auto"/>
          <w:kern w:val="0"/>
          <w:sz w:val="32"/>
          <w:szCs w:val="32"/>
        </w:rPr>
        <w:t>（包括但不限于各审计项目</w:t>
      </w:r>
      <w:r>
        <w:rPr>
          <w:rFonts w:hint="default" w:ascii="Times New Roman" w:hAnsi="Times New Roman" w:eastAsia="仿宋_GB2312" w:cs="Times New Roman"/>
          <w:b/>
          <w:bCs/>
          <w:color w:val="auto"/>
          <w:kern w:val="0"/>
          <w:sz w:val="32"/>
          <w:szCs w:val="32"/>
          <w:lang w:val="en-US" w:eastAsia="zh-CN"/>
        </w:rPr>
        <w:t>的</w:t>
      </w:r>
      <w:r>
        <w:rPr>
          <w:rFonts w:hint="default" w:ascii="Times New Roman" w:hAnsi="Times New Roman" w:eastAsia="仿宋_GB2312" w:cs="Times New Roman"/>
          <w:b/>
          <w:bCs/>
          <w:color w:val="auto"/>
          <w:kern w:val="0"/>
          <w:sz w:val="32"/>
          <w:szCs w:val="32"/>
        </w:rPr>
        <w:t>方案、工作底稿</w:t>
      </w:r>
      <w:r>
        <w:rPr>
          <w:rFonts w:hint="default" w:ascii="Times New Roman" w:hAnsi="Times New Roman" w:eastAsia="仿宋_GB2312" w:cs="Times New Roman"/>
          <w:b/>
          <w:bCs/>
          <w:color w:val="auto"/>
          <w:kern w:val="0"/>
          <w:sz w:val="32"/>
          <w:szCs w:val="32"/>
          <w:lang w:eastAsia="zh-CN"/>
        </w:rPr>
        <w:t>、审计取证单</w:t>
      </w:r>
      <w:r>
        <w:rPr>
          <w:rFonts w:hint="default" w:ascii="Times New Roman" w:hAnsi="Times New Roman" w:eastAsia="仿宋_GB2312" w:cs="Times New Roman"/>
          <w:b/>
          <w:bCs/>
          <w:color w:val="auto"/>
          <w:kern w:val="0"/>
          <w:sz w:val="32"/>
          <w:szCs w:val="32"/>
          <w:lang w:val="en-US" w:eastAsia="zh-CN"/>
        </w:rPr>
        <w:t>、审计依据的法律法规及政策性文件</w:t>
      </w:r>
      <w:r>
        <w:rPr>
          <w:rFonts w:hint="default" w:ascii="Times New Roman" w:hAnsi="Times New Roman" w:eastAsia="仿宋_GB2312" w:cs="Times New Roman"/>
          <w:b/>
          <w:bCs/>
          <w:color w:val="auto"/>
          <w:kern w:val="0"/>
          <w:sz w:val="32"/>
          <w:szCs w:val="32"/>
        </w:rPr>
        <w:t>等</w:t>
      </w:r>
      <w:r>
        <w:rPr>
          <w:rFonts w:hint="default" w:ascii="Times New Roman" w:hAnsi="Times New Roman" w:eastAsia="仿宋_GB2312" w:cs="Times New Roman"/>
          <w:b/>
          <w:bCs/>
          <w:color w:val="auto"/>
          <w:kern w:val="0"/>
          <w:sz w:val="32"/>
          <w:szCs w:val="32"/>
          <w:lang w:val="en-US" w:eastAsia="zh-CN"/>
        </w:rPr>
        <w:t>全套</w:t>
      </w:r>
      <w:r>
        <w:rPr>
          <w:rFonts w:hint="default" w:ascii="Times New Roman" w:hAnsi="Times New Roman" w:eastAsia="仿宋_GB2312" w:cs="Times New Roman"/>
          <w:b/>
          <w:bCs/>
          <w:color w:val="auto"/>
          <w:kern w:val="0"/>
          <w:sz w:val="32"/>
          <w:szCs w:val="32"/>
        </w:rPr>
        <w:t>资料</w:t>
      </w:r>
      <w:r>
        <w:rPr>
          <w:rFonts w:hint="eastAsia" w:ascii="Times New Roman" w:hAnsi="Times New Roman" w:eastAsia="仿宋_GB2312" w:cs="Times New Roman"/>
          <w:b/>
          <w:bCs/>
          <w:color w:val="auto"/>
          <w:kern w:val="0"/>
          <w:sz w:val="32"/>
          <w:szCs w:val="32"/>
          <w:lang w:eastAsia="zh-CN"/>
        </w:rPr>
        <w:t>，</w:t>
      </w:r>
      <w:r>
        <w:rPr>
          <w:rFonts w:hint="eastAsia" w:ascii="Times New Roman" w:hAnsi="Times New Roman" w:eastAsia="仿宋_GB2312" w:cs="Times New Roman"/>
          <w:b/>
          <w:bCs/>
          <w:color w:val="auto"/>
          <w:kern w:val="0"/>
          <w:sz w:val="32"/>
          <w:szCs w:val="32"/>
          <w:lang w:val="en-US" w:eastAsia="zh-CN"/>
        </w:rPr>
        <w:t>要求按照顺序装订成册</w:t>
      </w:r>
      <w:r>
        <w:rPr>
          <w:rFonts w:hint="default" w:ascii="Times New Roman" w:hAnsi="Times New Roman" w:eastAsia="仿宋_GB2312" w:cs="Times New Roman"/>
          <w:b/>
          <w:bCs/>
          <w:color w:val="auto"/>
          <w:kern w:val="0"/>
          <w:sz w:val="32"/>
          <w:szCs w:val="32"/>
        </w:rPr>
        <w:t>）</w:t>
      </w:r>
      <w:r>
        <w:rPr>
          <w:rFonts w:hint="default" w:ascii="Times New Roman" w:hAnsi="Times New Roman" w:eastAsia="仿宋_GB2312" w:cs="Times New Roman"/>
          <w:color w:val="auto"/>
          <w:kern w:val="0"/>
          <w:sz w:val="32"/>
          <w:szCs w:val="32"/>
        </w:rPr>
        <w:t>。</w:t>
      </w:r>
    </w:p>
    <w:p>
      <w:pPr>
        <w:pStyle w:val="5"/>
        <w:keepNext w:val="0"/>
        <w:keepLines w:val="0"/>
        <w:pageBreakBefore w:val="0"/>
        <w:shd w:val="clear"/>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color w:val="000000"/>
          <w:kern w:val="0"/>
          <w:sz w:val="32"/>
          <w:szCs w:val="32"/>
          <w:lang w:val="en-US" w:eastAsia="zh-CN" w:bidi="ar"/>
        </w:rPr>
        <w:t>（二）审计团队：</w:t>
      </w:r>
      <w:r>
        <w:rPr>
          <w:rFonts w:hint="default" w:ascii="Times New Roman" w:hAnsi="Times New Roman" w:eastAsia="仿宋_GB2312" w:cs="Times New Roman"/>
          <w:color w:val="auto"/>
          <w:kern w:val="0"/>
          <w:sz w:val="32"/>
          <w:szCs w:val="32"/>
          <w:lang w:val="en-US" w:eastAsia="zh-CN" w:bidi="ar-SA"/>
        </w:rPr>
        <w:t>合同期内，成交供应商投标文件中的项目服务团队必须全程参与审计项目，未经采购人同意不得随意更换项目负责人和项目组成员。若确定的项目负责人（即审计项目现场负责人）不能胜任工作，采购人有权要求更换。</w:t>
      </w:r>
    </w:p>
    <w:p>
      <w:pPr>
        <w:pStyle w:val="5"/>
        <w:keepNext w:val="0"/>
        <w:keepLines w:val="0"/>
        <w:pageBreakBefore w:val="0"/>
        <w:shd w:val="clear"/>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color w:val="000000"/>
          <w:kern w:val="0"/>
          <w:sz w:val="32"/>
          <w:szCs w:val="32"/>
          <w:lang w:val="en-US" w:eastAsia="zh-CN" w:bidi="ar"/>
        </w:rPr>
        <w:t>（三）</w:t>
      </w:r>
      <w:r>
        <w:rPr>
          <w:rFonts w:hint="default" w:ascii="Times New Roman" w:hAnsi="Times New Roman" w:eastAsia="仿宋_GB2312" w:cs="Times New Roman"/>
          <w:color w:val="auto"/>
          <w:kern w:val="0"/>
          <w:sz w:val="32"/>
          <w:szCs w:val="32"/>
          <w:lang w:val="en-US" w:eastAsia="zh-CN" w:bidi="ar-SA"/>
        </w:rPr>
        <w:t>承诺严格遵守审计保密内容。</w:t>
      </w:r>
    </w:p>
    <w:p>
      <w:pPr>
        <w:pStyle w:val="5"/>
        <w:keepNext w:val="0"/>
        <w:keepLines w:val="0"/>
        <w:pageBreakBefore w:val="0"/>
        <w:shd w:val="clear"/>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三、</w:t>
      </w:r>
      <w:r>
        <w:rPr>
          <w:rFonts w:hint="default" w:ascii="Times New Roman" w:hAnsi="Times New Roman" w:eastAsia="黑体" w:cs="Times New Roman"/>
          <w:color w:val="auto"/>
          <w:kern w:val="0"/>
          <w:sz w:val="32"/>
          <w:szCs w:val="32"/>
        </w:rPr>
        <w:t>服务期限、付款方式、验收标准</w:t>
      </w:r>
    </w:p>
    <w:p>
      <w:pPr>
        <w:pStyle w:val="5"/>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楷体_GB2312" w:cs="Times New Roman"/>
          <w:color w:val="000000"/>
          <w:kern w:val="0"/>
          <w:sz w:val="32"/>
          <w:szCs w:val="32"/>
          <w:lang w:val="en-US" w:eastAsia="zh-CN" w:bidi="ar"/>
        </w:rPr>
        <w:t>服务期限：</w:t>
      </w:r>
      <w:r>
        <w:rPr>
          <w:rFonts w:hint="default" w:ascii="Times New Roman" w:hAnsi="Times New Roman" w:eastAsia="仿宋_GB2312" w:cs="Times New Roman"/>
          <w:color w:val="auto"/>
          <w:kern w:val="0"/>
          <w:sz w:val="32"/>
          <w:szCs w:val="32"/>
        </w:rPr>
        <w:t>上述</w:t>
      </w:r>
      <w:r>
        <w:rPr>
          <w:rFonts w:hint="eastAsia" w:ascii="Times New Roman" w:hAnsi="Times New Roman" w:eastAsia="仿宋_GB2312" w:cs="Times New Roman"/>
          <w:color w:val="auto"/>
          <w:kern w:val="0"/>
          <w:sz w:val="32"/>
          <w:szCs w:val="32"/>
          <w:lang w:val="en-US" w:eastAsia="zh-CN"/>
        </w:rPr>
        <w:t>经责审计服务</w:t>
      </w:r>
      <w:r>
        <w:rPr>
          <w:rFonts w:hint="default" w:ascii="Times New Roman" w:hAnsi="Times New Roman" w:eastAsia="仿宋_GB2312" w:cs="Times New Roman"/>
          <w:color w:val="auto"/>
          <w:kern w:val="0"/>
          <w:sz w:val="32"/>
          <w:szCs w:val="32"/>
        </w:rPr>
        <w:t>项目自采购方通知入场起</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0个工作日</w:t>
      </w:r>
      <w:r>
        <w:rPr>
          <w:rFonts w:hint="default" w:ascii="Times New Roman" w:hAnsi="Times New Roman" w:eastAsia="仿宋_GB2312" w:cs="Times New Roman"/>
          <w:color w:val="auto"/>
          <w:kern w:val="0"/>
          <w:sz w:val="32"/>
          <w:szCs w:val="32"/>
          <w:lang w:val="en-US" w:eastAsia="zh-CN"/>
        </w:rPr>
        <w:t>内</w:t>
      </w:r>
      <w:r>
        <w:rPr>
          <w:rFonts w:hint="default" w:ascii="Times New Roman" w:hAnsi="Times New Roman" w:eastAsia="仿宋_GB2312" w:cs="Times New Roman"/>
          <w:color w:val="auto"/>
          <w:kern w:val="0"/>
          <w:sz w:val="32"/>
          <w:szCs w:val="32"/>
        </w:rPr>
        <w:t>完成</w:t>
      </w:r>
      <w:r>
        <w:rPr>
          <w:rFonts w:hint="default" w:ascii="Times New Roman" w:hAnsi="Times New Roman" w:eastAsia="仿宋_GB2312" w:cs="Times New Roman"/>
          <w:color w:val="auto"/>
          <w:kern w:val="0"/>
          <w:sz w:val="32"/>
          <w:szCs w:val="32"/>
          <w:lang w:eastAsia="zh-CN"/>
        </w:rPr>
        <w:t>现场审计，采购方</w:t>
      </w:r>
      <w:r>
        <w:rPr>
          <w:rFonts w:hint="default" w:ascii="Times New Roman" w:hAnsi="Times New Roman" w:eastAsia="仿宋_GB2312" w:cs="Times New Roman"/>
          <w:color w:val="auto"/>
          <w:kern w:val="0"/>
          <w:sz w:val="32"/>
          <w:szCs w:val="32"/>
          <w:lang w:val="en-US" w:eastAsia="zh-CN"/>
        </w:rPr>
        <w:t>在</w:t>
      </w: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val="en-US" w:eastAsia="zh-CN"/>
        </w:rPr>
        <w:t>0个工作日内完成项目验收</w:t>
      </w:r>
      <w:r>
        <w:rPr>
          <w:rFonts w:hint="default" w:ascii="Times New Roman" w:hAnsi="Times New Roman" w:eastAsia="仿宋_GB2312" w:cs="Times New Roman"/>
          <w:color w:val="auto"/>
          <w:kern w:val="0"/>
          <w:sz w:val="32"/>
          <w:szCs w:val="32"/>
        </w:rPr>
        <w:t>。</w:t>
      </w:r>
    </w:p>
    <w:p>
      <w:pPr>
        <w:pStyle w:val="5"/>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2.</w:t>
      </w:r>
      <w:r>
        <w:rPr>
          <w:rFonts w:hint="default" w:ascii="Times New Roman" w:hAnsi="Times New Roman" w:eastAsia="楷体_GB2312" w:cs="Times New Roman"/>
          <w:color w:val="000000"/>
          <w:kern w:val="0"/>
          <w:sz w:val="32"/>
          <w:szCs w:val="32"/>
          <w:lang w:val="en-US" w:eastAsia="zh-CN" w:bidi="ar"/>
        </w:rPr>
        <w:t>付款方式：</w:t>
      </w:r>
      <w:r>
        <w:rPr>
          <w:rFonts w:hint="default" w:ascii="Times New Roman" w:hAnsi="Times New Roman" w:eastAsia="仿宋_GB2312" w:cs="Times New Roman"/>
          <w:color w:val="auto"/>
          <w:kern w:val="0"/>
          <w:sz w:val="32"/>
          <w:szCs w:val="32"/>
          <w:lang w:eastAsia="zh-CN"/>
        </w:rPr>
        <w:t>合同签订生效后，乙方向甲方提供全额合法有效的票据后</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en-US" w:eastAsia="zh-CN"/>
        </w:rPr>
        <w:t>0个工作日内支付中标服务总价款的50%；乙方向甲方出具正式审计报告，且甲方收到乙方的请款函后30个工作日内支付中标服务总价款的50%。</w:t>
      </w:r>
    </w:p>
    <w:p>
      <w:pPr>
        <w:pStyle w:val="5"/>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3.</w:t>
      </w:r>
      <w:r>
        <w:rPr>
          <w:rFonts w:hint="default" w:ascii="Times New Roman" w:hAnsi="Times New Roman" w:eastAsia="楷体_GB2312" w:cs="Times New Roman"/>
          <w:color w:val="000000"/>
          <w:kern w:val="0"/>
          <w:sz w:val="32"/>
          <w:szCs w:val="32"/>
          <w:lang w:val="en-US" w:eastAsia="zh-CN" w:bidi="ar"/>
        </w:rPr>
        <w:t>验收标准及方式：</w:t>
      </w:r>
      <w:r>
        <w:rPr>
          <w:rFonts w:hint="default" w:ascii="Times New Roman" w:hAnsi="Times New Roman" w:eastAsia="仿宋_GB2312" w:cs="Times New Roman"/>
          <w:color w:val="auto"/>
          <w:kern w:val="0"/>
          <w:sz w:val="32"/>
          <w:szCs w:val="32"/>
        </w:rPr>
        <w:t>采购人严格按照财政部《关于进一步加强政府采购需求和履约验收管理的指导意见》</w:t>
      </w:r>
      <w:r>
        <w:rPr>
          <w:rFonts w:hint="default" w:ascii="Times New Roman" w:hAnsi="Times New Roman" w:eastAsia="仿宋_GB2312" w:cs="Times New Roman"/>
          <w:color w:val="auto"/>
          <w:kern w:val="0"/>
          <w:sz w:val="32"/>
          <w:szCs w:val="32"/>
          <w:lang w:val="en-US" w:eastAsia="zh-CN"/>
        </w:rPr>
        <w:t>相关</w:t>
      </w:r>
      <w:r>
        <w:rPr>
          <w:rFonts w:hint="default" w:ascii="Times New Roman" w:hAnsi="Times New Roman" w:eastAsia="仿宋_GB2312" w:cs="Times New Roman"/>
          <w:color w:val="auto"/>
          <w:kern w:val="0"/>
          <w:sz w:val="32"/>
          <w:szCs w:val="32"/>
        </w:rPr>
        <w:t>要求对上述审计结果报告以及双方签订的服务合同约定进行验收</w:t>
      </w:r>
      <w:r>
        <w:rPr>
          <w:rFonts w:hint="default" w:ascii="Times New Roman" w:hAnsi="Times New Roman" w:eastAsia="仿宋_GB2312" w:cs="Times New Roman"/>
          <w:color w:val="auto"/>
          <w:kern w:val="0"/>
          <w:sz w:val="32"/>
          <w:szCs w:val="32"/>
          <w:lang w:eastAsia="zh-CN"/>
        </w:rPr>
        <w:t>。</w:t>
      </w:r>
    </w:p>
    <w:p>
      <w:pPr>
        <w:pStyle w:val="3"/>
        <w:keepNext w:val="0"/>
        <w:keepLines w:val="0"/>
        <w:pageBreakBefore w:val="0"/>
        <w:kinsoku/>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四、采购预算及最高限价</w:t>
      </w:r>
    </w:p>
    <w:p>
      <w:pPr>
        <w:pStyle w:val="3"/>
        <w:keepNext w:val="0"/>
        <w:keepLines w:val="0"/>
        <w:pageBreakBefore w:val="0"/>
        <w:kinsoku/>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w:t>
      </w:r>
      <w:r>
        <w:rPr>
          <w:rFonts w:hint="default" w:ascii="Times New Roman" w:hAnsi="Times New Roman" w:eastAsia="楷体_GB2312" w:cs="Times New Roman"/>
          <w:color w:val="000000"/>
          <w:kern w:val="0"/>
          <w:sz w:val="32"/>
          <w:szCs w:val="32"/>
          <w:lang w:val="en-US" w:eastAsia="zh-CN" w:bidi="ar"/>
        </w:rPr>
        <w:t>预算金额：</w:t>
      </w:r>
      <w:r>
        <w:rPr>
          <w:rFonts w:hint="eastAsia" w:ascii="Times New Roman" w:hAnsi="Times New Roman"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lang w:val="en-US" w:eastAsia="zh-CN" w:bidi="ar-SA"/>
        </w:rPr>
        <w:t>万元。</w:t>
      </w:r>
    </w:p>
    <w:p>
      <w:pPr>
        <w:pStyle w:val="3"/>
        <w:keepNext w:val="0"/>
        <w:keepLines w:val="0"/>
        <w:pageBreakBefore w:val="0"/>
        <w:kinsoku/>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楷体_GB2312" w:cs="Times New Roman"/>
          <w:color w:val="000000"/>
          <w:kern w:val="0"/>
          <w:sz w:val="32"/>
          <w:szCs w:val="32"/>
          <w:lang w:val="en-US" w:eastAsia="zh-CN" w:bidi="ar"/>
        </w:rPr>
        <w:t>最高限价：</w:t>
      </w:r>
      <w:r>
        <w:rPr>
          <w:rFonts w:hint="eastAsia" w:ascii="Times New Roman" w:hAnsi="Times New Roman"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lang w:val="en-US" w:eastAsia="zh-CN" w:bidi="ar-SA"/>
        </w:rPr>
        <w:t>万元。</w:t>
      </w:r>
    </w:p>
    <w:p>
      <w:pPr>
        <w:pStyle w:val="5"/>
        <w:keepNext w:val="0"/>
        <w:keepLines w:val="0"/>
        <w:pageBreakBefore w:val="0"/>
        <w:kinsoku/>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0"/>
          <w:sz w:val="32"/>
          <w:szCs w:val="32"/>
        </w:rPr>
        <w:sectPr>
          <w:pgSz w:w="11906" w:h="16838"/>
          <w:pgMar w:top="1440" w:right="1800" w:bottom="1440" w:left="1800" w:header="851" w:footer="992" w:gutter="0"/>
          <w:cols w:space="425" w:num="1"/>
          <w:docGrid w:type="lines" w:linePitch="312" w:charSpace="0"/>
        </w:sectPr>
      </w:pPr>
    </w:p>
    <w:p>
      <w:pPr>
        <w:widowControl/>
        <w:shd w:val="clear" w:color="auto"/>
        <w:wordWrap w:val="0"/>
        <w:spacing w:line="400" w:lineRule="atLeast"/>
        <w:jc w:val="left"/>
        <w:rPr>
          <w:rFonts w:hint="default" w:ascii="Times New Roman" w:hAnsi="Times New Roman" w:eastAsia="黑体" w:cs="Times New Roman"/>
          <w:kern w:val="0"/>
          <w:sz w:val="36"/>
          <w:szCs w:val="36"/>
        </w:rPr>
      </w:pPr>
      <w:r>
        <w:rPr>
          <w:rFonts w:hint="default" w:ascii="Times New Roman" w:hAnsi="Times New Roman" w:eastAsia="黑体" w:cs="Times New Roman"/>
          <w:kern w:val="0"/>
          <w:sz w:val="32"/>
          <w:szCs w:val="32"/>
        </w:rPr>
        <w:t>附件</w:t>
      </w:r>
      <w:r>
        <w:rPr>
          <w:rFonts w:hint="default" w:ascii="Times New Roman" w:hAnsi="Times New Roman" w:eastAsia="黑体" w:cs="Times New Roman"/>
          <w:kern w:val="0"/>
          <w:sz w:val="32"/>
          <w:szCs w:val="32"/>
          <w:lang w:val="en-US" w:eastAsia="zh-CN"/>
        </w:rPr>
        <w:t>1</w:t>
      </w:r>
      <w:r>
        <w:rPr>
          <w:rFonts w:hint="default" w:ascii="Times New Roman" w:hAnsi="Times New Roman" w:eastAsia="黑体" w:cs="Times New Roman"/>
          <w:kern w:val="0"/>
          <w:sz w:val="32"/>
          <w:szCs w:val="32"/>
        </w:rPr>
        <w:t xml:space="preserve">   </w:t>
      </w:r>
      <w:r>
        <w:rPr>
          <w:rFonts w:hint="default" w:ascii="Times New Roman" w:hAnsi="Times New Roman" w:eastAsia="黑体" w:cs="Times New Roman"/>
          <w:kern w:val="0"/>
          <w:sz w:val="36"/>
          <w:szCs w:val="36"/>
        </w:rPr>
        <w:t xml:space="preserve"> </w:t>
      </w:r>
      <w:r>
        <w:rPr>
          <w:rFonts w:hint="eastAsia" w:ascii="Times New Roman" w:hAnsi="Times New Roman" w:eastAsia="黑体" w:cs="Times New Roman"/>
          <w:kern w:val="0"/>
          <w:sz w:val="36"/>
          <w:szCs w:val="36"/>
          <w:lang w:val="en-US" w:eastAsia="zh-CN"/>
        </w:rPr>
        <w:t xml:space="preserve">   </w:t>
      </w:r>
      <w:r>
        <w:rPr>
          <w:rFonts w:hint="default" w:ascii="Times New Roman" w:hAnsi="Times New Roman" w:eastAsia="方正小标宋简体" w:cs="Times New Roman"/>
          <w:color w:val="auto"/>
          <w:kern w:val="0"/>
          <w:sz w:val="36"/>
          <w:szCs w:val="36"/>
        </w:rPr>
        <w:t>202</w:t>
      </w:r>
      <w:r>
        <w:rPr>
          <w:rFonts w:hint="eastAsia" w:ascii="Times New Roman" w:hAnsi="Times New Roman" w:eastAsia="方正小标宋简体" w:cs="Times New Roman"/>
          <w:color w:val="auto"/>
          <w:kern w:val="0"/>
          <w:sz w:val="36"/>
          <w:szCs w:val="36"/>
          <w:lang w:val="en-US" w:eastAsia="zh-CN"/>
        </w:rPr>
        <w:t>5</w:t>
      </w:r>
      <w:r>
        <w:rPr>
          <w:rFonts w:hint="default" w:ascii="Times New Roman" w:hAnsi="Times New Roman" w:eastAsia="方正小标宋简体" w:cs="Times New Roman"/>
          <w:color w:val="auto"/>
          <w:kern w:val="0"/>
          <w:sz w:val="36"/>
          <w:szCs w:val="36"/>
        </w:rPr>
        <w:t>年度</w:t>
      </w:r>
      <w:r>
        <w:rPr>
          <w:rFonts w:hint="eastAsia" w:ascii="Times New Roman" w:hAnsi="Times New Roman" w:eastAsia="方正小标宋简体" w:cs="Times New Roman"/>
          <w:color w:val="auto"/>
          <w:kern w:val="0"/>
          <w:sz w:val="36"/>
          <w:szCs w:val="36"/>
          <w:lang w:val="en-US" w:eastAsia="zh-CN"/>
        </w:rPr>
        <w:t>2名中层干部经责</w:t>
      </w:r>
      <w:r>
        <w:rPr>
          <w:rFonts w:hint="default" w:ascii="Times New Roman" w:hAnsi="Times New Roman" w:eastAsia="方正小标宋简体" w:cs="Times New Roman"/>
          <w:color w:val="auto"/>
          <w:kern w:val="0"/>
          <w:sz w:val="36"/>
          <w:szCs w:val="36"/>
        </w:rPr>
        <w:t>审计服务项目</w:t>
      </w:r>
      <w:r>
        <w:rPr>
          <w:rFonts w:hint="eastAsia" w:ascii="Times New Roman" w:hAnsi="Times New Roman" w:eastAsia="方正小标宋简体" w:cs="Times New Roman"/>
          <w:color w:val="auto"/>
          <w:kern w:val="0"/>
          <w:sz w:val="36"/>
          <w:szCs w:val="36"/>
          <w:lang w:eastAsia="zh-CN"/>
        </w:rPr>
        <w:t>（</w:t>
      </w:r>
      <w:r>
        <w:rPr>
          <w:rFonts w:hint="eastAsia" w:ascii="Times New Roman" w:hAnsi="Times New Roman" w:eastAsia="方正小标宋简体" w:cs="Times New Roman"/>
          <w:color w:val="auto"/>
          <w:kern w:val="0"/>
          <w:sz w:val="36"/>
          <w:szCs w:val="36"/>
          <w:lang w:val="en-US" w:eastAsia="zh-CN"/>
        </w:rPr>
        <w:t>第二次</w:t>
      </w:r>
      <w:r>
        <w:rPr>
          <w:rFonts w:hint="eastAsia" w:ascii="Times New Roman" w:hAnsi="Times New Roman" w:eastAsia="方正小标宋简体" w:cs="Times New Roman"/>
          <w:color w:val="auto"/>
          <w:kern w:val="0"/>
          <w:sz w:val="36"/>
          <w:szCs w:val="36"/>
          <w:lang w:eastAsia="zh-CN"/>
        </w:rPr>
        <w:t>）</w:t>
      </w:r>
      <w:r>
        <w:rPr>
          <w:rFonts w:hint="default" w:ascii="Times New Roman" w:hAnsi="Times New Roman" w:eastAsia="方正小标宋简体" w:cs="Times New Roman"/>
          <w:sz w:val="36"/>
          <w:szCs w:val="36"/>
        </w:rPr>
        <w:t>招标评分标准</w:t>
      </w:r>
    </w:p>
    <w:tbl>
      <w:tblPr>
        <w:tblStyle w:val="10"/>
        <w:tblpPr w:leftFromText="180" w:rightFromText="180" w:vertAnchor="page" w:horzAnchor="page" w:tblpXSpec="center" w:tblpY="2941"/>
        <w:tblW w:w="15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88"/>
        <w:gridCol w:w="1020"/>
        <w:gridCol w:w="8015"/>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序号</w:t>
            </w:r>
          </w:p>
        </w:tc>
        <w:tc>
          <w:tcPr>
            <w:tcW w:w="1588"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评分因素</w:t>
            </w:r>
          </w:p>
          <w:p>
            <w:pPr>
              <w:pStyle w:val="15"/>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及权重</w:t>
            </w:r>
          </w:p>
        </w:tc>
        <w:tc>
          <w:tcPr>
            <w:tcW w:w="1020"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分值</w:t>
            </w:r>
          </w:p>
        </w:tc>
        <w:tc>
          <w:tcPr>
            <w:tcW w:w="8015"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评分标准</w:t>
            </w:r>
          </w:p>
        </w:tc>
        <w:tc>
          <w:tcPr>
            <w:tcW w:w="399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1588"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响应报价</w:t>
            </w:r>
          </w:p>
          <w:p>
            <w:pPr>
              <w:pStyle w:val="15"/>
              <w:adjustRightInd w:val="0"/>
              <w:snapToGrid w:val="0"/>
              <w:spacing w:line="240" w:lineRule="atLeas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lang w:val="en-US" w:eastAsia="zh-CN"/>
              </w:rPr>
              <w:t>30</w:t>
            </w:r>
            <w:r>
              <w:rPr>
                <w:rFonts w:hint="default" w:ascii="Times New Roman" w:hAnsi="Times New Roman" w:eastAsia="仿宋_GB2312" w:cs="Times New Roman"/>
                <w:bCs/>
                <w:color w:val="auto"/>
                <w:sz w:val="24"/>
                <w:szCs w:val="24"/>
              </w:rPr>
              <w:t>%</w:t>
            </w:r>
          </w:p>
        </w:tc>
        <w:tc>
          <w:tcPr>
            <w:tcW w:w="1020" w:type="dxa"/>
            <w:tcBorders>
              <w:top w:val="single" w:color="auto" w:sz="4" w:space="0"/>
              <w:left w:val="single" w:color="auto" w:sz="4" w:space="0"/>
              <w:bottom w:val="single" w:color="auto" w:sz="4" w:space="0"/>
              <w:right w:val="single" w:color="auto" w:sz="4" w:space="0"/>
            </w:tcBorders>
            <w:vAlign w:val="center"/>
          </w:tcPr>
          <w:p>
            <w:pPr>
              <w:pStyle w:val="15"/>
              <w:widowControl/>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lang w:val="en-US" w:eastAsia="zh-CN"/>
              </w:rPr>
              <w:t>30</w:t>
            </w:r>
            <w:r>
              <w:rPr>
                <w:rFonts w:hint="default" w:ascii="Times New Roman" w:hAnsi="Times New Roman" w:eastAsia="仿宋_GB2312" w:cs="Times New Roman"/>
                <w:bCs/>
                <w:color w:val="auto"/>
                <w:sz w:val="24"/>
                <w:szCs w:val="24"/>
              </w:rPr>
              <w:t>分</w:t>
            </w:r>
          </w:p>
        </w:tc>
        <w:tc>
          <w:tcPr>
            <w:tcW w:w="8015" w:type="dxa"/>
            <w:tcBorders>
              <w:top w:val="single" w:color="auto" w:sz="4" w:space="0"/>
              <w:left w:val="single" w:color="auto" w:sz="4" w:space="0"/>
              <w:bottom w:val="single" w:color="auto" w:sz="4" w:space="0"/>
              <w:right w:val="single" w:color="auto" w:sz="4" w:space="0"/>
            </w:tcBorders>
            <w:vAlign w:val="center"/>
          </w:tcPr>
          <w:p>
            <w:pPr>
              <w:pStyle w:val="15"/>
              <w:widowControl/>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统一采用低价优先法计算，即满足磋商文件要求且最终最低的报价为基准价，其价格分为满分。其他供应商的价格分统一按照下列公式计算：最终报价得分= (基准价／磋商后最终报价) ×权重×100（保留两位小数）。</w:t>
            </w:r>
          </w:p>
        </w:tc>
        <w:tc>
          <w:tcPr>
            <w:tcW w:w="3992" w:type="dxa"/>
            <w:tcBorders>
              <w:top w:val="single" w:color="auto" w:sz="4" w:space="0"/>
              <w:left w:val="single" w:color="auto" w:sz="4" w:space="0"/>
              <w:bottom w:val="single" w:color="auto" w:sz="4" w:space="0"/>
              <w:right w:val="single" w:color="auto" w:sz="4" w:space="0"/>
            </w:tcBorders>
            <w:vAlign w:val="center"/>
          </w:tcPr>
          <w:p>
            <w:pPr>
              <w:pStyle w:val="15"/>
              <w:widowControl/>
              <w:jc w:val="left"/>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1588" w:type="dxa"/>
            <w:tcBorders>
              <w:top w:val="single" w:color="auto" w:sz="4" w:space="0"/>
              <w:left w:val="single" w:color="auto" w:sz="4" w:space="0"/>
              <w:bottom w:val="single" w:color="auto" w:sz="4" w:space="0"/>
              <w:right w:val="single" w:color="auto" w:sz="4" w:space="0"/>
            </w:tcBorders>
            <w:vAlign w:val="center"/>
          </w:tcPr>
          <w:p>
            <w:pPr>
              <w:pStyle w:val="15"/>
              <w:spacing w:line="42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eastAsia="zh-CN"/>
              </w:rPr>
              <w:t>审计</w:t>
            </w:r>
            <w:r>
              <w:rPr>
                <w:rFonts w:hint="default" w:ascii="Times New Roman" w:hAnsi="Times New Roman" w:eastAsia="仿宋_GB2312" w:cs="Times New Roman"/>
                <w:bCs/>
                <w:sz w:val="24"/>
                <w:szCs w:val="24"/>
              </w:rPr>
              <w:t>方案</w:t>
            </w:r>
            <w:r>
              <w:rPr>
                <w:rFonts w:hint="eastAsia" w:ascii="Times New Roman" w:eastAsia="仿宋_GB2312" w:cs="Times New Roman"/>
                <w:bCs/>
                <w:sz w:val="24"/>
                <w:szCs w:val="24"/>
                <w:lang w:val="en-US" w:eastAsia="zh-CN"/>
              </w:rPr>
              <w:t>35</w:t>
            </w:r>
            <w:r>
              <w:rPr>
                <w:rFonts w:hint="default" w:ascii="Times New Roman" w:hAnsi="Times New Roman" w:eastAsia="仿宋_GB2312" w:cs="Times New Roman"/>
                <w:bCs/>
                <w:sz w:val="24"/>
                <w:szCs w:val="24"/>
              </w:rPr>
              <w:t>%</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line="360" w:lineRule="auto"/>
              <w:jc w:val="center"/>
              <w:rPr>
                <w:rFonts w:hint="default" w:ascii="Times New Roman" w:hAnsi="Times New Roman" w:eastAsia="仿宋_GB2312" w:cs="Times New Roman"/>
                <w:bCs/>
                <w:sz w:val="24"/>
                <w:szCs w:val="24"/>
              </w:rPr>
            </w:pPr>
            <w:r>
              <w:rPr>
                <w:rFonts w:hint="eastAsia" w:ascii="Times New Roman" w:eastAsia="仿宋_GB2312" w:cs="Times New Roman"/>
                <w:bCs/>
                <w:sz w:val="24"/>
                <w:szCs w:val="24"/>
                <w:lang w:val="en-US" w:eastAsia="zh-CN"/>
              </w:rPr>
              <w:t>35</w:t>
            </w:r>
            <w:r>
              <w:rPr>
                <w:rFonts w:hint="default" w:ascii="Times New Roman" w:hAnsi="Times New Roman" w:eastAsia="仿宋_GB2312" w:cs="Times New Roman"/>
                <w:bCs/>
                <w:sz w:val="24"/>
                <w:szCs w:val="24"/>
              </w:rPr>
              <w:t>分</w:t>
            </w:r>
          </w:p>
        </w:tc>
        <w:tc>
          <w:tcPr>
            <w:tcW w:w="8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bCs/>
                <w:kern w:val="0"/>
                <w:sz w:val="24"/>
                <w:szCs w:val="24"/>
                <w:lang w:eastAsia="zh-CN"/>
              </w:rPr>
            </w:pPr>
            <w:r>
              <w:rPr>
                <w:rFonts w:hint="default" w:ascii="Times New Roman" w:hAnsi="Times New Roman" w:eastAsia="仿宋_GB2312" w:cs="Times New Roman"/>
                <w:bCs/>
                <w:kern w:val="0"/>
                <w:sz w:val="24"/>
                <w:szCs w:val="24"/>
              </w:rPr>
              <w:t>1.</w:t>
            </w:r>
            <w:r>
              <w:rPr>
                <w:rFonts w:hint="default" w:ascii="Times New Roman" w:hAnsi="Times New Roman" w:eastAsia="仿宋_GB2312" w:cs="Times New Roman"/>
                <w:bCs/>
                <w:kern w:val="0"/>
                <w:sz w:val="24"/>
                <w:szCs w:val="24"/>
                <w:lang w:eastAsia="zh-CN"/>
              </w:rPr>
              <w:t>审计</w:t>
            </w:r>
            <w:r>
              <w:rPr>
                <w:rFonts w:hint="default" w:ascii="Times New Roman" w:hAnsi="Times New Roman" w:eastAsia="仿宋_GB2312" w:cs="Times New Roman"/>
                <w:bCs/>
                <w:kern w:val="0"/>
                <w:sz w:val="24"/>
                <w:szCs w:val="24"/>
              </w:rPr>
              <w:t>方案：审计实施方案是否有针对本项目的主要风险，按照招标文件要求并结合自身执业经验提出明确的审计范围和方法，审计程序是否明晰并具有可操作性。评价为优得1</w:t>
            </w:r>
            <w:r>
              <w:rPr>
                <w:rFonts w:hint="default" w:ascii="Times New Roman" w:hAnsi="Times New Roman" w:eastAsia="仿宋_GB2312" w:cs="Times New Roman"/>
                <w:bCs/>
                <w:kern w:val="0"/>
                <w:sz w:val="24"/>
                <w:szCs w:val="24"/>
                <w:lang w:val="en-US" w:eastAsia="zh-CN"/>
              </w:rPr>
              <w:t>1</w:t>
            </w:r>
            <w:r>
              <w:rPr>
                <w:rFonts w:hint="default" w:ascii="Times New Roman" w:hAnsi="Times New Roman" w:eastAsia="仿宋_GB2312" w:cs="Times New Roman"/>
                <w:bCs/>
                <w:kern w:val="0"/>
                <w:sz w:val="24"/>
                <w:szCs w:val="24"/>
              </w:rPr>
              <w:t>-</w:t>
            </w:r>
            <w:r>
              <w:rPr>
                <w:rFonts w:hint="default" w:ascii="Times New Roman" w:hAnsi="Times New Roman" w:eastAsia="仿宋_GB2312" w:cs="Times New Roman"/>
                <w:bCs/>
                <w:kern w:val="0"/>
                <w:sz w:val="24"/>
                <w:szCs w:val="24"/>
                <w:lang w:val="en-US" w:eastAsia="zh-CN"/>
              </w:rPr>
              <w:t>15</w:t>
            </w:r>
            <w:r>
              <w:rPr>
                <w:rFonts w:hint="default" w:ascii="Times New Roman" w:hAnsi="Times New Roman" w:eastAsia="仿宋_GB2312" w:cs="Times New Roman"/>
                <w:bCs/>
                <w:kern w:val="0"/>
                <w:sz w:val="24"/>
                <w:szCs w:val="24"/>
              </w:rPr>
              <w:t>分，良得</w:t>
            </w:r>
            <w:r>
              <w:rPr>
                <w:rFonts w:hint="default" w:ascii="Times New Roman" w:hAnsi="Times New Roman" w:eastAsia="仿宋_GB2312" w:cs="Times New Roman"/>
                <w:bCs/>
                <w:kern w:val="0"/>
                <w:sz w:val="24"/>
                <w:szCs w:val="24"/>
                <w:lang w:val="en-US" w:eastAsia="zh-CN"/>
              </w:rPr>
              <w:t>6</w:t>
            </w:r>
            <w:r>
              <w:rPr>
                <w:rFonts w:hint="default" w:ascii="Times New Roman" w:hAnsi="Times New Roman" w:eastAsia="仿宋_GB2312" w:cs="Times New Roman"/>
                <w:bCs/>
                <w:kern w:val="0"/>
                <w:sz w:val="24"/>
                <w:szCs w:val="24"/>
              </w:rPr>
              <w:t>-1</w:t>
            </w:r>
            <w:r>
              <w:rPr>
                <w:rFonts w:hint="default" w:ascii="Times New Roman" w:hAnsi="Times New Roman" w:eastAsia="仿宋_GB2312" w:cs="Times New Roman"/>
                <w:bCs/>
                <w:kern w:val="0"/>
                <w:sz w:val="24"/>
                <w:szCs w:val="24"/>
                <w:lang w:val="en-US" w:eastAsia="zh-CN"/>
              </w:rPr>
              <w:t>0</w:t>
            </w:r>
            <w:r>
              <w:rPr>
                <w:rFonts w:hint="default" w:ascii="Times New Roman" w:hAnsi="Times New Roman" w:eastAsia="仿宋_GB2312" w:cs="Times New Roman"/>
                <w:bCs/>
                <w:kern w:val="0"/>
                <w:sz w:val="24"/>
                <w:szCs w:val="24"/>
              </w:rPr>
              <w:t>分，一般得1-</w:t>
            </w:r>
            <w:r>
              <w:rPr>
                <w:rFonts w:hint="default" w:ascii="Times New Roman" w:hAnsi="Times New Roman" w:eastAsia="仿宋_GB2312" w:cs="Times New Roman"/>
                <w:bCs/>
                <w:kern w:val="0"/>
                <w:sz w:val="24"/>
                <w:szCs w:val="24"/>
                <w:lang w:val="en-US" w:eastAsia="zh-CN"/>
              </w:rPr>
              <w:t>5</w:t>
            </w:r>
            <w:r>
              <w:rPr>
                <w:rFonts w:hint="default" w:ascii="Times New Roman" w:hAnsi="Times New Roman" w:eastAsia="仿宋_GB2312" w:cs="Times New Roman"/>
                <w:bCs/>
                <w:kern w:val="0"/>
                <w:sz w:val="24"/>
                <w:szCs w:val="24"/>
              </w:rPr>
              <w:t>分，未提供不得分，本项满分</w:t>
            </w:r>
            <w:r>
              <w:rPr>
                <w:rFonts w:hint="default" w:ascii="Times New Roman" w:hAnsi="Times New Roman" w:eastAsia="仿宋_GB2312" w:cs="Times New Roman"/>
                <w:bCs/>
                <w:kern w:val="0"/>
                <w:sz w:val="24"/>
                <w:szCs w:val="24"/>
                <w:lang w:val="en-US" w:eastAsia="zh-CN"/>
              </w:rPr>
              <w:t>15</w:t>
            </w:r>
            <w:r>
              <w:rPr>
                <w:rFonts w:hint="default" w:ascii="Times New Roman" w:hAnsi="Times New Roman" w:eastAsia="仿宋_GB2312" w:cs="Times New Roman"/>
                <w:bCs/>
                <w:kern w:val="0"/>
                <w:sz w:val="24"/>
                <w:szCs w:val="24"/>
              </w:rPr>
              <w:t>分</w:t>
            </w:r>
            <w:r>
              <w:rPr>
                <w:rFonts w:hint="eastAsia" w:ascii="Times New Roman" w:hAnsi="Times New Roman" w:eastAsia="仿宋_GB2312" w:cs="Times New Roman"/>
                <w:bCs/>
                <w:kern w:val="0"/>
                <w:sz w:val="24"/>
                <w:szCs w:val="24"/>
                <w:lang w:eastAsia="zh-CN"/>
              </w:rPr>
              <w:t>；</w:t>
            </w:r>
          </w:p>
          <w:p>
            <w:pPr>
              <w:keepNext w:val="0"/>
              <w:keepLines w:val="0"/>
              <w:pageBreakBefore w:val="0"/>
              <w:widowControl w:val="0"/>
              <w:shd w:val="clear" w:color="auto"/>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bCs/>
                <w:kern w:val="0"/>
                <w:sz w:val="24"/>
                <w:szCs w:val="24"/>
                <w:lang w:eastAsia="zh-CN"/>
              </w:rPr>
            </w:pPr>
            <w:r>
              <w:rPr>
                <w:rFonts w:hint="default" w:ascii="Times New Roman" w:hAnsi="Times New Roman" w:eastAsia="仿宋_GB2312" w:cs="Times New Roman"/>
                <w:bCs/>
                <w:kern w:val="0"/>
                <w:sz w:val="24"/>
                <w:szCs w:val="24"/>
              </w:rPr>
              <w:t>2.进度安排：对本次审计项目时间安排的合理性及进度执行的可行性。评价为优得</w:t>
            </w:r>
            <w:r>
              <w:rPr>
                <w:rFonts w:hint="eastAsia" w:ascii="Times New Roman" w:hAnsi="Times New Roman" w:eastAsia="仿宋_GB2312" w:cs="Times New Roman"/>
                <w:bCs/>
                <w:kern w:val="0"/>
                <w:sz w:val="24"/>
                <w:szCs w:val="24"/>
                <w:lang w:val="en-US" w:eastAsia="zh-CN"/>
              </w:rPr>
              <w:t>7</w:t>
            </w:r>
            <w:r>
              <w:rPr>
                <w:rFonts w:hint="default" w:ascii="Times New Roman" w:hAnsi="Times New Roman" w:eastAsia="仿宋_GB2312" w:cs="Times New Roman"/>
                <w:bCs/>
                <w:kern w:val="0"/>
                <w:sz w:val="24"/>
                <w:szCs w:val="24"/>
              </w:rPr>
              <w:t>-1</w:t>
            </w:r>
            <w:r>
              <w:rPr>
                <w:rFonts w:hint="eastAsia" w:ascii="Times New Roman" w:hAnsi="Times New Roman" w:eastAsia="仿宋_GB2312" w:cs="Times New Roman"/>
                <w:bCs/>
                <w:kern w:val="0"/>
                <w:sz w:val="24"/>
                <w:szCs w:val="24"/>
                <w:lang w:val="en-US" w:eastAsia="zh-CN"/>
              </w:rPr>
              <w:t>0</w:t>
            </w:r>
            <w:r>
              <w:rPr>
                <w:rFonts w:hint="default" w:ascii="Times New Roman" w:hAnsi="Times New Roman" w:eastAsia="仿宋_GB2312" w:cs="Times New Roman"/>
                <w:bCs/>
                <w:kern w:val="0"/>
                <w:sz w:val="24"/>
                <w:szCs w:val="24"/>
              </w:rPr>
              <w:t>分，良得</w:t>
            </w:r>
            <w:r>
              <w:rPr>
                <w:rFonts w:hint="eastAsia" w:ascii="Times New Roman" w:hAnsi="Times New Roman" w:eastAsia="仿宋_GB2312" w:cs="Times New Roman"/>
                <w:bCs/>
                <w:kern w:val="0"/>
                <w:sz w:val="24"/>
                <w:szCs w:val="24"/>
                <w:lang w:val="en-US" w:eastAsia="zh-CN"/>
              </w:rPr>
              <w:t>4</w:t>
            </w:r>
            <w:r>
              <w:rPr>
                <w:rFonts w:hint="default" w:ascii="Times New Roman" w:hAnsi="Times New Roman" w:eastAsia="仿宋_GB2312" w:cs="Times New Roman"/>
                <w:bCs/>
                <w:kern w:val="0"/>
                <w:sz w:val="24"/>
                <w:szCs w:val="24"/>
              </w:rPr>
              <w:t>-</w:t>
            </w:r>
            <w:r>
              <w:rPr>
                <w:rFonts w:hint="eastAsia" w:ascii="Times New Roman" w:hAnsi="Times New Roman" w:eastAsia="仿宋_GB2312" w:cs="Times New Roman"/>
                <w:bCs/>
                <w:kern w:val="0"/>
                <w:sz w:val="24"/>
                <w:szCs w:val="24"/>
                <w:lang w:val="en-US" w:eastAsia="zh-CN"/>
              </w:rPr>
              <w:t>6</w:t>
            </w:r>
            <w:r>
              <w:rPr>
                <w:rFonts w:hint="default" w:ascii="Times New Roman" w:hAnsi="Times New Roman" w:eastAsia="仿宋_GB2312" w:cs="Times New Roman"/>
                <w:bCs/>
                <w:kern w:val="0"/>
                <w:sz w:val="24"/>
                <w:szCs w:val="24"/>
              </w:rPr>
              <w:t>分，一般得1-</w:t>
            </w:r>
            <w:r>
              <w:rPr>
                <w:rFonts w:hint="eastAsia" w:ascii="Times New Roman" w:hAnsi="Times New Roman" w:eastAsia="仿宋_GB2312" w:cs="Times New Roman"/>
                <w:bCs/>
                <w:kern w:val="0"/>
                <w:sz w:val="24"/>
                <w:szCs w:val="24"/>
                <w:lang w:val="en-US" w:eastAsia="zh-CN"/>
              </w:rPr>
              <w:t>3</w:t>
            </w:r>
            <w:r>
              <w:rPr>
                <w:rFonts w:hint="default" w:ascii="Times New Roman" w:hAnsi="Times New Roman" w:eastAsia="仿宋_GB2312" w:cs="Times New Roman"/>
                <w:bCs/>
                <w:kern w:val="0"/>
                <w:sz w:val="24"/>
                <w:szCs w:val="24"/>
              </w:rPr>
              <w:t>分，未提供不得分，本项满分1</w:t>
            </w:r>
            <w:r>
              <w:rPr>
                <w:rFonts w:hint="eastAsia" w:ascii="Times New Roman" w:hAnsi="Times New Roman" w:eastAsia="仿宋_GB2312" w:cs="Times New Roman"/>
                <w:bCs/>
                <w:kern w:val="0"/>
                <w:sz w:val="24"/>
                <w:szCs w:val="24"/>
                <w:lang w:val="en-US" w:eastAsia="zh-CN"/>
              </w:rPr>
              <w:t>0</w:t>
            </w:r>
            <w:r>
              <w:rPr>
                <w:rFonts w:hint="default" w:ascii="Times New Roman" w:hAnsi="Times New Roman" w:eastAsia="仿宋_GB2312" w:cs="Times New Roman"/>
                <w:bCs/>
                <w:kern w:val="0"/>
                <w:sz w:val="24"/>
                <w:szCs w:val="24"/>
              </w:rPr>
              <w:t>分</w:t>
            </w:r>
            <w:r>
              <w:rPr>
                <w:rFonts w:hint="eastAsia" w:ascii="Times New Roman" w:hAnsi="Times New Roman" w:eastAsia="仿宋_GB2312" w:cs="Times New Roman"/>
                <w:bCs/>
                <w:kern w:val="0"/>
                <w:sz w:val="24"/>
                <w:szCs w:val="24"/>
                <w:lang w:eastAsia="zh-CN"/>
              </w:rPr>
              <w:t>；</w:t>
            </w:r>
          </w:p>
          <w:p>
            <w:pPr>
              <w:keepNext w:val="0"/>
              <w:keepLines w:val="0"/>
              <w:pageBreakBefore w:val="0"/>
              <w:widowControl w:val="0"/>
              <w:shd w:val="clear"/>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3.保障措施：审计质量控制措施是否充分、适当和可行，是否明确审计质量偏差纠正措施。评价优得</w:t>
            </w:r>
            <w:r>
              <w:rPr>
                <w:rFonts w:hint="default" w:ascii="Times New Roman" w:hAnsi="Times New Roman" w:eastAsia="仿宋_GB2312" w:cs="Times New Roman"/>
                <w:bCs/>
                <w:kern w:val="0"/>
                <w:sz w:val="24"/>
                <w:szCs w:val="24"/>
                <w:lang w:val="en-US" w:eastAsia="zh-CN"/>
              </w:rPr>
              <w:t>7-10</w:t>
            </w:r>
            <w:r>
              <w:rPr>
                <w:rFonts w:hint="default" w:ascii="Times New Roman" w:hAnsi="Times New Roman" w:eastAsia="仿宋_GB2312" w:cs="Times New Roman"/>
                <w:bCs/>
                <w:kern w:val="0"/>
                <w:sz w:val="24"/>
                <w:szCs w:val="24"/>
              </w:rPr>
              <w:t>分，良得</w:t>
            </w:r>
            <w:r>
              <w:rPr>
                <w:rFonts w:hint="default" w:ascii="Times New Roman" w:hAnsi="Times New Roman" w:eastAsia="仿宋_GB2312" w:cs="Times New Roman"/>
                <w:bCs/>
                <w:kern w:val="0"/>
                <w:sz w:val="24"/>
                <w:szCs w:val="24"/>
                <w:lang w:val="en-US" w:eastAsia="zh-CN"/>
              </w:rPr>
              <w:t>4-6</w:t>
            </w:r>
            <w:r>
              <w:rPr>
                <w:rFonts w:hint="default" w:ascii="Times New Roman" w:hAnsi="Times New Roman" w:eastAsia="仿宋_GB2312" w:cs="Times New Roman"/>
                <w:bCs/>
                <w:kern w:val="0"/>
                <w:sz w:val="24"/>
                <w:szCs w:val="24"/>
              </w:rPr>
              <w:t>分，一般得1-</w:t>
            </w:r>
            <w:r>
              <w:rPr>
                <w:rFonts w:hint="default" w:ascii="Times New Roman" w:hAnsi="Times New Roman" w:eastAsia="仿宋_GB2312" w:cs="Times New Roman"/>
                <w:bCs/>
                <w:kern w:val="0"/>
                <w:sz w:val="24"/>
                <w:szCs w:val="24"/>
                <w:lang w:val="en-US" w:eastAsia="zh-CN"/>
              </w:rPr>
              <w:t>3</w:t>
            </w:r>
            <w:r>
              <w:rPr>
                <w:rFonts w:hint="default" w:ascii="Times New Roman" w:hAnsi="Times New Roman" w:eastAsia="仿宋_GB2312" w:cs="Times New Roman"/>
                <w:bCs/>
                <w:kern w:val="0"/>
                <w:sz w:val="24"/>
                <w:szCs w:val="24"/>
              </w:rPr>
              <w:t>分，未提供不得分，本项满分</w:t>
            </w:r>
            <w:r>
              <w:rPr>
                <w:rFonts w:hint="default" w:ascii="Times New Roman" w:hAnsi="Times New Roman" w:eastAsia="仿宋_GB2312" w:cs="Times New Roman"/>
                <w:bCs/>
                <w:kern w:val="0"/>
                <w:sz w:val="24"/>
                <w:szCs w:val="24"/>
                <w:lang w:val="en-US" w:eastAsia="zh-CN"/>
              </w:rPr>
              <w:t>10</w:t>
            </w:r>
            <w:r>
              <w:rPr>
                <w:rFonts w:hint="default" w:ascii="Times New Roman" w:hAnsi="Times New Roman" w:eastAsia="仿宋_GB2312" w:cs="Times New Roman"/>
                <w:bCs/>
                <w:kern w:val="0"/>
                <w:sz w:val="24"/>
                <w:szCs w:val="24"/>
              </w:rPr>
              <w:t>分。</w:t>
            </w:r>
          </w:p>
        </w:tc>
        <w:tc>
          <w:tcPr>
            <w:tcW w:w="399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ind w:left="-38"/>
              <w:jc w:val="left"/>
              <w:rPr>
                <w:rFonts w:hint="default" w:ascii="Times New Roman" w:hAnsi="Times New Roman" w:eastAsia="仿宋_GB2312" w:cs="Times New Roman"/>
                <w:bCs/>
                <w:sz w:val="24"/>
                <w:szCs w:val="24"/>
              </w:rPr>
            </w:pPr>
            <w:r>
              <w:rPr>
                <w:rFonts w:hint="eastAsia" w:ascii="Times New Roman" w:eastAsia="仿宋_GB2312" w:cs="Times New Roman"/>
                <w:bCs/>
                <w:sz w:val="24"/>
                <w:szCs w:val="24"/>
                <w:lang w:val="en-US" w:eastAsia="zh-CN"/>
              </w:rPr>
              <w:t>需</w:t>
            </w:r>
            <w:r>
              <w:rPr>
                <w:rFonts w:hint="default" w:ascii="Times New Roman" w:hAnsi="Times New Roman" w:eastAsia="仿宋_GB2312" w:cs="Times New Roman"/>
                <w:bCs/>
                <w:sz w:val="24"/>
                <w:szCs w:val="24"/>
              </w:rPr>
              <w:t>给出详细服务方案，服务方案须包括但不限于描述公司组织架构、服务流程、规章制度、保障措施、提交审计结果的方式等内容。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1588"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项目人员要求</w:t>
            </w:r>
            <w:r>
              <w:rPr>
                <w:rFonts w:hint="eastAsia" w:ascii="Times New Roman" w:eastAsia="仿宋_GB2312" w:cs="Times New Roman"/>
                <w:bCs/>
                <w:sz w:val="24"/>
                <w:szCs w:val="24"/>
                <w:lang w:val="en-US" w:eastAsia="zh-CN"/>
              </w:rPr>
              <w:t>20</w:t>
            </w:r>
            <w:r>
              <w:rPr>
                <w:rFonts w:hint="default" w:ascii="Times New Roman" w:hAnsi="Times New Roman" w:eastAsia="仿宋_GB2312" w:cs="Times New Roman"/>
                <w:bCs/>
                <w:sz w:val="24"/>
                <w:szCs w:val="24"/>
              </w:rPr>
              <w:t>%</w:t>
            </w:r>
          </w:p>
        </w:tc>
        <w:tc>
          <w:tcPr>
            <w:tcW w:w="1020" w:type="dxa"/>
            <w:tcBorders>
              <w:top w:val="single" w:color="auto" w:sz="4" w:space="0"/>
              <w:left w:val="single" w:color="auto" w:sz="4" w:space="0"/>
              <w:bottom w:val="single" w:color="auto" w:sz="4" w:space="0"/>
              <w:right w:val="single" w:color="auto" w:sz="4" w:space="0"/>
            </w:tcBorders>
            <w:vAlign w:val="center"/>
          </w:tcPr>
          <w:p>
            <w:pPr>
              <w:pStyle w:val="15"/>
              <w:widowControl/>
              <w:spacing w:line="360" w:lineRule="auto"/>
              <w:jc w:val="center"/>
              <w:rPr>
                <w:rFonts w:hint="default" w:ascii="Times New Roman" w:hAnsi="Times New Roman" w:eastAsia="仿宋_GB2312" w:cs="Times New Roman"/>
                <w:bCs/>
                <w:sz w:val="24"/>
                <w:szCs w:val="24"/>
              </w:rPr>
            </w:pPr>
            <w:r>
              <w:rPr>
                <w:rFonts w:hint="eastAsia" w:ascii="Times New Roman" w:eastAsia="仿宋_GB2312" w:cs="Times New Roman"/>
                <w:bCs/>
                <w:sz w:val="24"/>
                <w:szCs w:val="24"/>
                <w:lang w:val="en-US" w:eastAsia="zh-CN"/>
              </w:rPr>
              <w:t>20</w:t>
            </w:r>
            <w:r>
              <w:rPr>
                <w:rFonts w:hint="default" w:ascii="Times New Roman" w:hAnsi="Times New Roman" w:eastAsia="仿宋_GB2312" w:cs="Times New Roman"/>
                <w:bCs/>
                <w:sz w:val="24"/>
                <w:szCs w:val="24"/>
              </w:rPr>
              <w:t>分</w:t>
            </w:r>
          </w:p>
        </w:tc>
        <w:tc>
          <w:tcPr>
            <w:tcW w:w="8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spacing w:line="280" w:lineRule="exact"/>
              <w:jc w:val="left"/>
              <w:textAlignment w:val="auto"/>
              <w:rPr>
                <w:rFonts w:hint="default" w:ascii="Times New Roman" w:hAnsi="Times New Roman" w:eastAsia="仿宋_GB2312" w:cs="Times New Roman"/>
                <w:bCs/>
                <w:color w:val="000000" w:themeColor="text1"/>
                <w:kern w:val="0"/>
                <w:sz w:val="24"/>
                <w:szCs w:val="24"/>
                <w14:textFill>
                  <w14:solidFill>
                    <w14:schemeClr w14:val="tx1"/>
                  </w14:solidFill>
                </w14:textFill>
              </w:rPr>
            </w:pPr>
            <w:r>
              <w:rPr>
                <w:rFonts w:hint="eastAsia" w:ascii="Times New Roman" w:hAnsi="Times New Roman" w:eastAsia="仿宋_GB2312" w:cs="Times New Roman"/>
                <w:bCs/>
                <w:color w:val="000000" w:themeColor="text1"/>
                <w:kern w:val="0"/>
                <w:sz w:val="24"/>
                <w:szCs w:val="24"/>
                <w:lang w:val="en-US" w:eastAsia="zh-CN"/>
                <w14:textFill>
                  <w14:solidFill>
                    <w14:schemeClr w14:val="tx1"/>
                  </w14:solidFill>
                </w14:textFill>
              </w:rPr>
              <w:t>1.</w:t>
            </w:r>
            <w:r>
              <w:rPr>
                <w:rFonts w:hint="default" w:ascii="Times New Roman" w:hAnsi="Times New Roman" w:eastAsia="仿宋_GB2312" w:cs="Times New Roman"/>
                <w:bCs/>
                <w:color w:val="000000" w:themeColor="text1"/>
                <w:kern w:val="0"/>
                <w:sz w:val="24"/>
                <w:szCs w:val="24"/>
                <w14:textFill>
                  <w14:solidFill>
                    <w14:schemeClr w14:val="tx1"/>
                  </w14:solidFill>
                </w14:textFill>
              </w:rPr>
              <w:t>项目负责人</w:t>
            </w:r>
            <w:r>
              <w:rPr>
                <w:rFonts w:hint="eastAsia" w:ascii="Times New Roman" w:hAnsi="Times New Roman" w:eastAsia="仿宋_GB2312" w:cs="Times New Roman"/>
                <w:bCs/>
                <w:color w:val="000000" w:themeColor="text1"/>
                <w:kern w:val="0"/>
                <w:sz w:val="24"/>
                <w:szCs w:val="24"/>
                <w:lang w:eastAsia="zh-CN"/>
                <w14:textFill>
                  <w14:solidFill>
                    <w14:schemeClr w14:val="tx1"/>
                  </w14:solidFill>
                </w14:textFill>
              </w:rPr>
              <w:t>：</w:t>
            </w:r>
            <w:r>
              <w:rPr>
                <w:rFonts w:hint="default" w:ascii="Times New Roman" w:hAnsi="Times New Roman" w:eastAsia="仿宋_GB2312" w:cs="Times New Roman"/>
                <w:bCs/>
                <w:color w:val="000000" w:themeColor="text1"/>
                <w:kern w:val="0"/>
                <w:sz w:val="24"/>
                <w:szCs w:val="24"/>
                <w14:textFill>
                  <w14:solidFill>
                    <w14:schemeClr w14:val="tx1"/>
                  </w14:solidFill>
                </w14:textFill>
              </w:rPr>
              <w:t>近三年内负责过</w:t>
            </w:r>
            <w:r>
              <w:rPr>
                <w:rFonts w:hint="eastAsia" w:ascii="Times New Roman" w:hAnsi="Times New Roman" w:eastAsia="仿宋_GB2312" w:cs="Times New Roman"/>
                <w:bCs/>
                <w:color w:val="000000" w:themeColor="text1"/>
                <w:kern w:val="0"/>
                <w:sz w:val="24"/>
                <w:szCs w:val="24"/>
                <w:lang w:val="en-US" w:eastAsia="zh-CN"/>
                <w14:textFill>
                  <w14:solidFill>
                    <w14:schemeClr w14:val="tx1"/>
                  </w14:solidFill>
                </w14:textFill>
              </w:rPr>
              <w:t>国企事业单位</w:t>
            </w:r>
            <w:r>
              <w:rPr>
                <w:rFonts w:hint="default" w:ascii="Times New Roman" w:hAnsi="Times New Roman" w:eastAsia="仿宋_GB2312" w:cs="Times New Roman"/>
                <w:bCs/>
                <w:color w:val="000000" w:themeColor="text1"/>
                <w:kern w:val="0"/>
                <w:sz w:val="24"/>
                <w:szCs w:val="24"/>
                <w14:textFill>
                  <w14:solidFill>
                    <w14:schemeClr w14:val="tx1"/>
                  </w14:solidFill>
                </w14:textFill>
              </w:rPr>
              <w:t>类似审计工作的，每有</w:t>
            </w:r>
            <w:r>
              <w:rPr>
                <w:rFonts w:hint="eastAsia" w:ascii="Times New Roman" w:hAnsi="Times New Roman" w:eastAsia="仿宋_GB2312" w:cs="Times New Roman"/>
                <w:bCs/>
                <w:color w:val="000000" w:themeColor="text1"/>
                <w:kern w:val="0"/>
                <w:sz w:val="24"/>
                <w:szCs w:val="24"/>
                <w:lang w:val="en-US" w:eastAsia="zh-CN"/>
                <w14:textFill>
                  <w14:solidFill>
                    <w14:schemeClr w14:val="tx1"/>
                  </w14:solidFill>
                </w14:textFill>
              </w:rPr>
              <w:t>1</w:t>
            </w:r>
            <w:r>
              <w:rPr>
                <w:rFonts w:hint="default" w:ascii="Times New Roman" w:hAnsi="Times New Roman" w:eastAsia="仿宋_GB2312" w:cs="Times New Roman"/>
                <w:bCs/>
                <w:color w:val="000000" w:themeColor="text1"/>
                <w:kern w:val="0"/>
                <w:sz w:val="24"/>
                <w:szCs w:val="24"/>
                <w14:textFill>
                  <w14:solidFill>
                    <w14:schemeClr w14:val="tx1"/>
                  </w14:solidFill>
                </w14:textFill>
              </w:rPr>
              <w:t>个工作经验得</w:t>
            </w:r>
            <w:r>
              <w:rPr>
                <w:rFonts w:hint="eastAsia" w:ascii="Times New Roman" w:hAnsi="Times New Roman" w:eastAsia="仿宋_GB2312" w:cs="Times New Roman"/>
                <w:bCs/>
                <w:color w:val="000000" w:themeColor="text1"/>
                <w:kern w:val="0"/>
                <w:sz w:val="24"/>
                <w:szCs w:val="24"/>
                <w:lang w:val="en-US" w:eastAsia="zh-CN"/>
                <w14:textFill>
                  <w14:solidFill>
                    <w14:schemeClr w14:val="tx1"/>
                  </w14:solidFill>
                </w14:textFill>
              </w:rPr>
              <w:t>2</w:t>
            </w:r>
            <w:r>
              <w:rPr>
                <w:rFonts w:hint="default" w:ascii="Times New Roman" w:hAnsi="Times New Roman" w:eastAsia="仿宋_GB2312" w:cs="Times New Roman"/>
                <w:bCs/>
                <w:color w:val="000000" w:themeColor="text1"/>
                <w:kern w:val="0"/>
                <w:sz w:val="24"/>
                <w:szCs w:val="24"/>
                <w14:textFill>
                  <w14:solidFill>
                    <w14:schemeClr w14:val="tx1"/>
                  </w14:solidFill>
                </w14:textFill>
              </w:rPr>
              <w:t>分，</w:t>
            </w:r>
            <w:r>
              <w:rPr>
                <w:rFonts w:hint="default" w:ascii="Times New Roman" w:hAnsi="Times New Roman" w:eastAsia="仿宋_GB2312" w:cs="Times New Roman"/>
                <w:bCs/>
                <w:color w:val="auto"/>
                <w:kern w:val="0"/>
                <w:sz w:val="24"/>
                <w:szCs w:val="24"/>
              </w:rPr>
              <w:t>本项满分</w:t>
            </w:r>
            <w:r>
              <w:rPr>
                <w:rFonts w:hint="eastAsia" w:ascii="Times New Roman" w:hAnsi="Times New Roman" w:eastAsia="仿宋_GB2312" w:cs="Times New Roman"/>
                <w:bCs/>
                <w:color w:val="auto"/>
                <w:kern w:val="0"/>
                <w:sz w:val="24"/>
                <w:szCs w:val="24"/>
                <w:lang w:val="en-US" w:eastAsia="zh-CN"/>
              </w:rPr>
              <w:t>8</w:t>
            </w:r>
            <w:r>
              <w:rPr>
                <w:rFonts w:hint="default" w:ascii="Times New Roman" w:hAnsi="Times New Roman" w:eastAsia="仿宋_GB2312" w:cs="Times New Roman"/>
                <w:bCs/>
                <w:color w:val="auto"/>
                <w:kern w:val="0"/>
                <w:sz w:val="24"/>
                <w:szCs w:val="24"/>
              </w:rPr>
              <w:t>分</w:t>
            </w:r>
            <w:r>
              <w:rPr>
                <w:rFonts w:hint="default" w:ascii="Times New Roman" w:hAnsi="Times New Roman" w:eastAsia="仿宋_GB2312" w:cs="Times New Roman"/>
                <w:b/>
                <w:bCs w:val="0"/>
                <w:color w:val="000000" w:themeColor="text1"/>
                <w:kern w:val="0"/>
                <w:sz w:val="24"/>
                <w:szCs w:val="24"/>
                <w14:textFill>
                  <w14:solidFill>
                    <w14:schemeClr w14:val="tx1"/>
                  </w14:solidFill>
                </w14:textFill>
              </w:rPr>
              <w:t>（</w:t>
            </w:r>
            <w:r>
              <w:rPr>
                <w:rFonts w:hint="eastAsia" w:ascii="Times New Roman" w:hAnsi="Times New Roman" w:eastAsia="仿宋_GB2312" w:cs="Times New Roman"/>
                <w:b/>
                <w:bCs w:val="0"/>
                <w:color w:val="000000" w:themeColor="text1"/>
                <w:kern w:val="0"/>
                <w:sz w:val="24"/>
                <w:szCs w:val="24"/>
                <w:lang w:val="en-US" w:eastAsia="zh-CN"/>
                <w14:textFill>
                  <w14:solidFill>
                    <w14:schemeClr w14:val="tx1"/>
                  </w14:solidFill>
                </w14:textFill>
              </w:rPr>
              <w:t>需</w:t>
            </w:r>
            <w:r>
              <w:rPr>
                <w:rFonts w:hint="default" w:ascii="Times New Roman" w:hAnsi="Times New Roman" w:eastAsia="仿宋_GB2312" w:cs="Times New Roman"/>
                <w:b/>
                <w:bCs w:val="0"/>
                <w:color w:val="000000" w:themeColor="text1"/>
                <w:kern w:val="0"/>
                <w:sz w:val="24"/>
                <w:szCs w:val="24"/>
                <w14:textFill>
                  <w14:solidFill>
                    <w14:schemeClr w14:val="tx1"/>
                  </w14:solidFill>
                </w14:textFill>
              </w:rPr>
              <w:t>提供合同</w:t>
            </w:r>
            <w:r>
              <w:rPr>
                <w:rFonts w:hint="eastAsia" w:ascii="Times New Roman" w:hAnsi="Times New Roman" w:eastAsia="仿宋_GB2312" w:cs="Times New Roman"/>
                <w:b/>
                <w:bCs w:val="0"/>
                <w:color w:val="000000" w:themeColor="text1"/>
                <w:kern w:val="0"/>
                <w:sz w:val="24"/>
                <w:szCs w:val="24"/>
                <w:lang w:eastAsia="zh-CN"/>
                <w14:textFill>
                  <w14:solidFill>
                    <w14:schemeClr w14:val="tx1"/>
                  </w14:solidFill>
                </w14:textFill>
              </w:rPr>
              <w:t>（</w:t>
            </w:r>
            <w:r>
              <w:rPr>
                <w:rFonts w:hint="default" w:ascii="Times New Roman" w:hAnsi="Times New Roman" w:eastAsia="仿宋_GB2312" w:cs="Times New Roman"/>
                <w:b/>
                <w:bCs w:val="0"/>
                <w:color w:val="000000" w:themeColor="text1"/>
                <w:kern w:val="0"/>
                <w:sz w:val="24"/>
                <w:szCs w:val="24"/>
                <w14:textFill>
                  <w14:solidFill>
                    <w14:schemeClr w14:val="tx1"/>
                  </w14:solidFill>
                </w14:textFill>
              </w:rPr>
              <w:t>协议</w:t>
            </w:r>
            <w:r>
              <w:rPr>
                <w:rFonts w:hint="eastAsia" w:ascii="Times New Roman" w:hAnsi="Times New Roman" w:eastAsia="仿宋_GB2312" w:cs="Times New Roman"/>
                <w:b/>
                <w:bCs w:val="0"/>
                <w:color w:val="000000" w:themeColor="text1"/>
                <w:kern w:val="0"/>
                <w:sz w:val="24"/>
                <w:szCs w:val="24"/>
                <w:lang w:eastAsia="zh-CN"/>
                <w14:textFill>
                  <w14:solidFill>
                    <w14:schemeClr w14:val="tx1"/>
                  </w14:solidFill>
                </w14:textFill>
              </w:rPr>
              <w:t>）</w:t>
            </w:r>
            <w:r>
              <w:rPr>
                <w:rFonts w:hint="default" w:ascii="Times New Roman" w:hAnsi="Times New Roman" w:eastAsia="仿宋_GB2312" w:cs="Times New Roman"/>
                <w:b/>
                <w:bCs w:val="0"/>
                <w:color w:val="000000" w:themeColor="text1"/>
                <w:kern w:val="0"/>
                <w:sz w:val="24"/>
                <w:szCs w:val="24"/>
                <w14:textFill>
                  <w14:solidFill>
                    <w14:schemeClr w14:val="tx1"/>
                  </w14:solidFill>
                </w14:textFill>
              </w:rPr>
              <w:t>相关证明材料复印件</w:t>
            </w:r>
            <w:r>
              <w:rPr>
                <w:rFonts w:hint="eastAsia" w:ascii="Times New Roman" w:hAnsi="Times New Roman" w:eastAsia="仿宋_GB2312" w:cs="Times New Roman"/>
                <w:b/>
                <w:bCs w:val="0"/>
                <w:color w:val="000000" w:themeColor="text1"/>
                <w:kern w:val="0"/>
                <w:sz w:val="24"/>
                <w:szCs w:val="24"/>
                <w:lang w:eastAsia="zh-CN"/>
                <w14:textFill>
                  <w14:solidFill>
                    <w14:schemeClr w14:val="tx1"/>
                  </w14:solidFill>
                </w14:textFill>
              </w:rPr>
              <w:t>，</w:t>
            </w:r>
            <w:r>
              <w:rPr>
                <w:rFonts w:hint="eastAsia" w:ascii="Times New Roman" w:hAnsi="Times New Roman" w:eastAsia="仿宋_GB2312" w:cs="Times New Roman"/>
                <w:b/>
                <w:bCs w:val="0"/>
                <w:color w:val="000000" w:themeColor="text1"/>
                <w:kern w:val="0"/>
                <w:sz w:val="24"/>
                <w:szCs w:val="24"/>
                <w:lang w:val="en-US" w:eastAsia="zh-CN"/>
                <w14:textFill>
                  <w14:solidFill>
                    <w14:schemeClr w14:val="tx1"/>
                  </w14:solidFill>
                </w14:textFill>
              </w:rPr>
              <w:t>证明材料明确了负责人姓名的才可得分，1份合同计为1项工作经验</w:t>
            </w:r>
            <w:r>
              <w:rPr>
                <w:rFonts w:hint="default" w:ascii="Times New Roman" w:hAnsi="Times New Roman" w:eastAsia="仿宋_GB2312" w:cs="Times New Roman"/>
                <w:b/>
                <w:bCs w:val="0"/>
                <w:color w:val="000000" w:themeColor="text1"/>
                <w:kern w:val="0"/>
                <w:sz w:val="24"/>
                <w:szCs w:val="24"/>
                <w14:textFill>
                  <w14:solidFill>
                    <w14:schemeClr w14:val="tx1"/>
                  </w14:solidFill>
                </w14:textFill>
              </w:rPr>
              <w:t>）</w:t>
            </w:r>
            <w:r>
              <w:rPr>
                <w:rFonts w:hint="default" w:ascii="Times New Roman" w:hAnsi="Times New Roman" w:eastAsia="仿宋_GB2312" w:cs="Times New Roman"/>
                <w:bCs/>
                <w:color w:val="000000" w:themeColor="text1"/>
                <w:kern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280" w:lineRule="exact"/>
              <w:textAlignment w:val="auto"/>
              <w:rPr>
                <w:rFonts w:hint="eastAsia" w:ascii="Times New Roman" w:hAnsi="Times New Roman" w:eastAsia="仿宋_GB2312" w:cs="Times New Roman"/>
                <w:bCs/>
                <w:color w:val="auto"/>
                <w:kern w:val="0"/>
                <w:sz w:val="24"/>
                <w:szCs w:val="24"/>
                <w:lang w:eastAsia="zh-CN"/>
              </w:rPr>
            </w:pPr>
            <w:r>
              <w:rPr>
                <w:rFonts w:hint="eastAsia" w:ascii="Times New Roman" w:hAnsi="Times New Roman" w:eastAsia="仿宋_GB2312" w:cs="Times New Roman"/>
                <w:bCs/>
                <w:color w:val="000000" w:themeColor="text1"/>
                <w:kern w:val="0"/>
                <w:sz w:val="24"/>
                <w:szCs w:val="24"/>
                <w:lang w:val="en-US" w:eastAsia="zh-CN"/>
                <w14:textFill>
                  <w14:solidFill>
                    <w14:schemeClr w14:val="tx1"/>
                  </w14:solidFill>
                </w14:textFill>
              </w:rPr>
              <w:t>2.</w:t>
            </w:r>
            <w:r>
              <w:rPr>
                <w:rFonts w:hint="default" w:ascii="Times New Roman" w:hAnsi="Times New Roman" w:eastAsia="仿宋_GB2312" w:cs="Times New Roman"/>
                <w:bCs/>
                <w:color w:val="000000" w:themeColor="text1"/>
                <w:kern w:val="0"/>
                <w:sz w:val="24"/>
                <w:szCs w:val="24"/>
                <w14:textFill>
                  <w14:solidFill>
                    <w14:schemeClr w14:val="tx1"/>
                  </w14:solidFill>
                </w14:textFill>
              </w:rPr>
              <w:t>项</w:t>
            </w:r>
            <w:r>
              <w:rPr>
                <w:rFonts w:hint="default" w:ascii="Times New Roman" w:hAnsi="Times New Roman" w:eastAsia="仿宋_GB2312" w:cs="Times New Roman"/>
                <w:bCs/>
                <w:color w:val="auto"/>
                <w:kern w:val="0"/>
                <w:sz w:val="24"/>
                <w:szCs w:val="24"/>
              </w:rPr>
              <w:t>目负责人</w:t>
            </w:r>
            <w:r>
              <w:rPr>
                <w:rFonts w:hint="eastAsia" w:ascii="Times New Roman" w:hAnsi="Times New Roman" w:eastAsia="仿宋_GB2312" w:cs="Times New Roman"/>
                <w:bCs/>
                <w:color w:val="auto"/>
                <w:kern w:val="0"/>
                <w:sz w:val="24"/>
                <w:szCs w:val="24"/>
                <w:lang w:eastAsia="zh-CN"/>
              </w:rPr>
              <w:t>：</w:t>
            </w:r>
            <w:r>
              <w:rPr>
                <w:rFonts w:hint="default" w:ascii="Times New Roman" w:hAnsi="Times New Roman" w:eastAsia="仿宋_GB2312" w:cs="Times New Roman"/>
                <w:bCs/>
                <w:color w:val="auto"/>
                <w:kern w:val="0"/>
                <w:sz w:val="24"/>
                <w:szCs w:val="24"/>
              </w:rPr>
              <w:t>具有</w:t>
            </w:r>
            <w:r>
              <w:rPr>
                <w:rFonts w:hint="default" w:ascii="Times New Roman" w:hAnsi="Times New Roman" w:eastAsia="仿宋_GB2312" w:cs="Times New Roman"/>
                <w:b/>
                <w:bCs w:val="0"/>
                <w:color w:val="auto"/>
                <w:kern w:val="0"/>
                <w:sz w:val="24"/>
                <w:szCs w:val="24"/>
              </w:rPr>
              <w:t>注册会计师</w:t>
            </w:r>
            <w:r>
              <w:rPr>
                <w:rFonts w:hint="default" w:ascii="Times New Roman" w:hAnsi="Times New Roman" w:eastAsia="仿宋_GB2312" w:cs="Times New Roman"/>
                <w:bCs/>
                <w:color w:val="auto"/>
                <w:kern w:val="0"/>
                <w:sz w:val="24"/>
                <w:szCs w:val="24"/>
              </w:rPr>
              <w:t>证书的，得</w:t>
            </w:r>
            <w:r>
              <w:rPr>
                <w:rFonts w:hint="eastAsia" w:ascii="Times New Roman" w:hAnsi="Times New Roman" w:eastAsia="仿宋_GB2312" w:cs="Times New Roman"/>
                <w:bCs/>
                <w:color w:val="auto"/>
                <w:kern w:val="0"/>
                <w:sz w:val="24"/>
                <w:szCs w:val="24"/>
                <w:lang w:val="en-US" w:eastAsia="zh-CN"/>
              </w:rPr>
              <w:t>4</w:t>
            </w:r>
            <w:r>
              <w:rPr>
                <w:rFonts w:hint="default" w:ascii="Times New Roman" w:hAnsi="Times New Roman" w:eastAsia="仿宋_GB2312" w:cs="Times New Roman"/>
                <w:bCs/>
                <w:color w:val="auto"/>
                <w:kern w:val="0"/>
                <w:sz w:val="24"/>
                <w:szCs w:val="24"/>
              </w:rPr>
              <w:t>分；具有</w:t>
            </w:r>
            <w:r>
              <w:rPr>
                <w:rFonts w:hint="default" w:ascii="Times New Roman" w:hAnsi="Times New Roman" w:eastAsia="仿宋_GB2312" w:cs="Times New Roman"/>
                <w:b/>
                <w:bCs w:val="0"/>
                <w:color w:val="auto"/>
                <w:kern w:val="0"/>
                <w:sz w:val="24"/>
                <w:szCs w:val="24"/>
              </w:rPr>
              <w:t>高级职称</w:t>
            </w:r>
            <w:r>
              <w:rPr>
                <w:rFonts w:hint="default" w:ascii="Times New Roman" w:hAnsi="Times New Roman" w:eastAsia="仿宋_GB2312" w:cs="Times New Roman"/>
                <w:bCs/>
                <w:color w:val="auto"/>
                <w:kern w:val="0"/>
                <w:sz w:val="24"/>
                <w:szCs w:val="24"/>
              </w:rPr>
              <w:t>的（与本项目相关的职称证书，如财务类、审计类），得</w:t>
            </w:r>
            <w:r>
              <w:rPr>
                <w:rFonts w:hint="eastAsia" w:ascii="Times New Roman" w:hAnsi="Times New Roman" w:eastAsia="仿宋_GB2312" w:cs="Times New Roman"/>
                <w:bCs/>
                <w:color w:val="auto"/>
                <w:kern w:val="0"/>
                <w:sz w:val="24"/>
                <w:szCs w:val="24"/>
                <w:lang w:val="en-US" w:eastAsia="zh-CN"/>
              </w:rPr>
              <w:t>2</w:t>
            </w:r>
            <w:r>
              <w:rPr>
                <w:rFonts w:hint="default" w:ascii="Times New Roman" w:hAnsi="Times New Roman" w:eastAsia="仿宋_GB2312" w:cs="Times New Roman"/>
                <w:bCs/>
                <w:color w:val="auto"/>
                <w:kern w:val="0"/>
                <w:sz w:val="24"/>
                <w:szCs w:val="24"/>
              </w:rPr>
              <w:t>分</w:t>
            </w:r>
            <w:r>
              <w:rPr>
                <w:rFonts w:hint="eastAsia" w:ascii="Times New Roman" w:hAnsi="Times New Roman" w:eastAsia="仿宋_GB2312" w:cs="Times New Roman"/>
                <w:bCs/>
                <w:color w:val="auto"/>
                <w:kern w:val="0"/>
                <w:sz w:val="24"/>
                <w:szCs w:val="24"/>
                <w:lang w:eastAsia="zh-CN"/>
              </w:rPr>
              <w:t>，</w:t>
            </w:r>
            <w:r>
              <w:rPr>
                <w:rFonts w:hint="default" w:ascii="Times New Roman" w:hAnsi="Times New Roman" w:eastAsia="仿宋_GB2312" w:cs="Times New Roman"/>
                <w:bCs/>
                <w:color w:val="auto"/>
                <w:kern w:val="0"/>
                <w:sz w:val="24"/>
                <w:szCs w:val="24"/>
              </w:rPr>
              <w:t>本项满分</w:t>
            </w:r>
            <w:r>
              <w:rPr>
                <w:rFonts w:hint="eastAsia" w:ascii="Times New Roman" w:hAnsi="Times New Roman" w:eastAsia="仿宋_GB2312" w:cs="Times New Roman"/>
                <w:bCs/>
                <w:color w:val="auto"/>
                <w:kern w:val="0"/>
                <w:sz w:val="24"/>
                <w:szCs w:val="24"/>
                <w:lang w:val="en-US" w:eastAsia="zh-CN"/>
              </w:rPr>
              <w:t>6</w:t>
            </w:r>
            <w:r>
              <w:rPr>
                <w:rFonts w:hint="default" w:ascii="Times New Roman" w:hAnsi="Times New Roman" w:eastAsia="仿宋_GB2312" w:cs="Times New Roman"/>
                <w:bCs/>
                <w:color w:val="auto"/>
                <w:kern w:val="0"/>
                <w:sz w:val="24"/>
                <w:szCs w:val="24"/>
              </w:rPr>
              <w:t>分</w:t>
            </w:r>
            <w:r>
              <w:rPr>
                <w:rFonts w:hint="eastAsia" w:ascii="Times New Roman" w:hAnsi="Times New Roman" w:eastAsia="仿宋_GB2312" w:cs="Times New Roman"/>
                <w:bCs/>
                <w:color w:val="auto"/>
                <w:kern w:val="0"/>
                <w:sz w:val="24"/>
                <w:szCs w:val="24"/>
                <w:lang w:eastAsia="zh-CN"/>
              </w:rPr>
              <w:t>；</w:t>
            </w:r>
          </w:p>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仿宋_GB2312" w:cs="Times New Roman"/>
                <w:bCs/>
                <w:kern w:val="0"/>
                <w:sz w:val="24"/>
                <w:szCs w:val="24"/>
              </w:rPr>
            </w:pPr>
            <w:r>
              <w:rPr>
                <w:rFonts w:hint="eastAsia" w:ascii="Times New Roman" w:hAnsi="Times New Roman" w:eastAsia="仿宋_GB2312" w:cs="Times New Roman"/>
                <w:bCs/>
                <w:color w:val="auto"/>
                <w:kern w:val="0"/>
                <w:sz w:val="24"/>
                <w:szCs w:val="24"/>
                <w:lang w:val="en-US" w:eastAsia="zh-CN"/>
              </w:rPr>
              <w:t>3</w:t>
            </w:r>
            <w:r>
              <w:rPr>
                <w:rFonts w:hint="default" w:ascii="Times New Roman" w:hAnsi="Times New Roman" w:eastAsia="仿宋_GB2312" w:cs="Times New Roman"/>
                <w:bCs/>
                <w:color w:val="auto"/>
                <w:kern w:val="0"/>
                <w:sz w:val="24"/>
                <w:szCs w:val="24"/>
              </w:rPr>
              <w:t>.项目组成员：每有1人具有</w:t>
            </w:r>
            <w:r>
              <w:rPr>
                <w:rFonts w:hint="default" w:ascii="Times New Roman" w:hAnsi="Times New Roman" w:eastAsia="仿宋_GB2312" w:cs="Times New Roman"/>
                <w:b/>
                <w:bCs w:val="0"/>
                <w:color w:val="auto"/>
                <w:kern w:val="0"/>
                <w:sz w:val="24"/>
                <w:szCs w:val="24"/>
              </w:rPr>
              <w:t>中级（含）以上职称</w:t>
            </w:r>
            <w:r>
              <w:rPr>
                <w:rFonts w:hint="default" w:ascii="Times New Roman" w:hAnsi="Times New Roman" w:eastAsia="仿宋_GB2312" w:cs="Times New Roman"/>
                <w:bCs/>
                <w:color w:val="auto"/>
                <w:kern w:val="0"/>
                <w:sz w:val="24"/>
                <w:szCs w:val="24"/>
              </w:rPr>
              <w:t>证书（与本项目相关的职称证书，如财务类、审计类）的得</w:t>
            </w:r>
            <w:r>
              <w:rPr>
                <w:rFonts w:hint="default" w:ascii="Times New Roman" w:hAnsi="Times New Roman" w:eastAsia="仿宋_GB2312" w:cs="Times New Roman"/>
                <w:bCs/>
                <w:color w:val="auto"/>
                <w:kern w:val="0"/>
                <w:sz w:val="24"/>
                <w:szCs w:val="24"/>
                <w:lang w:val="en-US" w:eastAsia="zh-CN"/>
              </w:rPr>
              <w:t>1</w:t>
            </w:r>
            <w:r>
              <w:rPr>
                <w:rFonts w:hint="default" w:ascii="Times New Roman" w:hAnsi="Times New Roman" w:eastAsia="仿宋_GB2312" w:cs="Times New Roman"/>
                <w:bCs/>
                <w:color w:val="auto"/>
                <w:kern w:val="0"/>
                <w:sz w:val="24"/>
                <w:szCs w:val="24"/>
              </w:rPr>
              <w:t>分，满分</w:t>
            </w:r>
            <w:r>
              <w:rPr>
                <w:rFonts w:hint="eastAsia" w:ascii="Times New Roman" w:hAnsi="Times New Roman" w:eastAsia="仿宋_GB2312" w:cs="Times New Roman"/>
                <w:bCs/>
                <w:color w:val="auto"/>
                <w:kern w:val="0"/>
                <w:sz w:val="24"/>
                <w:szCs w:val="24"/>
                <w:lang w:val="en-US" w:eastAsia="zh-CN"/>
              </w:rPr>
              <w:t>6</w:t>
            </w:r>
            <w:r>
              <w:rPr>
                <w:rFonts w:hint="default" w:ascii="Times New Roman" w:hAnsi="Times New Roman" w:eastAsia="仿宋_GB2312" w:cs="Times New Roman"/>
                <w:bCs/>
                <w:color w:val="auto"/>
                <w:kern w:val="0"/>
                <w:sz w:val="24"/>
                <w:szCs w:val="24"/>
              </w:rPr>
              <w:t>分。本项满分</w:t>
            </w:r>
            <w:r>
              <w:rPr>
                <w:rFonts w:hint="eastAsia" w:ascii="Times New Roman" w:hAnsi="Times New Roman" w:eastAsia="仿宋_GB2312" w:cs="Times New Roman"/>
                <w:bCs/>
                <w:color w:val="auto"/>
                <w:kern w:val="0"/>
                <w:sz w:val="24"/>
                <w:szCs w:val="24"/>
                <w:lang w:val="en-US" w:eastAsia="zh-CN"/>
              </w:rPr>
              <w:t>6</w:t>
            </w:r>
            <w:r>
              <w:rPr>
                <w:rFonts w:hint="default" w:ascii="Times New Roman" w:hAnsi="Times New Roman" w:eastAsia="仿宋_GB2312" w:cs="Times New Roman"/>
                <w:bCs/>
                <w:color w:val="auto"/>
                <w:kern w:val="0"/>
                <w:sz w:val="24"/>
                <w:szCs w:val="24"/>
              </w:rPr>
              <w:t>分</w:t>
            </w:r>
            <w:r>
              <w:rPr>
                <w:rFonts w:hint="default" w:ascii="Times New Roman" w:hAnsi="Times New Roman" w:eastAsia="仿宋_GB2312" w:cs="Times New Roman"/>
                <w:bCs/>
                <w:color w:val="000000" w:themeColor="text1"/>
                <w:kern w:val="0"/>
                <w:sz w:val="24"/>
                <w:szCs w:val="24"/>
                <w14:textFill>
                  <w14:solidFill>
                    <w14:schemeClr w14:val="tx1"/>
                  </w14:solidFill>
                </w14:textFill>
              </w:rPr>
              <w:t>。</w:t>
            </w:r>
          </w:p>
        </w:tc>
        <w:tc>
          <w:tcPr>
            <w:tcW w:w="3992"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Times New Roman" w:eastAsia="仿宋_GB2312" w:cs="Times New Roman"/>
                <w:bCs/>
                <w:sz w:val="24"/>
                <w:szCs w:val="24"/>
                <w:lang w:val="en-US" w:eastAsia="zh-CN"/>
              </w:rPr>
            </w:pPr>
          </w:p>
          <w:p>
            <w:pPr>
              <w:pStyle w:val="15"/>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仿宋_GB2312" w:cs="Times New Roman"/>
                <w:bCs/>
                <w:sz w:val="24"/>
                <w:szCs w:val="24"/>
              </w:rPr>
            </w:pPr>
            <w:r>
              <w:rPr>
                <w:rFonts w:hint="eastAsia" w:ascii="Times New Roman" w:eastAsia="仿宋_GB2312" w:cs="Times New Roman"/>
                <w:bCs/>
                <w:sz w:val="24"/>
                <w:szCs w:val="24"/>
                <w:lang w:val="en-US" w:eastAsia="zh-CN"/>
              </w:rPr>
              <w:t>需</w:t>
            </w:r>
            <w:r>
              <w:rPr>
                <w:rFonts w:hint="default" w:ascii="Times New Roman" w:hAnsi="Times New Roman" w:eastAsia="仿宋_GB2312" w:cs="Times New Roman"/>
                <w:bCs/>
                <w:color w:val="000000" w:themeColor="text1"/>
                <w:sz w:val="24"/>
                <w:szCs w:val="24"/>
                <w14:textFill>
                  <w14:solidFill>
                    <w14:schemeClr w14:val="tx1"/>
                  </w14:solidFill>
                </w14:textFill>
              </w:rPr>
              <w:t>提供</w:t>
            </w:r>
            <w:r>
              <w:rPr>
                <w:rFonts w:hint="eastAsia" w:ascii="Times New Roman" w:eastAsia="仿宋_GB2312" w:cs="Times New Roman"/>
                <w:b/>
                <w:bCs w:val="0"/>
                <w:color w:val="000000" w:themeColor="text1"/>
                <w:sz w:val="24"/>
                <w:szCs w:val="24"/>
                <w:lang w:val="en-US" w:eastAsia="zh-CN"/>
                <w14:textFill>
                  <w14:solidFill>
                    <w14:schemeClr w14:val="tx1"/>
                  </w14:solidFill>
                </w14:textFill>
              </w:rPr>
              <w:t>人员名单</w:t>
            </w:r>
            <w:r>
              <w:rPr>
                <w:rFonts w:hint="eastAsia" w:ascii="Times New Roman" w:eastAsia="仿宋_GB2312" w:cs="Times New Roman"/>
                <w:bCs/>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bCs w:val="0"/>
                <w:color w:val="000000" w:themeColor="text1"/>
                <w:sz w:val="24"/>
                <w:szCs w:val="24"/>
                <w14:textFill>
                  <w14:solidFill>
                    <w14:schemeClr w14:val="tx1"/>
                  </w14:solidFill>
                </w14:textFill>
              </w:rPr>
              <w:t>相关证书复印件</w:t>
            </w:r>
            <w:r>
              <w:rPr>
                <w:rFonts w:hint="default" w:ascii="Times New Roman" w:hAnsi="Times New Roman" w:eastAsia="仿宋_GB2312" w:cs="Times New Roman"/>
                <w:bCs/>
                <w:color w:val="000000" w:themeColor="text1"/>
                <w:sz w:val="24"/>
                <w:szCs w:val="24"/>
                <w14:textFill>
                  <w14:solidFill>
                    <w14:schemeClr w14:val="tx1"/>
                  </w14:solidFill>
                </w14:textFill>
              </w:rPr>
              <w:t>并加盖公章</w:t>
            </w:r>
            <w:r>
              <w:rPr>
                <w:rFonts w:hint="default" w:ascii="Times New Roman" w:hAnsi="Times New Roman" w:eastAsia="仿宋_GB2312" w:cs="Times New Roman"/>
                <w:bCs/>
                <w:sz w:val="24"/>
                <w:szCs w:val="24"/>
              </w:rPr>
              <w:t>（原件备查）。投入本项目</w:t>
            </w:r>
            <w:r>
              <w:rPr>
                <w:rFonts w:hint="eastAsia" w:ascii="Times New Roman" w:eastAsia="仿宋_GB2312" w:cs="Times New Roman"/>
                <w:bCs/>
                <w:sz w:val="24"/>
                <w:szCs w:val="24"/>
                <w:lang w:val="en-US" w:eastAsia="zh-CN"/>
              </w:rPr>
              <w:t>的负责人必须全程参与，项目组成员</w:t>
            </w:r>
            <w:r>
              <w:rPr>
                <w:rFonts w:hint="default" w:ascii="Times New Roman" w:hAnsi="Times New Roman" w:eastAsia="仿宋_GB2312" w:cs="Times New Roman"/>
                <w:bCs/>
                <w:sz w:val="24"/>
                <w:szCs w:val="24"/>
              </w:rPr>
              <w:t>应为供应商在职人员，</w:t>
            </w:r>
            <w:r>
              <w:rPr>
                <w:rFonts w:hint="eastAsia" w:ascii="Times New Roman" w:eastAsia="仿宋_GB2312" w:cs="Times New Roman"/>
                <w:bCs/>
                <w:sz w:val="24"/>
                <w:szCs w:val="24"/>
                <w:lang w:val="en-US" w:eastAsia="zh-CN"/>
              </w:rPr>
              <w:t>项目组所有人员均需</w:t>
            </w:r>
            <w:r>
              <w:rPr>
                <w:rFonts w:hint="default" w:ascii="Times New Roman" w:hAnsi="Times New Roman" w:eastAsia="仿宋_GB2312" w:cs="Times New Roman"/>
                <w:bCs/>
                <w:sz w:val="24"/>
                <w:szCs w:val="24"/>
              </w:rPr>
              <w:t>提供</w:t>
            </w:r>
            <w:r>
              <w:rPr>
                <w:rFonts w:hint="default" w:ascii="Times New Roman" w:hAnsi="Times New Roman" w:eastAsia="仿宋_GB2312" w:cs="Times New Roman"/>
                <w:b/>
                <w:bCs w:val="0"/>
                <w:sz w:val="24"/>
                <w:szCs w:val="24"/>
              </w:rPr>
              <w:t>在职证明</w:t>
            </w:r>
            <w:r>
              <w:rPr>
                <w:rFonts w:hint="default" w:ascii="Times New Roman" w:hAnsi="Times New Roman" w:eastAsia="仿宋_GB2312" w:cs="Times New Roman"/>
                <w:bCs/>
                <w:sz w:val="24"/>
                <w:szCs w:val="24"/>
              </w:rPr>
              <w:t>。采购人有权在签订合同前对其真实性</w:t>
            </w:r>
            <w:r>
              <w:rPr>
                <w:rFonts w:hint="eastAsia" w:ascii="Times New Roman" w:eastAsia="仿宋_GB2312" w:cs="Times New Roman"/>
                <w:bCs/>
                <w:sz w:val="24"/>
                <w:szCs w:val="24"/>
                <w:lang w:val="en-US" w:eastAsia="zh-CN"/>
              </w:rPr>
              <w:t>进行查证</w:t>
            </w:r>
            <w:r>
              <w:rPr>
                <w:rFonts w:hint="default" w:ascii="Times New Roman" w:hAnsi="Times New Roman" w:eastAsia="仿宋_GB2312" w:cs="Times New Roman"/>
                <w:bCs/>
                <w:sz w:val="24"/>
                <w:szCs w:val="24"/>
              </w:rPr>
              <w:t>，若与承诺不一致，则视为虚假响应。</w:t>
            </w:r>
          </w:p>
          <w:p>
            <w:pPr>
              <w:pStyle w:val="15"/>
              <w:keepNext w:val="0"/>
              <w:keepLines w:val="0"/>
              <w:pageBreakBefore w:val="0"/>
              <w:widowControl w:val="0"/>
              <w:kinsoku/>
              <w:wordWrap/>
              <w:overflowPunct/>
              <w:topLinePunct w:val="0"/>
              <w:autoSpaceDE/>
              <w:autoSpaceDN/>
              <w:bidi w:val="0"/>
              <w:adjustRightInd w:val="0"/>
              <w:snapToGrid w:val="0"/>
              <w:spacing w:line="280" w:lineRule="exact"/>
              <w:ind w:left="-38"/>
              <w:jc w:val="both"/>
              <w:textAlignment w:val="auto"/>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1588"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履约能力</w:t>
            </w:r>
            <w:r>
              <w:rPr>
                <w:rFonts w:hint="default" w:ascii="Times New Roman" w:hAnsi="Times New Roman" w:eastAsia="仿宋_GB2312" w:cs="Times New Roman"/>
                <w:bCs/>
                <w:sz w:val="24"/>
                <w:szCs w:val="24"/>
                <w:lang w:val="en-US" w:eastAsia="zh-CN"/>
              </w:rPr>
              <w:t>10</w:t>
            </w:r>
            <w:r>
              <w:rPr>
                <w:rFonts w:hint="default" w:ascii="Times New Roman" w:hAnsi="Times New Roman" w:eastAsia="仿宋_GB2312" w:cs="Times New Roman"/>
                <w:bCs/>
                <w:sz w:val="24"/>
                <w:szCs w:val="24"/>
              </w:rPr>
              <w:t>%</w:t>
            </w:r>
          </w:p>
        </w:tc>
        <w:tc>
          <w:tcPr>
            <w:tcW w:w="1020" w:type="dxa"/>
            <w:tcBorders>
              <w:top w:val="single" w:color="auto" w:sz="4" w:space="0"/>
              <w:left w:val="single" w:color="auto" w:sz="4" w:space="0"/>
              <w:bottom w:val="single" w:color="auto" w:sz="4" w:space="0"/>
              <w:right w:val="single" w:color="auto" w:sz="4" w:space="0"/>
            </w:tcBorders>
            <w:vAlign w:val="center"/>
          </w:tcPr>
          <w:p>
            <w:pPr>
              <w:pStyle w:val="15"/>
              <w:widowControl/>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val="en-US" w:eastAsia="zh-CN"/>
              </w:rPr>
              <w:t>1</w:t>
            </w:r>
            <w:r>
              <w:rPr>
                <w:rFonts w:hint="default" w:ascii="Times New Roman" w:hAnsi="Times New Roman" w:eastAsia="仿宋_GB2312" w:cs="Times New Roman"/>
                <w:bCs/>
                <w:sz w:val="24"/>
                <w:szCs w:val="24"/>
              </w:rPr>
              <w:t>0分</w:t>
            </w:r>
          </w:p>
        </w:tc>
        <w:tc>
          <w:tcPr>
            <w:tcW w:w="8015" w:type="dxa"/>
            <w:tcBorders>
              <w:top w:val="single" w:color="auto" w:sz="4" w:space="0"/>
              <w:left w:val="single" w:color="auto" w:sz="4" w:space="0"/>
              <w:bottom w:val="single" w:color="auto" w:sz="4" w:space="0"/>
              <w:right w:val="single" w:color="auto" w:sz="4" w:space="0"/>
            </w:tcBorders>
            <w:vAlign w:val="center"/>
          </w:tcPr>
          <w:p>
            <w:pPr>
              <w:pStyle w:val="15"/>
              <w:widowControl/>
              <w:rPr>
                <w:rFonts w:hint="default" w:ascii="Times New Roman" w:hAnsi="Times New Roman" w:eastAsia="仿宋_GB2312" w:cs="Times New Roman"/>
                <w:bCs/>
                <w:sz w:val="24"/>
                <w:szCs w:val="24"/>
              </w:rPr>
            </w:pPr>
            <w:r>
              <w:rPr>
                <w:rFonts w:hint="eastAsia" w:ascii="Times New Roman" w:eastAsia="仿宋_GB2312" w:cs="Times New Roman"/>
                <w:bCs/>
                <w:sz w:val="24"/>
                <w:szCs w:val="24"/>
                <w:lang w:val="en-US" w:eastAsia="zh-CN"/>
              </w:rPr>
              <w:t>供应商</w:t>
            </w:r>
            <w:r>
              <w:rPr>
                <w:rFonts w:hint="default" w:ascii="Times New Roman" w:hAnsi="Times New Roman" w:eastAsia="仿宋_GB2312" w:cs="Times New Roman"/>
                <w:bCs/>
                <w:sz w:val="24"/>
                <w:szCs w:val="24"/>
              </w:rPr>
              <w:t>提供</w:t>
            </w:r>
            <w:r>
              <w:rPr>
                <w:rFonts w:hint="default" w:ascii="Times New Roman" w:hAnsi="Times New Roman" w:eastAsia="仿宋_GB2312" w:cs="Times New Roman"/>
                <w:b/>
                <w:bCs w:val="0"/>
                <w:sz w:val="24"/>
                <w:szCs w:val="24"/>
              </w:rPr>
              <w:t>20</w:t>
            </w:r>
            <w:r>
              <w:rPr>
                <w:rFonts w:hint="default" w:ascii="Times New Roman" w:hAnsi="Times New Roman" w:eastAsia="仿宋_GB2312" w:cs="Times New Roman"/>
                <w:b/>
                <w:bCs w:val="0"/>
                <w:sz w:val="24"/>
                <w:szCs w:val="24"/>
                <w:lang w:val="en-US" w:eastAsia="zh-CN"/>
              </w:rPr>
              <w:t>2</w:t>
            </w:r>
            <w:r>
              <w:rPr>
                <w:rFonts w:hint="eastAsia" w:ascii="Times New Roman" w:eastAsia="仿宋_GB2312" w:cs="Times New Roman"/>
                <w:b/>
                <w:bCs w:val="0"/>
                <w:sz w:val="24"/>
                <w:szCs w:val="24"/>
                <w:lang w:val="en-US" w:eastAsia="zh-CN"/>
              </w:rPr>
              <w:t>2</w:t>
            </w:r>
            <w:r>
              <w:rPr>
                <w:rFonts w:hint="default" w:ascii="Times New Roman" w:hAnsi="Times New Roman" w:eastAsia="仿宋_GB2312" w:cs="Times New Roman"/>
                <w:b/>
                <w:bCs w:val="0"/>
                <w:sz w:val="24"/>
                <w:szCs w:val="24"/>
              </w:rPr>
              <w:t>年</w:t>
            </w:r>
            <w:r>
              <w:rPr>
                <w:rFonts w:hint="default" w:ascii="Times New Roman" w:hAnsi="Times New Roman" w:eastAsia="仿宋_GB2312" w:cs="Times New Roman"/>
                <w:b/>
                <w:bCs w:val="0"/>
                <w:sz w:val="24"/>
                <w:szCs w:val="24"/>
                <w:lang w:val="en-US" w:eastAsia="zh-CN"/>
              </w:rPr>
              <w:t>1月1日以来</w:t>
            </w:r>
            <w:r>
              <w:rPr>
                <w:rFonts w:hint="default" w:ascii="Times New Roman" w:hAnsi="Times New Roman" w:eastAsia="仿宋_GB2312" w:cs="Times New Roman"/>
                <w:bCs/>
                <w:sz w:val="24"/>
                <w:szCs w:val="24"/>
              </w:rPr>
              <w:t>（以审计报告日期为准）</w:t>
            </w:r>
            <w:r>
              <w:rPr>
                <w:rFonts w:hint="eastAsia" w:ascii="Times New Roman" w:eastAsia="仿宋_GB2312" w:cs="Times New Roman"/>
                <w:b/>
                <w:bCs w:val="0"/>
                <w:sz w:val="24"/>
                <w:szCs w:val="24"/>
                <w:lang w:val="en-US" w:eastAsia="zh-CN"/>
              </w:rPr>
              <w:t>国企事业单位</w:t>
            </w:r>
            <w:r>
              <w:rPr>
                <w:rFonts w:hint="default" w:ascii="Times New Roman" w:hAnsi="Times New Roman" w:eastAsia="仿宋_GB2312" w:cs="Times New Roman"/>
                <w:bCs/>
                <w:sz w:val="24"/>
                <w:szCs w:val="24"/>
                <w:lang w:val="en-US" w:eastAsia="zh-CN"/>
              </w:rPr>
              <w:t>类似</w:t>
            </w:r>
            <w:r>
              <w:rPr>
                <w:rFonts w:hint="default" w:ascii="Times New Roman" w:hAnsi="Times New Roman" w:eastAsia="仿宋_GB2312" w:cs="Times New Roman"/>
                <w:bCs/>
                <w:sz w:val="24"/>
                <w:szCs w:val="24"/>
              </w:rPr>
              <w:t>审计项目业绩，每提供1份证明资料</w:t>
            </w:r>
            <w:r>
              <w:rPr>
                <w:rFonts w:hint="eastAsia" w:ascii="Times New Roman" w:eastAsia="仿宋_GB2312" w:cs="Times New Roman"/>
                <w:bCs/>
                <w:sz w:val="24"/>
                <w:szCs w:val="24"/>
                <w:lang w:val="en-US" w:eastAsia="zh-CN"/>
              </w:rPr>
              <w:t>得</w:t>
            </w:r>
            <w:r>
              <w:rPr>
                <w:rFonts w:hint="default" w:ascii="Times New Roman" w:hAnsi="Times New Roman" w:eastAsia="仿宋_GB2312" w:cs="Times New Roman"/>
                <w:bCs/>
                <w:sz w:val="24"/>
                <w:szCs w:val="24"/>
                <w:lang w:val="en-US" w:eastAsia="zh-CN"/>
              </w:rPr>
              <w:t>2</w:t>
            </w:r>
            <w:r>
              <w:rPr>
                <w:rFonts w:hint="default" w:ascii="Times New Roman" w:hAnsi="Times New Roman" w:eastAsia="仿宋_GB2312" w:cs="Times New Roman"/>
                <w:bCs/>
                <w:sz w:val="24"/>
                <w:szCs w:val="24"/>
              </w:rPr>
              <w:t>分，本项满分</w:t>
            </w:r>
            <w:r>
              <w:rPr>
                <w:rFonts w:hint="default" w:ascii="Times New Roman" w:hAnsi="Times New Roman" w:eastAsia="仿宋_GB2312" w:cs="Times New Roman"/>
                <w:bCs/>
                <w:sz w:val="24"/>
                <w:szCs w:val="24"/>
                <w:lang w:val="en-US" w:eastAsia="zh-CN"/>
              </w:rPr>
              <w:t>1</w:t>
            </w:r>
            <w:r>
              <w:rPr>
                <w:rFonts w:hint="default" w:ascii="Times New Roman" w:hAnsi="Times New Roman" w:eastAsia="仿宋_GB2312" w:cs="Times New Roman"/>
                <w:bCs/>
                <w:sz w:val="24"/>
                <w:szCs w:val="24"/>
              </w:rPr>
              <w:t>0分。</w:t>
            </w:r>
          </w:p>
          <w:p>
            <w:pPr>
              <w:pStyle w:val="15"/>
              <w:widowControl/>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w:t>
            </w:r>
            <w:r>
              <w:rPr>
                <w:rFonts w:hint="default" w:ascii="Times New Roman" w:hAnsi="Times New Roman" w:eastAsia="仿宋_GB2312" w:cs="Times New Roman"/>
                <w:bCs/>
                <w:sz w:val="24"/>
                <w:szCs w:val="24"/>
                <w:lang w:val="en-US" w:eastAsia="zh-CN"/>
              </w:rPr>
              <w:t>此项所指的审计项目</w:t>
            </w:r>
            <w:r>
              <w:rPr>
                <w:rFonts w:hint="default" w:ascii="Times New Roman" w:hAnsi="Times New Roman" w:eastAsia="仿宋_GB2312" w:cs="Times New Roman"/>
                <w:bCs/>
                <w:sz w:val="24"/>
                <w:szCs w:val="24"/>
                <w:lang w:eastAsia="zh-CN"/>
              </w:rPr>
              <w:t>业绩</w:t>
            </w:r>
            <w:r>
              <w:rPr>
                <w:rFonts w:hint="eastAsia" w:ascii="Times New Roman" w:eastAsia="仿宋_GB2312" w:cs="Times New Roman"/>
                <w:bCs/>
                <w:sz w:val="24"/>
                <w:szCs w:val="24"/>
                <w:lang w:val="en-US" w:eastAsia="zh-CN"/>
              </w:rPr>
              <w:t>数以独立的合同数量来计算</w:t>
            </w:r>
            <w:r>
              <w:rPr>
                <w:rFonts w:hint="default" w:ascii="Times New Roman" w:hAnsi="Times New Roman" w:eastAsia="仿宋_GB2312" w:cs="Times New Roman"/>
                <w:bCs/>
                <w:sz w:val="24"/>
                <w:szCs w:val="24"/>
                <w:lang w:val="en-US" w:eastAsia="zh-CN"/>
              </w:rPr>
              <w:t>，</w:t>
            </w:r>
            <w:r>
              <w:rPr>
                <w:rFonts w:hint="eastAsia" w:ascii="Times New Roman" w:eastAsia="仿宋_GB2312" w:cs="Times New Roman"/>
                <w:bCs/>
                <w:sz w:val="24"/>
                <w:szCs w:val="24"/>
                <w:lang w:val="en-US" w:eastAsia="zh-CN"/>
              </w:rPr>
              <w:t>即</w:t>
            </w:r>
            <w:r>
              <w:rPr>
                <w:rFonts w:hint="default" w:ascii="Times New Roman" w:hAnsi="Times New Roman" w:eastAsia="仿宋_GB2312" w:cs="Times New Roman"/>
                <w:bCs/>
                <w:sz w:val="24"/>
                <w:szCs w:val="24"/>
                <w:lang w:val="en-US" w:eastAsia="zh-CN"/>
              </w:rPr>
              <w:t>1份审计合同</w:t>
            </w:r>
            <w:r>
              <w:rPr>
                <w:rFonts w:hint="eastAsia" w:ascii="Times New Roman" w:eastAsia="仿宋_GB2312" w:cs="Times New Roman"/>
                <w:bCs/>
                <w:sz w:val="24"/>
                <w:szCs w:val="24"/>
                <w:lang w:val="en-US" w:eastAsia="zh-CN"/>
              </w:rPr>
              <w:t>（协议）复印件和1份对应的审计报告复印件计为</w:t>
            </w:r>
            <w:r>
              <w:rPr>
                <w:rFonts w:hint="default" w:ascii="Times New Roman" w:hAnsi="Times New Roman" w:eastAsia="仿宋_GB2312" w:cs="Times New Roman"/>
                <w:bCs/>
                <w:sz w:val="24"/>
                <w:szCs w:val="24"/>
                <w:lang w:val="en-US" w:eastAsia="zh-CN"/>
              </w:rPr>
              <w:t>1份业绩证明资料</w:t>
            </w:r>
            <w:r>
              <w:rPr>
                <w:rFonts w:hint="eastAsia" w:ascii="Times New Roman" w:eastAsia="仿宋_GB2312" w:cs="Times New Roman"/>
                <w:bCs/>
                <w:sz w:val="24"/>
                <w:szCs w:val="24"/>
                <w:lang w:val="en-US" w:eastAsia="zh-CN"/>
              </w:rPr>
              <w:t>；如存在子母公司、合伙企业等情况，除提供业绩证明材料外还需提供公司关系相关情况证明材料，否则不得分</w:t>
            </w:r>
            <w:r>
              <w:rPr>
                <w:rFonts w:hint="default" w:ascii="Times New Roman" w:hAnsi="Times New Roman" w:eastAsia="仿宋_GB2312" w:cs="Times New Roman"/>
                <w:bCs/>
                <w:sz w:val="24"/>
                <w:szCs w:val="24"/>
                <w:lang w:eastAsia="zh-CN"/>
              </w:rPr>
              <w:t>）</w:t>
            </w:r>
          </w:p>
        </w:tc>
        <w:tc>
          <w:tcPr>
            <w:tcW w:w="399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ind w:left="-38"/>
              <w:jc w:val="left"/>
              <w:rPr>
                <w:rFonts w:hint="default" w:ascii="Times New Roman" w:hAnsi="Times New Roman" w:eastAsia="仿宋_GB2312" w:cs="Times New Roman"/>
                <w:bCs/>
                <w:sz w:val="24"/>
                <w:szCs w:val="24"/>
              </w:rPr>
            </w:pPr>
            <w:r>
              <w:rPr>
                <w:rFonts w:hint="eastAsia" w:ascii="Times New Roman" w:eastAsia="仿宋_GB2312" w:cs="Times New Roman"/>
                <w:bCs/>
                <w:sz w:val="24"/>
                <w:szCs w:val="24"/>
                <w:lang w:val="en-US" w:eastAsia="zh-CN"/>
              </w:rPr>
              <w:t>需</w:t>
            </w:r>
            <w:r>
              <w:rPr>
                <w:rFonts w:hint="default" w:ascii="Times New Roman" w:hAnsi="Times New Roman" w:eastAsia="仿宋_GB2312" w:cs="Times New Roman"/>
                <w:bCs/>
                <w:sz w:val="24"/>
                <w:szCs w:val="24"/>
              </w:rPr>
              <w:t>提供审计服务</w:t>
            </w:r>
            <w:r>
              <w:rPr>
                <w:rFonts w:hint="default" w:ascii="Times New Roman" w:hAnsi="Times New Roman" w:eastAsia="仿宋_GB2312" w:cs="Times New Roman"/>
                <w:b/>
                <w:bCs w:val="0"/>
                <w:sz w:val="24"/>
                <w:szCs w:val="24"/>
              </w:rPr>
              <w:t>合同（协议）复印件</w:t>
            </w:r>
            <w:r>
              <w:rPr>
                <w:rFonts w:hint="eastAsia" w:ascii="Times New Roman" w:eastAsia="仿宋_GB2312" w:cs="Times New Roman"/>
                <w:bCs/>
                <w:sz w:val="24"/>
                <w:szCs w:val="24"/>
                <w:lang w:val="en-US" w:eastAsia="zh-CN"/>
              </w:rPr>
              <w:t>和</w:t>
            </w:r>
            <w:r>
              <w:rPr>
                <w:rFonts w:hint="default" w:ascii="Times New Roman" w:hAnsi="Times New Roman" w:eastAsia="仿宋_GB2312" w:cs="Times New Roman"/>
                <w:b/>
                <w:bCs w:val="0"/>
                <w:sz w:val="24"/>
                <w:szCs w:val="24"/>
              </w:rPr>
              <w:t>审计报告</w:t>
            </w:r>
            <w:r>
              <w:rPr>
                <w:rFonts w:hint="eastAsia" w:ascii="Times New Roman" w:eastAsia="仿宋_GB2312" w:cs="Times New Roman"/>
                <w:b/>
                <w:bCs w:val="0"/>
                <w:sz w:val="24"/>
                <w:szCs w:val="24"/>
                <w:lang w:eastAsia="zh-CN"/>
              </w:rPr>
              <w:t>（</w:t>
            </w:r>
            <w:r>
              <w:rPr>
                <w:rFonts w:hint="eastAsia" w:ascii="Times New Roman" w:eastAsia="仿宋_GB2312" w:cs="Times New Roman"/>
                <w:b/>
                <w:bCs w:val="0"/>
                <w:sz w:val="24"/>
                <w:szCs w:val="24"/>
                <w:lang w:val="en-US" w:eastAsia="zh-CN"/>
              </w:rPr>
              <w:t>可只复印报告收尾</w:t>
            </w:r>
            <w:r>
              <w:rPr>
                <w:rFonts w:hint="default" w:ascii="Times New Roman" w:hAnsi="Times New Roman" w:eastAsia="仿宋_GB2312" w:cs="Times New Roman"/>
                <w:b/>
                <w:bCs w:val="0"/>
                <w:sz w:val="24"/>
                <w:szCs w:val="24"/>
              </w:rPr>
              <w:t>页</w:t>
            </w:r>
            <w:r>
              <w:rPr>
                <w:rFonts w:hint="eastAsia" w:ascii="Times New Roman" w:eastAsia="仿宋_GB2312" w:cs="Times New Roman"/>
                <w:b/>
                <w:bCs w:val="0"/>
                <w:sz w:val="24"/>
                <w:szCs w:val="24"/>
                <w:lang w:eastAsia="zh-CN"/>
              </w:rPr>
              <w:t>）</w:t>
            </w:r>
            <w:r>
              <w:rPr>
                <w:rFonts w:hint="default" w:ascii="Times New Roman" w:hAnsi="Times New Roman" w:eastAsia="仿宋_GB2312" w:cs="Times New Roman"/>
                <w:b/>
                <w:bCs w:val="0"/>
                <w:sz w:val="24"/>
                <w:szCs w:val="24"/>
              </w:rPr>
              <w:t>复印件</w:t>
            </w:r>
            <w:r>
              <w:rPr>
                <w:rFonts w:hint="default" w:ascii="Times New Roman" w:hAnsi="Times New Roman" w:eastAsia="仿宋_GB2312" w:cs="Times New Roman"/>
                <w:bCs/>
                <w:sz w:val="24"/>
                <w:szCs w:val="24"/>
              </w:rPr>
              <w:t>，并加盖公章。只提供其一的，该项不得分。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line="360" w:lineRule="auto"/>
              <w:jc w:val="center"/>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5</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line="360" w:lineRule="auto"/>
              <w:ind w:firstLine="28"/>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响应文件的规范性</w:t>
            </w:r>
            <w:r>
              <w:rPr>
                <w:rFonts w:hint="eastAsia" w:ascii="Times New Roman" w:eastAsia="仿宋_GB2312" w:cs="Times New Roman"/>
                <w:bCs/>
                <w:sz w:val="24"/>
                <w:szCs w:val="24"/>
                <w:lang w:val="en-US" w:eastAsia="zh-CN"/>
              </w:rPr>
              <w:t>2</w:t>
            </w:r>
            <w:r>
              <w:rPr>
                <w:rFonts w:hint="default" w:ascii="Times New Roman" w:hAnsi="Times New Roman" w:eastAsia="仿宋_GB2312" w:cs="Times New Roman"/>
                <w:bCs/>
                <w:sz w:val="24"/>
                <w:szCs w:val="24"/>
              </w:rPr>
              <w:t>%</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line="360" w:lineRule="auto"/>
              <w:jc w:val="center"/>
              <w:rPr>
                <w:rFonts w:hint="default" w:ascii="Times New Roman" w:hAnsi="Times New Roman" w:eastAsia="仿宋_GB2312" w:cs="Times New Roman"/>
                <w:bCs/>
                <w:sz w:val="24"/>
                <w:szCs w:val="24"/>
              </w:rPr>
            </w:pPr>
            <w:r>
              <w:rPr>
                <w:rFonts w:hint="eastAsia" w:ascii="Times New Roman" w:eastAsia="仿宋_GB2312" w:cs="Times New Roman"/>
                <w:bCs/>
                <w:sz w:val="24"/>
                <w:szCs w:val="24"/>
                <w:lang w:val="en-US" w:eastAsia="zh-CN"/>
              </w:rPr>
              <w:t>2</w:t>
            </w:r>
            <w:r>
              <w:rPr>
                <w:rFonts w:hint="default" w:ascii="Times New Roman" w:hAnsi="Times New Roman" w:eastAsia="仿宋_GB2312" w:cs="Times New Roman"/>
                <w:bCs/>
                <w:sz w:val="24"/>
                <w:szCs w:val="24"/>
              </w:rPr>
              <w:t>分</w:t>
            </w:r>
          </w:p>
        </w:tc>
        <w:tc>
          <w:tcPr>
            <w:tcW w:w="80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响应文件制作规范，没有细微偏差情形的得</w:t>
            </w:r>
            <w:r>
              <w:rPr>
                <w:rFonts w:hint="eastAsia" w:ascii="Times New Roman" w:eastAsia="仿宋_GB2312" w:cs="Times New Roman"/>
                <w:bCs/>
                <w:sz w:val="24"/>
                <w:szCs w:val="24"/>
                <w:lang w:val="en-US" w:eastAsia="zh-CN"/>
              </w:rPr>
              <w:t>2</w:t>
            </w:r>
            <w:r>
              <w:rPr>
                <w:rFonts w:hint="default" w:ascii="Times New Roman" w:hAnsi="Times New Roman" w:eastAsia="仿宋_GB2312" w:cs="Times New Roman"/>
                <w:bCs/>
                <w:sz w:val="24"/>
                <w:szCs w:val="24"/>
              </w:rPr>
              <w:t>分；有一项细微偏差（文字错误、印刷粗糙、封装、编码及装订不规范等）扣</w:t>
            </w:r>
            <w:r>
              <w:rPr>
                <w:rFonts w:hint="eastAsia" w:ascii="Times New Roman" w:eastAsia="仿宋_GB2312" w:cs="Times New Roman"/>
                <w:bCs/>
                <w:sz w:val="24"/>
                <w:szCs w:val="24"/>
                <w:lang w:val="en-US" w:eastAsia="zh-CN"/>
              </w:rPr>
              <w:t>0.5</w:t>
            </w:r>
            <w:r>
              <w:rPr>
                <w:rFonts w:hint="default" w:ascii="Times New Roman" w:hAnsi="Times New Roman" w:eastAsia="仿宋_GB2312" w:cs="Times New Roman"/>
                <w:bCs/>
                <w:sz w:val="24"/>
                <w:szCs w:val="24"/>
              </w:rPr>
              <w:t>分，直至该项分值扣完为止。</w:t>
            </w:r>
          </w:p>
        </w:tc>
        <w:tc>
          <w:tcPr>
            <w:tcW w:w="3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line="360" w:lineRule="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综合评分因素。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line="360" w:lineRule="auto"/>
              <w:jc w:val="center"/>
              <w:rPr>
                <w:rFonts w:hint="default" w:ascii="Times New Roman" w:hAnsi="Times New Roman" w:eastAsia="仿宋_GB2312" w:cs="Times New Roman"/>
                <w:bCs/>
                <w:sz w:val="24"/>
                <w:szCs w:val="24"/>
                <w:lang w:val="en-US" w:eastAsia="zh-CN"/>
              </w:rPr>
            </w:pPr>
            <w:r>
              <w:rPr>
                <w:rFonts w:hint="eastAsia" w:ascii="Times New Roman" w:eastAsia="仿宋_GB2312" w:cs="Times New Roman"/>
                <w:bCs/>
                <w:sz w:val="24"/>
                <w:szCs w:val="24"/>
                <w:lang w:val="en-US" w:eastAsia="zh-CN"/>
              </w:rPr>
              <w:t>6</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line="360" w:lineRule="auto"/>
              <w:ind w:firstLine="28"/>
              <w:rPr>
                <w:rFonts w:hint="default" w:ascii="Times New Roman" w:hAnsi="Times New Roman" w:eastAsia="仿宋_GB2312" w:cs="Times New Roman"/>
                <w:bCs/>
                <w:sz w:val="24"/>
                <w:szCs w:val="24"/>
                <w:lang w:val="en-US" w:eastAsia="zh-CN"/>
              </w:rPr>
            </w:pPr>
            <w:r>
              <w:rPr>
                <w:rFonts w:hint="eastAsia" w:ascii="Times New Roman" w:eastAsia="仿宋_GB2312" w:cs="Times New Roman"/>
                <w:bCs/>
                <w:sz w:val="24"/>
                <w:szCs w:val="24"/>
                <w:lang w:val="en-US" w:eastAsia="zh-CN"/>
              </w:rPr>
              <w:t>失信情况3</w:t>
            </w:r>
            <w:r>
              <w:rPr>
                <w:rFonts w:hint="default" w:ascii="Times New Roman" w:hAnsi="Times New Roman" w:eastAsia="仿宋_GB2312" w:cs="Times New Roman"/>
                <w:bCs/>
                <w:sz w:val="24"/>
                <w:szCs w:val="24"/>
              </w:rPr>
              <w:t>%</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line="360" w:lineRule="auto"/>
              <w:jc w:val="center"/>
              <w:rPr>
                <w:rFonts w:hint="default" w:ascii="Times New Roman" w:hAnsi="Times New Roman" w:eastAsia="仿宋_GB2312" w:cs="Times New Roman"/>
                <w:bCs/>
                <w:sz w:val="24"/>
                <w:szCs w:val="24"/>
                <w:lang w:val="en-US" w:eastAsia="zh-CN"/>
              </w:rPr>
            </w:pPr>
            <w:r>
              <w:rPr>
                <w:rFonts w:hint="eastAsia" w:ascii="Times New Roman" w:eastAsia="仿宋_GB2312" w:cs="Times New Roman"/>
                <w:bCs/>
                <w:sz w:val="24"/>
                <w:szCs w:val="24"/>
                <w:lang w:val="en-US" w:eastAsia="zh-CN"/>
              </w:rPr>
              <w:t>3分</w:t>
            </w:r>
          </w:p>
        </w:tc>
        <w:tc>
          <w:tcPr>
            <w:tcW w:w="80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jc w:val="left"/>
              <w:rPr>
                <w:rFonts w:hint="default" w:ascii="Times New Roman" w:hAnsi="Times New Roman" w:eastAsia="仿宋_GB2312" w:cs="Times New Roman"/>
                <w:bCs/>
                <w:sz w:val="24"/>
                <w:szCs w:val="24"/>
                <w:lang w:val="en-US" w:eastAsia="zh-CN"/>
              </w:rPr>
            </w:pPr>
            <w:r>
              <w:rPr>
                <w:rFonts w:hint="eastAsia" w:ascii="Times New Roman" w:eastAsia="仿宋_GB2312" w:cs="Times New Roman"/>
                <w:bCs/>
                <w:sz w:val="24"/>
                <w:szCs w:val="24"/>
                <w:lang w:val="en-US" w:eastAsia="zh-CN"/>
              </w:rPr>
              <w:t>供应商提供</w:t>
            </w:r>
            <w:r>
              <w:rPr>
                <w:rFonts w:hint="default" w:ascii="Times New Roman" w:hAnsi="Times New Roman" w:eastAsia="仿宋_GB2312" w:cs="Times New Roman"/>
                <w:bCs/>
                <w:sz w:val="24"/>
                <w:szCs w:val="24"/>
              </w:rPr>
              <w:t>在递交响应文件截止时间之前“信用中国”网站和“中国政府采购网”网站两渠道的信用记录，</w:t>
            </w:r>
            <w:r>
              <w:rPr>
                <w:rFonts w:hint="eastAsia" w:ascii="Times New Roman" w:eastAsia="仿宋_GB2312" w:cs="Times New Roman"/>
                <w:bCs/>
                <w:sz w:val="24"/>
                <w:szCs w:val="24"/>
                <w:lang w:val="en-US" w:eastAsia="zh-CN"/>
              </w:rPr>
              <w:t>有一项失信行为扣1分，</w:t>
            </w:r>
            <w:r>
              <w:rPr>
                <w:rFonts w:hint="default" w:ascii="Times New Roman" w:hAnsi="Times New Roman" w:eastAsia="仿宋_GB2312" w:cs="Times New Roman"/>
                <w:bCs/>
                <w:sz w:val="24"/>
                <w:szCs w:val="24"/>
              </w:rPr>
              <w:t>直至该项分值扣完为止。</w:t>
            </w:r>
          </w:p>
        </w:tc>
        <w:tc>
          <w:tcPr>
            <w:tcW w:w="3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Cs/>
                <w:sz w:val="24"/>
                <w:szCs w:val="24"/>
              </w:rPr>
            </w:pPr>
            <w:r>
              <w:rPr>
                <w:rFonts w:hint="eastAsia" w:ascii="Times New Roman" w:eastAsia="仿宋_GB2312" w:cs="Times New Roman"/>
                <w:bCs/>
                <w:sz w:val="24"/>
                <w:szCs w:val="24"/>
                <w:lang w:val="en-US" w:eastAsia="zh-CN"/>
              </w:rPr>
              <w:t>需</w:t>
            </w:r>
            <w:r>
              <w:rPr>
                <w:rFonts w:hint="default" w:ascii="Times New Roman" w:hAnsi="Times New Roman" w:eastAsia="仿宋_GB2312" w:cs="Times New Roman"/>
                <w:bCs/>
                <w:sz w:val="24"/>
                <w:szCs w:val="24"/>
              </w:rPr>
              <w:t>保存信用记录结果网页截图</w:t>
            </w:r>
            <w:r>
              <w:rPr>
                <w:rFonts w:hint="eastAsia" w:ascii="Times New Roman" w:eastAsia="仿宋_GB2312" w:cs="Times New Roman"/>
                <w:bCs/>
                <w:sz w:val="24"/>
                <w:szCs w:val="24"/>
                <w:lang w:eastAsia="zh-CN"/>
              </w:rPr>
              <w:t>，</w:t>
            </w:r>
            <w:r>
              <w:rPr>
                <w:rFonts w:hint="default" w:ascii="Times New Roman" w:hAnsi="Times New Roman" w:eastAsia="仿宋_GB2312" w:cs="Times New Roman"/>
                <w:bCs/>
                <w:sz w:val="24"/>
                <w:szCs w:val="24"/>
              </w:rPr>
              <w:t>信用中国需下载信用信息报告前两页。</w:t>
            </w:r>
          </w:p>
        </w:tc>
      </w:tr>
    </w:tbl>
    <w:p>
      <w:pPr>
        <w:widowControl/>
        <w:shd w:val="clear" w:color="auto" w:fill="FFFFFF"/>
        <w:wordWrap w:val="0"/>
        <w:spacing w:line="400" w:lineRule="atLeast"/>
        <w:jc w:val="left"/>
        <w:rPr>
          <w:rFonts w:hint="default" w:ascii="Times New Roman" w:hAnsi="Times New Roman" w:eastAsia="仿宋_GB2312" w:cs="Times New Roman"/>
          <w:kern w:val="0"/>
          <w:szCs w:val="21"/>
        </w:rPr>
        <w:sectPr>
          <w:pgSz w:w="16838" w:h="11906" w:orient="landscape"/>
          <w:pgMar w:top="1797" w:right="1440" w:bottom="1797" w:left="1440" w:header="851" w:footer="992" w:gutter="0"/>
          <w:cols w:space="425" w:num="1"/>
          <w:docGrid w:type="linesAndChars" w:linePitch="312" w:charSpace="0"/>
        </w:sectPr>
      </w:pPr>
    </w:p>
    <w:p>
      <w:pPr>
        <w:widowControl/>
        <w:shd w:val="clear" w:color="auto"/>
        <w:spacing w:line="400" w:lineRule="atLeast"/>
        <w:jc w:val="left"/>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附件</w:t>
      </w:r>
      <w:r>
        <w:rPr>
          <w:rFonts w:hint="default" w:ascii="Times New Roman" w:hAnsi="Times New Roman" w:eastAsia="黑体" w:cs="Times New Roman"/>
          <w:kern w:val="0"/>
          <w:sz w:val="32"/>
          <w:szCs w:val="32"/>
          <w:lang w:val="en-US" w:eastAsia="zh-CN"/>
        </w:rPr>
        <w:t>2</w:t>
      </w:r>
    </w:p>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投标</w:t>
      </w:r>
      <w:r>
        <w:rPr>
          <w:rFonts w:hint="default" w:ascii="Times New Roman" w:hAnsi="Times New Roman" w:eastAsia="方正小标宋简体" w:cs="Times New Roman"/>
          <w:sz w:val="44"/>
          <w:szCs w:val="44"/>
        </w:rPr>
        <w:t>文件书装订顺序</w:t>
      </w:r>
    </w:p>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32"/>
          <w:szCs w:val="32"/>
        </w:rPr>
      </w:pPr>
    </w:p>
    <w:p>
      <w:pPr>
        <w:keepNext w:val="0"/>
        <w:keepLines w:val="0"/>
        <w:pageBreakBefore w:val="0"/>
        <w:widowControl w:val="0"/>
        <w:shd w:val="clear"/>
        <w:kinsoku/>
        <w:wordWrap/>
        <w:overflowPunct/>
        <w:topLinePunct w:val="0"/>
        <w:autoSpaceDE/>
        <w:autoSpaceDN/>
        <w:bidi w:val="0"/>
        <w:adjustRightInd/>
        <w:snapToGrid/>
        <w:spacing w:line="460" w:lineRule="exact"/>
        <w:ind w:firstLine="634" w:firstLineChars="200"/>
        <w:jc w:val="left"/>
        <w:textAlignment w:val="auto"/>
        <w:rPr>
          <w:rFonts w:hint="default" w:ascii="Times New Roman" w:hAnsi="Times New Roman" w:eastAsia="仿宋_GB2312" w:cs="Times New Roman"/>
          <w:b/>
          <w:bCs w:val="0"/>
          <w:spacing w:val="8"/>
          <w:sz w:val="30"/>
          <w:szCs w:val="30"/>
        </w:rPr>
      </w:pPr>
      <w:r>
        <w:rPr>
          <w:rFonts w:hint="eastAsia" w:ascii="Times New Roman" w:hAnsi="Times New Roman" w:eastAsia="仿宋_GB2312" w:cs="Times New Roman"/>
          <w:b/>
          <w:bCs w:val="0"/>
          <w:spacing w:val="8"/>
          <w:sz w:val="30"/>
          <w:szCs w:val="30"/>
          <w:lang w:val="en-US" w:eastAsia="zh-CN"/>
        </w:rPr>
        <w:t>一、</w:t>
      </w:r>
      <w:r>
        <w:rPr>
          <w:rFonts w:hint="default" w:ascii="Times New Roman" w:hAnsi="Times New Roman" w:eastAsia="仿宋_GB2312" w:cs="Times New Roman"/>
          <w:b/>
          <w:bCs w:val="0"/>
          <w:spacing w:val="8"/>
          <w:sz w:val="30"/>
          <w:szCs w:val="30"/>
        </w:rPr>
        <w:t>资质证明文件装订顺序</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default" w:ascii="Times New Roman" w:hAnsi="Times New Roman" w:eastAsia="仿宋_GB2312" w:cs="Times New Roman"/>
          <w:bCs/>
          <w:spacing w:val="8"/>
          <w:sz w:val="30"/>
          <w:szCs w:val="30"/>
          <w:lang w:eastAsia="zh-CN"/>
        </w:rPr>
      </w:pPr>
      <w:r>
        <w:rPr>
          <w:rFonts w:hint="default" w:ascii="Times New Roman" w:hAnsi="Times New Roman" w:eastAsia="仿宋_GB2312" w:cs="Times New Roman"/>
          <w:bCs/>
          <w:spacing w:val="8"/>
          <w:sz w:val="30"/>
          <w:szCs w:val="30"/>
        </w:rPr>
        <w:t>1.封面（公司、项目、联系人、联系方式）</w:t>
      </w:r>
      <w:r>
        <w:rPr>
          <w:rFonts w:hint="default" w:ascii="Times New Roman" w:hAnsi="Times New Roman" w:eastAsia="仿宋_GB2312" w:cs="Times New Roman"/>
          <w:bCs/>
          <w:spacing w:val="8"/>
          <w:sz w:val="30"/>
          <w:szCs w:val="30"/>
          <w:lang w:eastAsia="zh-CN"/>
        </w:rPr>
        <w:t>。</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default" w:ascii="Times New Roman" w:hAnsi="Times New Roman" w:eastAsia="仿宋_GB2312" w:cs="Times New Roman"/>
          <w:bCs/>
          <w:spacing w:val="8"/>
          <w:sz w:val="30"/>
          <w:szCs w:val="30"/>
          <w:lang w:eastAsia="zh-CN"/>
        </w:rPr>
      </w:pPr>
      <w:r>
        <w:rPr>
          <w:rFonts w:hint="default" w:ascii="Times New Roman" w:hAnsi="Times New Roman" w:eastAsia="仿宋_GB2312" w:cs="Times New Roman"/>
          <w:bCs/>
          <w:spacing w:val="8"/>
          <w:sz w:val="30"/>
          <w:szCs w:val="30"/>
        </w:rPr>
        <w:t>2.</w:t>
      </w:r>
      <w:r>
        <w:rPr>
          <w:rFonts w:hint="default" w:ascii="Times New Roman" w:hAnsi="Times New Roman" w:eastAsia="仿宋_GB2312" w:cs="Times New Roman"/>
          <w:bCs/>
          <w:spacing w:val="8"/>
          <w:sz w:val="30"/>
          <w:szCs w:val="30"/>
          <w:lang w:val="en-US" w:eastAsia="zh-CN"/>
        </w:rPr>
        <w:t>有效的</w:t>
      </w:r>
      <w:r>
        <w:rPr>
          <w:rFonts w:hint="default" w:ascii="Times New Roman" w:hAnsi="Times New Roman" w:eastAsia="仿宋_GB2312" w:cs="Times New Roman"/>
          <w:bCs/>
          <w:spacing w:val="8"/>
          <w:sz w:val="30"/>
          <w:szCs w:val="30"/>
        </w:rPr>
        <w:t>营业执照、税务登记证、组织机构代码证或三证合一营业执照（复印件</w:t>
      </w:r>
      <w:r>
        <w:rPr>
          <w:rFonts w:hint="default" w:ascii="Times New Roman" w:hAnsi="Times New Roman" w:eastAsia="仿宋_GB2312" w:cs="Times New Roman"/>
          <w:bCs/>
          <w:spacing w:val="8"/>
          <w:sz w:val="30"/>
          <w:szCs w:val="30"/>
          <w:lang w:eastAsia="zh-CN"/>
        </w:rPr>
        <w:t>，</w:t>
      </w:r>
      <w:r>
        <w:rPr>
          <w:rFonts w:hint="default" w:ascii="Times New Roman" w:hAnsi="Times New Roman" w:eastAsia="仿宋_GB2312" w:cs="Times New Roman"/>
          <w:bCs/>
          <w:spacing w:val="8"/>
          <w:sz w:val="30"/>
          <w:szCs w:val="30"/>
        </w:rPr>
        <w:t>有效年检期内）</w:t>
      </w:r>
      <w:r>
        <w:rPr>
          <w:rFonts w:hint="default" w:ascii="Times New Roman" w:hAnsi="Times New Roman" w:eastAsia="仿宋_GB2312" w:cs="Times New Roman"/>
          <w:bCs/>
          <w:spacing w:val="8"/>
          <w:sz w:val="30"/>
          <w:szCs w:val="30"/>
          <w:lang w:eastAsia="zh-CN"/>
        </w:rPr>
        <w:t>。</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default" w:ascii="Times New Roman" w:hAnsi="Times New Roman" w:eastAsia="仿宋_GB2312" w:cs="Times New Roman"/>
          <w:bCs/>
          <w:spacing w:val="8"/>
          <w:sz w:val="30"/>
          <w:szCs w:val="30"/>
          <w:lang w:eastAsia="zh-CN"/>
        </w:rPr>
      </w:pPr>
      <w:r>
        <w:rPr>
          <w:rFonts w:hint="default" w:ascii="Times New Roman" w:hAnsi="Times New Roman" w:eastAsia="仿宋_GB2312" w:cs="Times New Roman"/>
          <w:bCs/>
          <w:spacing w:val="8"/>
          <w:sz w:val="30"/>
          <w:szCs w:val="30"/>
          <w:lang w:val="en-US" w:eastAsia="zh-CN"/>
        </w:rPr>
        <w:t>3</w:t>
      </w:r>
      <w:r>
        <w:rPr>
          <w:rFonts w:hint="default" w:ascii="Times New Roman" w:hAnsi="Times New Roman" w:eastAsia="仿宋_GB2312" w:cs="Times New Roman"/>
          <w:bCs/>
          <w:spacing w:val="8"/>
          <w:sz w:val="30"/>
          <w:szCs w:val="30"/>
        </w:rPr>
        <w:t>.执业证书。供应商须具有国家行业主管部门颁发的《会计师事务所执业证书》；若供应商采用分公司（或分所）名义参加项目磋商的，须提供总公司（或总所）出具的有效授权文件复印件（格式自拟）</w:t>
      </w:r>
      <w:r>
        <w:rPr>
          <w:rFonts w:hint="default" w:ascii="Times New Roman" w:hAnsi="Times New Roman" w:eastAsia="仿宋_GB2312" w:cs="Times New Roman"/>
          <w:bCs/>
          <w:spacing w:val="8"/>
          <w:sz w:val="30"/>
          <w:szCs w:val="30"/>
          <w:lang w:eastAsia="zh-CN"/>
        </w:rPr>
        <w:t>。</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default" w:ascii="Times New Roman" w:hAnsi="Times New Roman" w:eastAsia="仿宋_GB2312" w:cs="Times New Roman"/>
          <w:bCs/>
          <w:spacing w:val="8"/>
          <w:sz w:val="30"/>
          <w:szCs w:val="30"/>
          <w:lang w:eastAsia="zh-CN"/>
        </w:rPr>
      </w:pPr>
      <w:r>
        <w:rPr>
          <w:rFonts w:hint="default" w:ascii="Times New Roman" w:hAnsi="Times New Roman" w:eastAsia="仿宋_GB2312" w:cs="Times New Roman"/>
          <w:bCs/>
          <w:spacing w:val="8"/>
          <w:sz w:val="30"/>
          <w:szCs w:val="30"/>
          <w:lang w:val="en-US" w:eastAsia="zh-CN"/>
        </w:rPr>
        <w:t>4.法定代表人身份证明书或法定代表人授权委托书</w:t>
      </w:r>
      <w:r>
        <w:rPr>
          <w:rFonts w:hint="default" w:ascii="Times New Roman" w:hAnsi="Times New Roman" w:eastAsia="仿宋_GB2312" w:cs="Times New Roman"/>
          <w:bCs/>
          <w:spacing w:val="8"/>
          <w:sz w:val="30"/>
          <w:szCs w:val="30"/>
        </w:rPr>
        <w:t>（原件，格式见附件</w:t>
      </w:r>
      <w:r>
        <w:rPr>
          <w:rFonts w:hint="default" w:ascii="Times New Roman" w:hAnsi="Times New Roman" w:eastAsia="仿宋_GB2312" w:cs="Times New Roman"/>
          <w:bCs/>
          <w:spacing w:val="8"/>
          <w:sz w:val="30"/>
          <w:szCs w:val="30"/>
          <w:lang w:val="en-US" w:eastAsia="zh-CN"/>
        </w:rPr>
        <w:t>5</w:t>
      </w:r>
      <w:r>
        <w:rPr>
          <w:rFonts w:hint="eastAsia" w:ascii="Times New Roman" w:hAnsi="Times New Roman" w:eastAsia="仿宋_GB2312" w:cs="Times New Roman"/>
          <w:bCs/>
          <w:spacing w:val="8"/>
          <w:sz w:val="30"/>
          <w:szCs w:val="30"/>
          <w:lang w:val="en-US" w:eastAsia="zh-CN"/>
        </w:rPr>
        <w:t>-1/5-2</w:t>
      </w:r>
      <w:r>
        <w:rPr>
          <w:rFonts w:hint="default" w:ascii="Times New Roman" w:hAnsi="Times New Roman" w:eastAsia="仿宋_GB2312" w:cs="Times New Roman"/>
          <w:bCs/>
          <w:spacing w:val="8"/>
          <w:sz w:val="30"/>
          <w:szCs w:val="30"/>
        </w:rPr>
        <w:t>），</w:t>
      </w:r>
      <w:r>
        <w:rPr>
          <w:rFonts w:hint="eastAsia" w:ascii="Times New Roman" w:hAnsi="Times New Roman" w:eastAsia="仿宋_GB2312" w:cs="Times New Roman"/>
          <w:bCs/>
          <w:spacing w:val="8"/>
          <w:sz w:val="30"/>
          <w:szCs w:val="30"/>
          <w:lang w:val="en-US" w:eastAsia="zh-CN"/>
        </w:rPr>
        <w:t>须附身份证明材料</w:t>
      </w:r>
      <w:r>
        <w:rPr>
          <w:rFonts w:hint="default" w:ascii="Times New Roman" w:hAnsi="Times New Roman" w:eastAsia="仿宋_GB2312" w:cs="Times New Roman"/>
          <w:bCs/>
          <w:spacing w:val="8"/>
          <w:sz w:val="30"/>
          <w:szCs w:val="30"/>
          <w:lang w:eastAsia="zh-CN"/>
        </w:rPr>
        <w:t>。</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5.通过“信用中国”网站（www.creditchina.gov.cn）和“中国政府采购网”网站（www.ccgp.gov.cn）两渠道，查询投标人在递交响应文件截止时间之前的信用记录并保存信用记录结果网页截图，信用中国需要下载信用信息报告前两页。</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default" w:ascii="Times New Roman" w:hAnsi="Times New Roman" w:eastAsia="仿宋_GB2312" w:cs="Times New Roman"/>
          <w:bCs/>
          <w:spacing w:val="8"/>
          <w:sz w:val="30"/>
          <w:szCs w:val="30"/>
          <w:lang w:eastAsia="zh-CN"/>
        </w:rPr>
      </w:pPr>
      <w:r>
        <w:rPr>
          <w:rFonts w:hint="eastAsia" w:ascii="Times New Roman" w:hAnsi="Times New Roman" w:eastAsia="仿宋_GB2312" w:cs="Times New Roman"/>
          <w:bCs/>
          <w:spacing w:val="8"/>
          <w:sz w:val="30"/>
          <w:szCs w:val="30"/>
          <w:lang w:val="en-US" w:eastAsia="zh-CN"/>
        </w:rPr>
        <w:t>6</w:t>
      </w:r>
      <w:r>
        <w:rPr>
          <w:rFonts w:hint="default" w:ascii="Times New Roman" w:hAnsi="Times New Roman" w:eastAsia="仿宋_GB2312" w:cs="Times New Roman"/>
          <w:bCs/>
          <w:spacing w:val="8"/>
          <w:sz w:val="30"/>
          <w:szCs w:val="30"/>
        </w:rPr>
        <w:t>.供应商符合《政府采购法》第二十二条规定条件的承诺书</w:t>
      </w:r>
      <w:r>
        <w:rPr>
          <w:rFonts w:hint="eastAsia" w:ascii="Times New Roman" w:hAnsi="Times New Roman" w:eastAsia="仿宋_GB2312" w:cs="Times New Roman"/>
          <w:bCs/>
          <w:spacing w:val="8"/>
          <w:sz w:val="30"/>
          <w:szCs w:val="30"/>
          <w:lang w:eastAsia="zh-CN"/>
        </w:rPr>
        <w:t>，</w:t>
      </w:r>
      <w:r>
        <w:rPr>
          <w:rFonts w:hint="default" w:ascii="Times New Roman" w:hAnsi="Times New Roman" w:eastAsia="仿宋_GB2312" w:cs="Times New Roman"/>
          <w:bCs/>
          <w:spacing w:val="8"/>
          <w:sz w:val="30"/>
          <w:szCs w:val="30"/>
        </w:rPr>
        <w:t>反商业贿赂承诺书</w:t>
      </w:r>
      <w:r>
        <w:rPr>
          <w:rFonts w:hint="eastAsia" w:ascii="Times New Roman" w:hAnsi="Times New Roman" w:eastAsia="仿宋_GB2312" w:cs="Times New Roman"/>
          <w:bCs/>
          <w:spacing w:val="8"/>
          <w:sz w:val="30"/>
          <w:szCs w:val="30"/>
          <w:lang w:eastAsia="zh-CN"/>
        </w:rPr>
        <w:t>，</w:t>
      </w:r>
      <w:r>
        <w:rPr>
          <w:rFonts w:hint="default" w:ascii="Times New Roman" w:hAnsi="Times New Roman" w:eastAsia="仿宋_GB2312" w:cs="Times New Roman"/>
          <w:bCs/>
          <w:spacing w:val="8"/>
          <w:sz w:val="30"/>
          <w:szCs w:val="30"/>
        </w:rPr>
        <w:t>无围标串标行为承诺书</w:t>
      </w:r>
      <w:r>
        <w:rPr>
          <w:rFonts w:hint="eastAsia" w:ascii="Times New Roman" w:hAnsi="Times New Roman" w:eastAsia="仿宋_GB2312" w:cs="Times New Roman"/>
          <w:bCs/>
          <w:spacing w:val="8"/>
          <w:sz w:val="30"/>
          <w:szCs w:val="30"/>
          <w:lang w:eastAsia="zh-CN"/>
        </w:rPr>
        <w:t>，</w:t>
      </w:r>
      <w:r>
        <w:rPr>
          <w:rFonts w:hint="default" w:ascii="Times New Roman" w:hAnsi="Times New Roman" w:eastAsia="仿宋_GB2312" w:cs="Times New Roman"/>
          <w:bCs/>
          <w:spacing w:val="8"/>
          <w:sz w:val="30"/>
          <w:szCs w:val="30"/>
        </w:rPr>
        <w:t>供应商遵守招标采购纪律承诺书</w:t>
      </w:r>
      <w:r>
        <w:rPr>
          <w:rFonts w:hint="eastAsia" w:ascii="Times New Roman" w:hAnsi="Times New Roman" w:eastAsia="仿宋_GB2312" w:cs="Times New Roman"/>
          <w:bCs/>
          <w:spacing w:val="8"/>
          <w:sz w:val="30"/>
          <w:szCs w:val="30"/>
          <w:lang w:eastAsia="zh-CN"/>
        </w:rPr>
        <w:t>，</w:t>
      </w:r>
      <w:r>
        <w:rPr>
          <w:rFonts w:hint="default" w:ascii="Times New Roman" w:hAnsi="Times New Roman" w:eastAsia="仿宋_GB2312" w:cs="Times New Roman"/>
          <w:bCs/>
          <w:spacing w:val="8"/>
          <w:sz w:val="30"/>
          <w:szCs w:val="30"/>
        </w:rPr>
        <w:t>良好的商业信誉和健全的财务会计制度承诺函</w:t>
      </w:r>
      <w:r>
        <w:rPr>
          <w:rFonts w:hint="eastAsia" w:ascii="Times New Roman" w:hAnsi="Times New Roman" w:eastAsia="仿宋_GB2312" w:cs="Times New Roman"/>
          <w:bCs/>
          <w:spacing w:val="8"/>
          <w:sz w:val="30"/>
          <w:szCs w:val="30"/>
          <w:lang w:eastAsia="zh-CN"/>
        </w:rPr>
        <w:t>，</w:t>
      </w:r>
      <w:r>
        <w:rPr>
          <w:rFonts w:hint="default" w:ascii="Times New Roman" w:hAnsi="Times New Roman" w:eastAsia="仿宋_GB2312" w:cs="Times New Roman"/>
          <w:bCs/>
          <w:spacing w:val="8"/>
          <w:sz w:val="30"/>
          <w:szCs w:val="30"/>
        </w:rPr>
        <w:t>履行合同所必需的人员、专业技术能力的承诺函（格式见附件7-1</w:t>
      </w:r>
      <w:r>
        <w:rPr>
          <w:rFonts w:hint="eastAsia" w:ascii="Times New Roman" w:hAnsi="Times New Roman" w:eastAsia="仿宋_GB2312" w:cs="Times New Roman"/>
          <w:bCs/>
          <w:spacing w:val="8"/>
          <w:sz w:val="30"/>
          <w:szCs w:val="30"/>
          <w:lang w:val="en-US" w:eastAsia="zh-CN"/>
        </w:rPr>
        <w:t>2</w:t>
      </w:r>
      <w:r>
        <w:rPr>
          <w:rFonts w:hint="default" w:ascii="Times New Roman" w:hAnsi="Times New Roman" w:eastAsia="仿宋_GB2312" w:cs="Times New Roman"/>
          <w:bCs/>
          <w:spacing w:val="8"/>
          <w:sz w:val="30"/>
          <w:szCs w:val="30"/>
        </w:rPr>
        <w:t>）</w:t>
      </w:r>
      <w:r>
        <w:rPr>
          <w:rFonts w:hint="default" w:ascii="Times New Roman" w:hAnsi="Times New Roman" w:eastAsia="仿宋_GB2312" w:cs="Times New Roman"/>
          <w:bCs/>
          <w:spacing w:val="8"/>
          <w:sz w:val="30"/>
          <w:szCs w:val="30"/>
          <w:lang w:eastAsia="zh-CN"/>
        </w:rPr>
        <w:t>。</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default" w:ascii="Times New Roman" w:hAnsi="Times New Roman" w:eastAsia="仿宋_GB2312" w:cs="Times New Roman"/>
          <w:bCs/>
          <w:spacing w:val="8"/>
          <w:sz w:val="30"/>
          <w:szCs w:val="30"/>
          <w:lang w:eastAsia="zh-CN"/>
        </w:rPr>
      </w:pPr>
      <w:r>
        <w:rPr>
          <w:rFonts w:hint="eastAsia" w:ascii="Times New Roman" w:hAnsi="Times New Roman" w:eastAsia="仿宋_GB2312" w:cs="Times New Roman"/>
          <w:bCs/>
          <w:spacing w:val="8"/>
          <w:sz w:val="30"/>
          <w:szCs w:val="30"/>
          <w:lang w:val="en-US" w:eastAsia="zh-CN"/>
        </w:rPr>
        <w:t>7</w:t>
      </w:r>
      <w:r>
        <w:rPr>
          <w:rFonts w:hint="default" w:ascii="Times New Roman" w:hAnsi="Times New Roman" w:eastAsia="仿宋_GB2312" w:cs="Times New Roman"/>
          <w:bCs/>
          <w:spacing w:val="8"/>
          <w:sz w:val="30"/>
          <w:szCs w:val="30"/>
        </w:rPr>
        <w:t>.封底</w:t>
      </w:r>
      <w:r>
        <w:rPr>
          <w:rFonts w:hint="default" w:ascii="Times New Roman" w:hAnsi="Times New Roman" w:eastAsia="仿宋_GB2312" w:cs="Times New Roman"/>
          <w:bCs/>
          <w:spacing w:val="8"/>
          <w:sz w:val="30"/>
          <w:szCs w:val="30"/>
          <w:lang w:eastAsia="zh-CN"/>
        </w:rPr>
        <w:t>。</w:t>
      </w:r>
    </w:p>
    <w:p>
      <w:pPr>
        <w:keepNext w:val="0"/>
        <w:keepLines w:val="0"/>
        <w:pageBreakBefore w:val="0"/>
        <w:widowControl w:val="0"/>
        <w:shd w:val="clear"/>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shd w:val="clear"/>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shd w:val="clear"/>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楷体_GB2312" w:cs="Times New Roman"/>
          <w:b/>
          <w:bCs/>
          <w:sz w:val="28"/>
          <w:szCs w:val="28"/>
        </w:rPr>
        <w:t>注：以上</w:t>
      </w:r>
      <w:r>
        <w:rPr>
          <w:rFonts w:hint="eastAsia" w:ascii="Times New Roman" w:hAnsi="Times New Roman" w:eastAsia="楷体_GB2312" w:cs="Times New Roman"/>
          <w:b/>
          <w:bCs/>
          <w:sz w:val="28"/>
          <w:szCs w:val="28"/>
          <w:lang w:val="en-US" w:eastAsia="zh-CN"/>
        </w:rPr>
        <w:t>资质</w:t>
      </w:r>
      <w:r>
        <w:rPr>
          <w:rFonts w:hint="default" w:ascii="Times New Roman" w:hAnsi="Times New Roman" w:eastAsia="楷体_GB2312" w:cs="Times New Roman"/>
          <w:b/>
          <w:bCs/>
          <w:sz w:val="28"/>
          <w:szCs w:val="28"/>
        </w:rPr>
        <w:t>证明文件，要求提供</w:t>
      </w:r>
      <w:r>
        <w:rPr>
          <w:rFonts w:hint="eastAsia" w:ascii="Times New Roman" w:hAnsi="Times New Roman" w:eastAsia="楷体_GB2312" w:cs="Times New Roman"/>
          <w:b/>
          <w:bCs/>
          <w:sz w:val="28"/>
          <w:szCs w:val="28"/>
          <w:lang w:val="en-US" w:eastAsia="zh-CN"/>
        </w:rPr>
        <w:t>的</w:t>
      </w:r>
      <w:r>
        <w:rPr>
          <w:rFonts w:hint="default" w:ascii="Times New Roman" w:hAnsi="Times New Roman" w:eastAsia="楷体_GB2312" w:cs="Times New Roman"/>
          <w:b/>
          <w:bCs/>
          <w:sz w:val="28"/>
          <w:szCs w:val="28"/>
        </w:rPr>
        <w:t>复印件必须加盖</w:t>
      </w:r>
      <w:r>
        <w:rPr>
          <w:rFonts w:hint="eastAsia" w:ascii="Times New Roman" w:hAnsi="Times New Roman" w:eastAsia="楷体_GB2312" w:cs="Times New Roman"/>
          <w:b/>
          <w:bCs/>
          <w:sz w:val="28"/>
          <w:szCs w:val="28"/>
          <w:lang w:val="en-US" w:eastAsia="zh-CN"/>
        </w:rPr>
        <w:t>公</w:t>
      </w:r>
      <w:r>
        <w:rPr>
          <w:rFonts w:hint="default" w:ascii="Times New Roman" w:hAnsi="Times New Roman" w:eastAsia="楷体_GB2312" w:cs="Times New Roman"/>
          <w:b/>
          <w:bCs/>
          <w:sz w:val="28"/>
          <w:szCs w:val="28"/>
        </w:rPr>
        <w:t>章。若提供的资</w:t>
      </w:r>
      <w:r>
        <w:rPr>
          <w:rFonts w:hint="eastAsia" w:ascii="Times New Roman" w:hAnsi="Times New Roman" w:eastAsia="楷体_GB2312" w:cs="Times New Roman"/>
          <w:b/>
          <w:bCs/>
          <w:sz w:val="28"/>
          <w:szCs w:val="28"/>
          <w:lang w:val="en-US" w:eastAsia="zh-CN"/>
        </w:rPr>
        <w:t>质</w:t>
      </w:r>
      <w:r>
        <w:rPr>
          <w:rFonts w:hint="default" w:ascii="Times New Roman" w:hAnsi="Times New Roman" w:eastAsia="楷体_GB2312" w:cs="Times New Roman"/>
          <w:b/>
          <w:bCs/>
          <w:sz w:val="28"/>
          <w:szCs w:val="28"/>
        </w:rPr>
        <w:t>证明文件不全或不实</w:t>
      </w:r>
      <w:r>
        <w:rPr>
          <w:rFonts w:hint="eastAsia" w:ascii="Times New Roman" w:hAnsi="Times New Roman" w:eastAsia="楷体_GB2312" w:cs="Times New Roman"/>
          <w:b/>
          <w:bCs/>
          <w:sz w:val="28"/>
          <w:szCs w:val="28"/>
          <w:lang w:val="en-US" w:eastAsia="zh-CN"/>
        </w:rPr>
        <w:t>的</w:t>
      </w:r>
      <w:r>
        <w:rPr>
          <w:rFonts w:hint="default" w:ascii="Times New Roman" w:hAnsi="Times New Roman" w:eastAsia="楷体_GB2312" w:cs="Times New Roman"/>
          <w:b/>
          <w:bCs/>
          <w:sz w:val="28"/>
          <w:szCs w:val="28"/>
        </w:rPr>
        <w:t>，将导致其投标或中标资格被取消。</w:t>
      </w:r>
    </w:p>
    <w:p>
      <w:pPr>
        <w:keepNext w:val="0"/>
        <w:keepLines w:val="0"/>
        <w:pageBreakBefore w:val="0"/>
        <w:widowControl w:val="0"/>
        <w:shd w:val="clear"/>
        <w:kinsoku/>
        <w:wordWrap/>
        <w:overflowPunct/>
        <w:topLinePunct w:val="0"/>
        <w:autoSpaceDE/>
        <w:autoSpaceDN/>
        <w:bidi w:val="0"/>
        <w:adjustRightInd/>
        <w:snapToGrid/>
        <w:spacing w:line="460" w:lineRule="exact"/>
        <w:ind w:firstLine="632" w:firstLineChars="200"/>
        <w:jc w:val="left"/>
        <w:textAlignment w:val="auto"/>
        <w:rPr>
          <w:rFonts w:hint="default" w:ascii="Times New Roman" w:hAnsi="Times New Roman" w:eastAsia="仿宋_GB2312" w:cs="Times New Roman"/>
          <w:bCs/>
          <w:spacing w:val="8"/>
          <w:sz w:val="30"/>
          <w:szCs w:val="30"/>
        </w:rPr>
      </w:pPr>
    </w:p>
    <w:p>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Times New Roman" w:hAnsi="Times New Roman" w:eastAsia="仿宋_GB2312" w:cs="Times New Roman"/>
          <w:b/>
          <w:bCs w:val="0"/>
          <w:spacing w:val="8"/>
          <w:sz w:val="30"/>
          <w:szCs w:val="30"/>
          <w:lang w:val="en-US" w:eastAsia="zh-CN"/>
        </w:rPr>
      </w:pPr>
    </w:p>
    <w:p>
      <w:pPr>
        <w:keepNext w:val="0"/>
        <w:keepLines w:val="0"/>
        <w:pageBreakBefore w:val="0"/>
        <w:widowControl w:val="0"/>
        <w:shd w:val="clear"/>
        <w:kinsoku/>
        <w:wordWrap/>
        <w:overflowPunct/>
        <w:topLinePunct w:val="0"/>
        <w:autoSpaceDE/>
        <w:autoSpaceDN/>
        <w:bidi w:val="0"/>
        <w:adjustRightInd/>
        <w:snapToGrid/>
        <w:spacing w:line="500" w:lineRule="exact"/>
        <w:ind w:firstLine="634" w:firstLineChars="200"/>
        <w:jc w:val="left"/>
        <w:textAlignment w:val="auto"/>
        <w:rPr>
          <w:rFonts w:hint="eastAsia" w:ascii="Times New Roman" w:hAnsi="Times New Roman" w:eastAsia="仿宋_GB2312" w:cs="Times New Roman"/>
          <w:b/>
          <w:bCs w:val="0"/>
          <w:spacing w:val="8"/>
          <w:sz w:val="30"/>
          <w:szCs w:val="30"/>
          <w:lang w:val="en-US" w:eastAsia="zh-CN"/>
        </w:rPr>
      </w:pPr>
      <w:r>
        <w:rPr>
          <w:rFonts w:hint="eastAsia" w:ascii="Times New Roman" w:hAnsi="Times New Roman" w:eastAsia="仿宋_GB2312" w:cs="Times New Roman"/>
          <w:b/>
          <w:bCs w:val="0"/>
          <w:spacing w:val="8"/>
          <w:sz w:val="30"/>
          <w:szCs w:val="30"/>
          <w:lang w:val="en-US" w:eastAsia="zh-CN"/>
        </w:rPr>
        <w:t>二、方案响应文件装订顺序</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eastAsia" w:ascii="Times New Roman" w:hAnsi="Times New Roman" w:eastAsia="仿宋_GB2312" w:cs="Times New Roman"/>
          <w:bCs/>
          <w:spacing w:val="8"/>
          <w:sz w:val="30"/>
          <w:szCs w:val="30"/>
          <w:lang w:eastAsia="zh-CN"/>
        </w:rPr>
      </w:pPr>
      <w:r>
        <w:rPr>
          <w:rFonts w:hint="default" w:ascii="Times New Roman" w:hAnsi="Times New Roman" w:eastAsia="仿宋_GB2312" w:cs="Times New Roman"/>
          <w:bCs/>
          <w:spacing w:val="8"/>
          <w:sz w:val="30"/>
          <w:szCs w:val="30"/>
        </w:rPr>
        <w:t>1.封面（公司、项目、联系人、联系方式）</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eastAsia" w:ascii="Times New Roman" w:hAnsi="Times New Roman" w:eastAsia="仿宋_GB2312" w:cs="Times New Roman"/>
          <w:bCs/>
          <w:spacing w:val="8"/>
          <w:sz w:val="30"/>
          <w:szCs w:val="30"/>
          <w:lang w:eastAsia="zh-CN"/>
        </w:rPr>
      </w:pPr>
      <w:r>
        <w:rPr>
          <w:rFonts w:hint="default" w:ascii="Times New Roman" w:hAnsi="Times New Roman" w:eastAsia="仿宋_GB2312" w:cs="Times New Roman"/>
          <w:bCs/>
          <w:spacing w:val="8"/>
          <w:sz w:val="30"/>
          <w:szCs w:val="30"/>
        </w:rPr>
        <w:t>2.目录</w:t>
      </w:r>
      <w:r>
        <w:rPr>
          <w:rFonts w:hint="eastAsia" w:ascii="Times New Roman" w:hAnsi="Times New Roman" w:eastAsia="仿宋_GB2312" w:cs="Times New Roman"/>
          <w:bCs/>
          <w:spacing w:val="8"/>
          <w:sz w:val="30"/>
          <w:szCs w:val="30"/>
          <w:lang w:eastAsia="zh-CN"/>
        </w:rPr>
        <w:t>（</w:t>
      </w:r>
      <w:r>
        <w:rPr>
          <w:rFonts w:hint="eastAsia" w:ascii="Times New Roman" w:hAnsi="Times New Roman" w:eastAsia="仿宋_GB2312" w:cs="Times New Roman"/>
          <w:bCs/>
          <w:spacing w:val="8"/>
          <w:sz w:val="30"/>
          <w:szCs w:val="30"/>
          <w:lang w:val="en-US" w:eastAsia="zh-CN"/>
        </w:rPr>
        <w:t>标记页码</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eastAsia" w:ascii="Times New Roman" w:hAnsi="Times New Roman" w:eastAsia="仿宋_GB2312" w:cs="Times New Roman"/>
          <w:bCs/>
          <w:spacing w:val="8"/>
          <w:sz w:val="30"/>
          <w:szCs w:val="30"/>
          <w:lang w:eastAsia="zh-CN"/>
        </w:rPr>
      </w:pPr>
      <w:r>
        <w:rPr>
          <w:rFonts w:hint="default" w:ascii="Times New Roman" w:hAnsi="Times New Roman" w:eastAsia="仿宋_GB2312" w:cs="Times New Roman"/>
          <w:bCs/>
          <w:spacing w:val="8"/>
          <w:sz w:val="30"/>
          <w:szCs w:val="30"/>
        </w:rPr>
        <w:t>3.偏离表（格式见附件</w:t>
      </w:r>
      <w:r>
        <w:rPr>
          <w:rFonts w:hint="default" w:ascii="Times New Roman" w:hAnsi="Times New Roman" w:eastAsia="仿宋_GB2312" w:cs="Times New Roman"/>
          <w:bCs/>
          <w:spacing w:val="8"/>
          <w:sz w:val="30"/>
          <w:szCs w:val="30"/>
          <w:lang w:val="en-US" w:eastAsia="zh-CN"/>
        </w:rPr>
        <w:t>4</w:t>
      </w:r>
      <w:r>
        <w:rPr>
          <w:rFonts w:hint="default" w:ascii="Times New Roman" w:hAnsi="Times New Roman" w:eastAsia="仿宋_GB2312" w:cs="Times New Roman"/>
          <w:bCs/>
          <w:spacing w:val="8"/>
          <w:sz w:val="30"/>
          <w:szCs w:val="30"/>
        </w:rPr>
        <w:t>）</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eastAsia" w:ascii="Times New Roman" w:hAnsi="Times New Roman" w:eastAsia="仿宋_GB2312" w:cs="Times New Roman"/>
          <w:bCs/>
          <w:spacing w:val="8"/>
          <w:sz w:val="30"/>
          <w:szCs w:val="30"/>
          <w:lang w:eastAsia="zh-CN"/>
        </w:rPr>
      </w:pPr>
      <w:r>
        <w:rPr>
          <w:rFonts w:hint="eastAsia" w:ascii="Times New Roman" w:hAnsi="Times New Roman" w:eastAsia="仿宋_GB2312" w:cs="Times New Roman"/>
          <w:bCs/>
          <w:spacing w:val="8"/>
          <w:sz w:val="30"/>
          <w:szCs w:val="30"/>
          <w:lang w:val="en-US" w:eastAsia="zh-CN"/>
        </w:rPr>
        <w:t>4</w:t>
      </w:r>
      <w:r>
        <w:rPr>
          <w:rFonts w:hint="default" w:ascii="Times New Roman" w:hAnsi="Times New Roman" w:eastAsia="仿宋_GB2312" w:cs="Times New Roman"/>
          <w:bCs/>
          <w:spacing w:val="8"/>
          <w:sz w:val="30"/>
          <w:szCs w:val="30"/>
        </w:rPr>
        <w:t>.有效的营业执照、税务登记证、组织机构代码证或三证合一营业执照（复印件</w:t>
      </w:r>
      <w:r>
        <w:rPr>
          <w:rFonts w:hint="default" w:ascii="Times New Roman" w:hAnsi="Times New Roman" w:eastAsia="仿宋_GB2312" w:cs="Times New Roman"/>
          <w:bCs/>
          <w:spacing w:val="8"/>
          <w:sz w:val="30"/>
          <w:szCs w:val="30"/>
          <w:lang w:eastAsia="zh-CN"/>
        </w:rPr>
        <w:t>，</w:t>
      </w:r>
      <w:r>
        <w:rPr>
          <w:rFonts w:hint="default" w:ascii="Times New Roman" w:hAnsi="Times New Roman" w:eastAsia="仿宋_GB2312" w:cs="Times New Roman"/>
          <w:bCs/>
          <w:spacing w:val="8"/>
          <w:sz w:val="30"/>
          <w:szCs w:val="30"/>
        </w:rPr>
        <w:t>有效年检期内）</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shd w:val="clear" w:color="auto"/>
        <w:kinsoku/>
        <w:wordWrap/>
        <w:overflowPunct/>
        <w:topLinePunct w:val="0"/>
        <w:autoSpaceDE/>
        <w:autoSpaceDN/>
        <w:bidi w:val="0"/>
        <w:adjustRightInd/>
        <w:snapToGrid/>
        <w:spacing w:line="500" w:lineRule="exact"/>
        <w:ind w:firstLine="632" w:firstLineChars="200"/>
        <w:textAlignment w:val="auto"/>
        <w:rPr>
          <w:rFonts w:hint="eastAsia" w:ascii="Times New Roman" w:hAnsi="Times New Roman" w:eastAsia="仿宋_GB2312" w:cs="Times New Roman"/>
          <w:bCs/>
          <w:spacing w:val="8"/>
          <w:sz w:val="30"/>
          <w:szCs w:val="30"/>
          <w:lang w:eastAsia="zh-CN"/>
        </w:rPr>
      </w:pPr>
      <w:r>
        <w:rPr>
          <w:rFonts w:hint="eastAsia" w:ascii="Times New Roman" w:hAnsi="Times New Roman" w:eastAsia="仿宋_GB2312" w:cs="Times New Roman"/>
          <w:bCs/>
          <w:spacing w:val="8"/>
          <w:sz w:val="30"/>
          <w:szCs w:val="30"/>
          <w:lang w:val="en-US" w:eastAsia="zh-CN"/>
        </w:rPr>
        <w:t>5</w:t>
      </w:r>
      <w:r>
        <w:rPr>
          <w:rFonts w:hint="default" w:ascii="Times New Roman" w:hAnsi="Times New Roman" w:eastAsia="仿宋_GB2312" w:cs="Times New Roman"/>
          <w:bCs/>
          <w:spacing w:val="8"/>
          <w:sz w:val="30"/>
          <w:szCs w:val="30"/>
        </w:rPr>
        <w:t>.法定代表人身份证明书或法定代表人授权委托书（原件，格式见附件5-1/5-2），须附身份证明材料</w:t>
      </w:r>
      <w:r>
        <w:rPr>
          <w:rFonts w:hint="eastAsia" w:ascii="Times New Roman" w:hAnsi="Times New Roman" w:eastAsia="仿宋_GB2312" w:cs="Times New Roman"/>
          <w:bCs/>
          <w:spacing w:val="8"/>
          <w:sz w:val="30"/>
          <w:szCs w:val="30"/>
          <w:lang w:val="en-US" w:eastAsia="zh-CN"/>
        </w:rPr>
        <w:t>并加盖公章</w:t>
      </w:r>
      <w:r>
        <w:rPr>
          <w:rFonts w:hint="default" w:ascii="Times New Roman" w:hAnsi="Times New Roman" w:eastAsia="仿宋_GB2312" w:cs="Times New Roman"/>
          <w:bCs/>
          <w:spacing w:val="8"/>
          <w:sz w:val="30"/>
          <w:szCs w:val="30"/>
        </w:rPr>
        <w:t>。</w:t>
      </w:r>
    </w:p>
    <w:p>
      <w:pPr>
        <w:keepNext w:val="0"/>
        <w:keepLines w:val="0"/>
        <w:pageBreakBefore w:val="0"/>
        <w:widowControl w:val="0"/>
        <w:shd w:val="clear" w:color="auto"/>
        <w:kinsoku/>
        <w:wordWrap/>
        <w:overflowPunct/>
        <w:topLinePunct w:val="0"/>
        <w:autoSpaceDE/>
        <w:autoSpaceDN/>
        <w:bidi w:val="0"/>
        <w:adjustRightInd/>
        <w:snapToGrid/>
        <w:spacing w:line="500" w:lineRule="exact"/>
        <w:ind w:firstLine="632" w:firstLineChars="200"/>
        <w:textAlignment w:val="auto"/>
        <w:rPr>
          <w:rFonts w:hint="eastAsia" w:ascii="Times New Roman" w:hAnsi="Times New Roman" w:eastAsia="仿宋_GB2312" w:cs="Times New Roman"/>
          <w:bCs/>
          <w:spacing w:val="8"/>
          <w:sz w:val="30"/>
          <w:szCs w:val="30"/>
          <w:lang w:eastAsia="zh-CN"/>
        </w:rPr>
      </w:pPr>
      <w:r>
        <w:rPr>
          <w:rFonts w:hint="eastAsia" w:ascii="Times New Roman" w:hAnsi="Times New Roman" w:eastAsia="仿宋_GB2312" w:cs="Times New Roman"/>
          <w:bCs/>
          <w:spacing w:val="8"/>
          <w:sz w:val="30"/>
          <w:szCs w:val="30"/>
          <w:lang w:val="en-US" w:eastAsia="zh-CN"/>
        </w:rPr>
        <w:t>6</w:t>
      </w:r>
      <w:r>
        <w:rPr>
          <w:rFonts w:hint="default" w:ascii="Times New Roman" w:hAnsi="Times New Roman" w:eastAsia="仿宋_GB2312" w:cs="Times New Roman"/>
          <w:bCs/>
          <w:spacing w:val="8"/>
          <w:sz w:val="30"/>
          <w:szCs w:val="30"/>
        </w:rPr>
        <w:t>.会计师事务所执业证书；若供应商采用分公司（或分所）名义参加项目磋商的，须提供总公司（或总所）出具的有效授权文件复印件（格式自拟）</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eastAsia" w:ascii="Times New Roman" w:hAnsi="Times New Roman" w:eastAsia="仿宋_GB2312" w:cs="Times New Roman"/>
          <w:bCs/>
          <w:spacing w:val="8"/>
          <w:sz w:val="30"/>
          <w:szCs w:val="30"/>
          <w:lang w:val="en" w:eastAsia="zh-CN"/>
        </w:rPr>
      </w:pPr>
      <w:r>
        <w:rPr>
          <w:rFonts w:hint="eastAsia" w:ascii="Times New Roman" w:hAnsi="Times New Roman" w:eastAsia="仿宋_GB2312" w:cs="Times New Roman"/>
          <w:bCs/>
          <w:spacing w:val="8"/>
          <w:sz w:val="30"/>
          <w:szCs w:val="30"/>
          <w:lang w:val="en-US" w:eastAsia="zh-CN"/>
        </w:rPr>
        <w:t>7</w:t>
      </w:r>
      <w:r>
        <w:rPr>
          <w:rFonts w:hint="default" w:ascii="Times New Roman" w:hAnsi="Times New Roman" w:eastAsia="仿宋_GB2312" w:cs="Times New Roman"/>
          <w:bCs/>
          <w:spacing w:val="8"/>
          <w:sz w:val="30"/>
          <w:szCs w:val="30"/>
        </w:rPr>
        <w:t>.</w:t>
      </w:r>
      <w:r>
        <w:rPr>
          <w:rFonts w:hint="default" w:ascii="Times New Roman" w:hAnsi="Times New Roman" w:eastAsia="仿宋_GB2312" w:cs="Times New Roman"/>
          <w:bCs/>
          <w:spacing w:val="8"/>
          <w:sz w:val="30"/>
          <w:szCs w:val="30"/>
          <w:lang w:val="en" w:eastAsia="zh-CN"/>
        </w:rPr>
        <w:t>审计服务</w:t>
      </w:r>
      <w:r>
        <w:rPr>
          <w:rFonts w:hint="default" w:ascii="Times New Roman" w:hAnsi="Times New Roman" w:eastAsia="仿宋_GB2312" w:cs="Times New Roman"/>
          <w:bCs/>
          <w:spacing w:val="8"/>
          <w:sz w:val="30"/>
          <w:szCs w:val="30"/>
          <w:lang w:val="en"/>
        </w:rPr>
        <w:t>方案</w:t>
      </w:r>
      <w:r>
        <w:rPr>
          <w:rFonts w:hint="eastAsia" w:ascii="Times New Roman" w:hAnsi="Times New Roman" w:eastAsia="仿宋_GB2312" w:cs="Times New Roman"/>
          <w:bCs/>
          <w:spacing w:val="8"/>
          <w:sz w:val="30"/>
          <w:szCs w:val="30"/>
          <w:lang w:val="e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left"/>
        <w:textAlignment w:val="auto"/>
        <w:rPr>
          <w:rFonts w:hint="default" w:ascii="Times New Roman" w:hAnsi="Times New Roman" w:eastAsia="仿宋_GB2312" w:cs="Times New Roman"/>
          <w:bCs/>
          <w:spacing w:val="8"/>
          <w:sz w:val="30"/>
          <w:szCs w:val="30"/>
          <w:lang w:val="en" w:eastAsia="zh-CN"/>
        </w:rPr>
      </w:pPr>
      <w:r>
        <w:rPr>
          <w:rFonts w:hint="eastAsia" w:ascii="Times New Roman" w:hAnsi="Times New Roman" w:eastAsia="仿宋_GB2312" w:cs="Times New Roman"/>
          <w:bCs/>
          <w:spacing w:val="8"/>
          <w:sz w:val="30"/>
          <w:szCs w:val="30"/>
          <w:lang w:val="en-US" w:eastAsia="zh-CN"/>
        </w:rPr>
        <w:t>8</w:t>
      </w:r>
      <w:r>
        <w:rPr>
          <w:rFonts w:hint="default" w:ascii="Times New Roman" w:hAnsi="Times New Roman" w:eastAsia="仿宋_GB2312" w:cs="Times New Roman"/>
          <w:bCs/>
          <w:spacing w:val="8"/>
          <w:sz w:val="30"/>
          <w:szCs w:val="30"/>
          <w:lang w:val="en"/>
        </w:rPr>
        <w:t>.</w:t>
      </w:r>
      <w:r>
        <w:rPr>
          <w:rFonts w:hint="eastAsia" w:ascii="Times New Roman" w:hAnsi="Times New Roman" w:eastAsia="仿宋_GB2312" w:cs="Times New Roman"/>
          <w:bCs/>
          <w:spacing w:val="8"/>
          <w:sz w:val="30"/>
          <w:szCs w:val="30"/>
          <w:lang w:val="en-US" w:eastAsia="zh-CN"/>
        </w:rPr>
        <w:t>近三年国企事业单位类似</w:t>
      </w:r>
      <w:r>
        <w:rPr>
          <w:rFonts w:hint="default" w:ascii="Times New Roman" w:hAnsi="Times New Roman" w:eastAsia="仿宋_GB2312" w:cs="Times New Roman"/>
          <w:bCs/>
          <w:spacing w:val="8"/>
          <w:sz w:val="30"/>
          <w:szCs w:val="30"/>
          <w:lang w:val="en" w:eastAsia="zh-CN"/>
        </w:rPr>
        <w:t>审计项目业绩</w:t>
      </w:r>
      <w:r>
        <w:rPr>
          <w:rFonts w:hint="eastAsia" w:ascii="Times New Roman" w:hAnsi="Times New Roman" w:eastAsia="仿宋_GB2312" w:cs="Times New Roman"/>
          <w:bCs/>
          <w:spacing w:val="8"/>
          <w:sz w:val="30"/>
          <w:szCs w:val="30"/>
          <w:lang w:val="en-US" w:eastAsia="zh-CN"/>
        </w:rPr>
        <w:t>证明材料</w:t>
      </w:r>
      <w:r>
        <w:rPr>
          <w:rFonts w:hint="default" w:ascii="Times New Roman" w:hAnsi="Times New Roman" w:eastAsia="仿宋_GB2312" w:cs="Times New Roman"/>
          <w:bCs/>
          <w:spacing w:val="8"/>
          <w:sz w:val="30"/>
          <w:szCs w:val="30"/>
          <w:lang w:val="en" w:eastAsia="zh-CN"/>
        </w:rPr>
        <w:t>（</w:t>
      </w:r>
      <w:r>
        <w:rPr>
          <w:rFonts w:hint="default" w:ascii="Times New Roman" w:hAnsi="Times New Roman" w:eastAsia="仿宋_GB2312" w:cs="Times New Roman"/>
          <w:bCs/>
          <w:spacing w:val="8"/>
          <w:sz w:val="30"/>
          <w:szCs w:val="30"/>
        </w:rPr>
        <w:t>格式见附件</w:t>
      </w:r>
      <w:r>
        <w:rPr>
          <w:rFonts w:hint="default" w:ascii="Times New Roman" w:hAnsi="Times New Roman" w:eastAsia="仿宋_GB2312" w:cs="Times New Roman"/>
          <w:bCs/>
          <w:spacing w:val="8"/>
          <w:sz w:val="30"/>
          <w:szCs w:val="30"/>
          <w:lang w:val="en-US" w:eastAsia="zh-CN"/>
        </w:rPr>
        <w:t>6</w:t>
      </w:r>
      <w:r>
        <w:rPr>
          <w:rFonts w:hint="default" w:ascii="Times New Roman" w:hAnsi="Times New Roman" w:eastAsia="仿宋_GB2312" w:cs="Times New Roman"/>
          <w:bCs/>
          <w:spacing w:val="8"/>
          <w:sz w:val="30"/>
          <w:szCs w:val="30"/>
          <w:lang w:val="en" w:eastAsia="zh-CN"/>
        </w:rPr>
        <w:t>）</w:t>
      </w:r>
      <w:r>
        <w:rPr>
          <w:rFonts w:hint="eastAsia" w:ascii="Times New Roman" w:hAnsi="Times New Roman" w:eastAsia="仿宋_GB2312" w:cs="Times New Roman"/>
          <w:bCs/>
          <w:spacing w:val="8"/>
          <w:sz w:val="30"/>
          <w:szCs w:val="30"/>
          <w:lang w:val="e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left"/>
        <w:textAlignment w:val="auto"/>
        <w:rPr>
          <w:rFonts w:hint="eastAsia" w:ascii="Times New Roman" w:hAnsi="Times New Roman" w:eastAsia="仿宋_GB2312" w:cs="Times New Roman"/>
          <w:bCs/>
          <w:spacing w:val="8"/>
          <w:sz w:val="30"/>
          <w:szCs w:val="30"/>
          <w:lang w:eastAsia="zh-CN"/>
        </w:rPr>
      </w:pPr>
      <w:r>
        <w:rPr>
          <w:rFonts w:hint="eastAsia" w:ascii="Times New Roman" w:hAnsi="Times New Roman" w:eastAsia="仿宋_GB2312" w:cs="Times New Roman"/>
          <w:bCs/>
          <w:spacing w:val="8"/>
          <w:sz w:val="30"/>
          <w:szCs w:val="30"/>
          <w:lang w:val="en-US" w:eastAsia="zh-CN"/>
        </w:rPr>
        <w:t>9</w:t>
      </w:r>
      <w:r>
        <w:rPr>
          <w:rFonts w:hint="default" w:ascii="Times New Roman" w:hAnsi="Times New Roman" w:eastAsia="仿宋_GB2312" w:cs="Times New Roman"/>
          <w:bCs/>
          <w:spacing w:val="8"/>
          <w:sz w:val="30"/>
          <w:szCs w:val="30"/>
        </w:rPr>
        <w:t>.项目组</w:t>
      </w:r>
      <w:r>
        <w:rPr>
          <w:rFonts w:hint="eastAsia" w:ascii="Times New Roman" w:hAnsi="Times New Roman" w:eastAsia="仿宋_GB2312" w:cs="Times New Roman"/>
          <w:bCs/>
          <w:spacing w:val="8"/>
          <w:sz w:val="30"/>
          <w:szCs w:val="30"/>
          <w:lang w:val="en-US" w:eastAsia="zh-CN"/>
        </w:rPr>
        <w:t>人员</w:t>
      </w:r>
      <w:r>
        <w:rPr>
          <w:rFonts w:hint="default" w:ascii="Times New Roman" w:hAnsi="Times New Roman" w:eastAsia="仿宋_GB2312" w:cs="Times New Roman"/>
          <w:bCs/>
          <w:spacing w:val="8"/>
          <w:sz w:val="30"/>
          <w:szCs w:val="30"/>
        </w:rPr>
        <w:t>配备情况表</w:t>
      </w:r>
      <w:r>
        <w:rPr>
          <w:rFonts w:hint="eastAsia" w:ascii="Times New Roman" w:hAnsi="Times New Roman" w:eastAsia="仿宋_GB2312" w:cs="Times New Roman"/>
          <w:bCs/>
          <w:spacing w:val="8"/>
          <w:sz w:val="30"/>
          <w:szCs w:val="30"/>
          <w:lang w:eastAsia="zh-CN"/>
        </w:rPr>
        <w:t>（</w:t>
      </w:r>
      <w:r>
        <w:rPr>
          <w:rFonts w:hint="eastAsia" w:ascii="Times New Roman" w:hAnsi="Times New Roman" w:eastAsia="仿宋_GB2312" w:cs="Times New Roman"/>
          <w:bCs/>
          <w:spacing w:val="8"/>
          <w:sz w:val="30"/>
          <w:szCs w:val="30"/>
          <w:lang w:val="en-US" w:eastAsia="zh-CN"/>
        </w:rPr>
        <w:t>包括项目组人员名单；项目负责人工作经验证明材料、证书复印件；项目组各成员证书复印件、在职证明等资料，要求加盖公章</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left"/>
        <w:textAlignment w:val="auto"/>
        <w:rPr>
          <w:rFonts w:hint="eastAsia" w:ascii="Times New Roman" w:hAnsi="Times New Roman" w:eastAsia="仿宋_GB2312" w:cs="Times New Roman"/>
          <w:bCs/>
          <w:spacing w:val="8"/>
          <w:sz w:val="30"/>
          <w:szCs w:val="30"/>
          <w:lang w:eastAsia="zh-CN"/>
        </w:rPr>
      </w:pPr>
      <w:r>
        <w:rPr>
          <w:rFonts w:hint="default" w:ascii="Times New Roman" w:hAnsi="Times New Roman" w:eastAsia="仿宋_GB2312" w:cs="Times New Roman"/>
          <w:bCs/>
          <w:spacing w:val="8"/>
          <w:sz w:val="30"/>
          <w:szCs w:val="30"/>
        </w:rPr>
        <w:t>1</w:t>
      </w:r>
      <w:r>
        <w:rPr>
          <w:rFonts w:hint="eastAsia" w:ascii="Times New Roman" w:hAnsi="Times New Roman" w:eastAsia="仿宋_GB2312" w:cs="Times New Roman"/>
          <w:bCs/>
          <w:spacing w:val="8"/>
          <w:sz w:val="30"/>
          <w:szCs w:val="30"/>
          <w:lang w:val="en-US" w:eastAsia="zh-CN"/>
        </w:rPr>
        <w:t>0</w:t>
      </w:r>
      <w:r>
        <w:rPr>
          <w:rFonts w:hint="default" w:ascii="Times New Roman" w:hAnsi="Times New Roman" w:eastAsia="仿宋_GB2312" w:cs="Times New Roman"/>
          <w:bCs/>
          <w:spacing w:val="8"/>
          <w:sz w:val="30"/>
          <w:szCs w:val="30"/>
        </w:rPr>
        <w:t>.获得的荣誉奖项证明材料</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left"/>
        <w:textAlignment w:val="auto"/>
        <w:rPr>
          <w:rFonts w:hint="default" w:ascii="Times New Roman" w:hAnsi="Times New Roman" w:eastAsia="仿宋_GB2312" w:cs="Times New Roman"/>
          <w:bCs/>
          <w:spacing w:val="8"/>
          <w:sz w:val="30"/>
          <w:szCs w:val="30"/>
          <w:lang w:val="en-US" w:eastAsia="zh-CN"/>
        </w:rPr>
      </w:pPr>
      <w:r>
        <w:rPr>
          <w:rFonts w:hint="default" w:ascii="Times New Roman" w:hAnsi="Times New Roman" w:eastAsia="仿宋_GB2312" w:cs="Times New Roman"/>
          <w:bCs/>
          <w:spacing w:val="8"/>
          <w:sz w:val="30"/>
          <w:szCs w:val="30"/>
        </w:rPr>
        <w:t>1</w:t>
      </w:r>
      <w:r>
        <w:rPr>
          <w:rFonts w:hint="eastAsia" w:ascii="Times New Roman" w:hAnsi="Times New Roman" w:eastAsia="仿宋_GB2312" w:cs="Times New Roman"/>
          <w:bCs/>
          <w:spacing w:val="8"/>
          <w:sz w:val="30"/>
          <w:szCs w:val="30"/>
          <w:lang w:val="en-US" w:eastAsia="zh-CN"/>
        </w:rPr>
        <w:t>1</w:t>
      </w:r>
      <w:r>
        <w:rPr>
          <w:rFonts w:hint="default" w:ascii="Times New Roman" w:hAnsi="Times New Roman" w:eastAsia="仿宋_GB2312" w:cs="Times New Roman"/>
          <w:bCs/>
          <w:spacing w:val="8"/>
          <w:sz w:val="30"/>
          <w:szCs w:val="30"/>
        </w:rPr>
        <w:t>.</w:t>
      </w:r>
      <w:r>
        <w:rPr>
          <w:rFonts w:hint="eastAsia" w:ascii="Times New Roman" w:hAnsi="Times New Roman" w:eastAsia="仿宋_GB2312" w:cs="Times New Roman"/>
          <w:bCs/>
          <w:spacing w:val="8"/>
          <w:sz w:val="30"/>
          <w:szCs w:val="30"/>
          <w:lang w:val="en-US" w:eastAsia="zh-CN"/>
        </w:rPr>
        <w:t>其他补充资料</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left"/>
        <w:textAlignment w:val="auto"/>
        <w:rPr>
          <w:rFonts w:hint="eastAsia" w:ascii="Times New Roman" w:hAnsi="Times New Roman" w:eastAsia="仿宋_GB2312" w:cs="Times New Roman"/>
          <w:b/>
          <w:bCs/>
          <w:sz w:val="28"/>
          <w:szCs w:val="28"/>
          <w:lang w:eastAsia="zh-CN"/>
        </w:rPr>
      </w:pPr>
      <w:r>
        <w:rPr>
          <w:rFonts w:hint="default" w:ascii="Times New Roman" w:hAnsi="Times New Roman" w:eastAsia="仿宋_GB2312" w:cs="Times New Roman"/>
          <w:bCs/>
          <w:spacing w:val="8"/>
          <w:sz w:val="30"/>
          <w:szCs w:val="30"/>
          <w:lang w:val="en-US" w:eastAsia="zh-CN"/>
        </w:rPr>
        <w:t>1</w:t>
      </w:r>
      <w:r>
        <w:rPr>
          <w:rFonts w:hint="eastAsia" w:ascii="Times New Roman" w:hAnsi="Times New Roman" w:eastAsia="仿宋_GB2312" w:cs="Times New Roman"/>
          <w:bCs/>
          <w:spacing w:val="8"/>
          <w:sz w:val="30"/>
          <w:szCs w:val="30"/>
          <w:lang w:val="en-US" w:eastAsia="zh-CN"/>
        </w:rPr>
        <w:t>2</w:t>
      </w:r>
      <w:r>
        <w:rPr>
          <w:rFonts w:hint="default" w:ascii="Times New Roman" w:hAnsi="Times New Roman" w:eastAsia="仿宋_GB2312" w:cs="Times New Roman"/>
          <w:bCs/>
          <w:spacing w:val="8"/>
          <w:sz w:val="30"/>
          <w:szCs w:val="30"/>
          <w:lang w:val="en-US" w:eastAsia="zh-CN"/>
        </w:rPr>
        <w:t>.</w:t>
      </w:r>
      <w:r>
        <w:rPr>
          <w:rFonts w:hint="default" w:ascii="Times New Roman" w:hAnsi="Times New Roman" w:eastAsia="仿宋_GB2312" w:cs="Times New Roman"/>
          <w:bCs/>
          <w:spacing w:val="8"/>
          <w:sz w:val="30"/>
          <w:szCs w:val="30"/>
        </w:rPr>
        <w:t>封底</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default" w:ascii="Times New Roman" w:hAnsi="Times New Roman" w:eastAsia="楷体_GB2312" w:cs="Times New Roman"/>
          <w:b/>
          <w:bCs/>
          <w:sz w:val="28"/>
          <w:szCs w:val="28"/>
          <w:lang w:val="en-US" w:eastAsia="zh-CN"/>
        </w:rPr>
      </w:pPr>
      <w:r>
        <w:rPr>
          <w:rFonts w:hint="default" w:ascii="Times New Roman" w:hAnsi="Times New Roman" w:eastAsia="楷体_GB2312" w:cs="Times New Roman"/>
          <w:b/>
          <w:bCs/>
          <w:sz w:val="28"/>
          <w:szCs w:val="28"/>
        </w:rPr>
        <w:t>注：请务必按以上顺序装订资料，</w:t>
      </w:r>
      <w:r>
        <w:rPr>
          <w:rFonts w:hint="default" w:ascii="Times New Roman" w:hAnsi="Times New Roman" w:eastAsia="楷体_GB2312" w:cs="Times New Roman"/>
          <w:b/>
          <w:bCs/>
          <w:sz w:val="28"/>
          <w:szCs w:val="28"/>
          <w:lang w:val="en-US" w:eastAsia="zh-CN"/>
        </w:rPr>
        <w:t>如有其他补充资料也可自行装订其中。若</w:t>
      </w:r>
      <w:r>
        <w:rPr>
          <w:rFonts w:hint="default" w:ascii="Times New Roman" w:hAnsi="Times New Roman" w:eastAsia="楷体_GB2312" w:cs="Times New Roman"/>
          <w:b/>
          <w:bCs/>
          <w:sz w:val="28"/>
          <w:szCs w:val="28"/>
        </w:rPr>
        <w:t>有非中文资料，请同时提供中文翻译件。</w:t>
      </w:r>
    </w:p>
    <w:p>
      <w:pPr>
        <w:rPr>
          <w:rFonts w:hint="default" w:ascii="Times New Roman" w:hAnsi="Times New Roman" w:eastAsia="黑体" w:cs="Times New Roman"/>
          <w:sz w:val="32"/>
          <w:szCs w:val="32"/>
        </w:rPr>
      </w:pPr>
    </w:p>
    <w:p>
      <w:pPr>
        <w:rPr>
          <w:rFonts w:hint="default" w:ascii="Times New Roman" w:hAnsi="Times New Roman" w:eastAsia="黑体" w:cs="Times New Roman"/>
          <w:b/>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bCs/>
          <w:sz w:val="44"/>
          <w:szCs w:val="44"/>
          <w:lang w:val="en-US" w:eastAsia="zh-CN"/>
        </w:rPr>
        <w:t>第一次报价函</w:t>
      </w:r>
    </w:p>
    <w:p>
      <w:pPr>
        <w:pStyle w:val="2"/>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楷体_GB2312" w:cs="Times New Roman"/>
          <w:bCs/>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楷体_GB2312" w:cs="Times New Roman"/>
          <w:bCs/>
          <w:sz w:val="28"/>
          <w:szCs w:val="28"/>
          <w:lang w:val="en-US" w:eastAsia="zh-CN"/>
        </w:rPr>
      </w:pPr>
      <w:r>
        <w:rPr>
          <w:rFonts w:hint="default" w:ascii="Times New Roman" w:hAnsi="Times New Roman" w:eastAsia="楷体_GB2312" w:cs="Times New Roman"/>
          <w:bCs/>
          <w:sz w:val="28"/>
          <w:szCs w:val="28"/>
          <w:lang w:eastAsia="zh-CN"/>
        </w:rPr>
        <w:t>项目名称：</w:t>
      </w:r>
      <w:r>
        <w:rPr>
          <w:rFonts w:hint="eastAsia" w:ascii="Times New Roman" w:hAnsi="Times New Roman" w:eastAsia="楷体_GB2312" w:cs="Times New Roman"/>
          <w:bCs/>
          <w:sz w:val="28"/>
          <w:szCs w:val="28"/>
          <w:lang w:val="en-US" w:eastAsia="zh-CN"/>
        </w:rPr>
        <w:t>2025年度</w:t>
      </w:r>
      <w:r>
        <w:rPr>
          <w:rFonts w:hint="default" w:ascii="Times New Roman" w:hAnsi="Times New Roman" w:eastAsia="楷体_GB2312" w:cs="Times New Roman"/>
          <w:bCs/>
          <w:sz w:val="28"/>
          <w:szCs w:val="28"/>
          <w:lang w:eastAsia="zh-CN"/>
        </w:rPr>
        <w:t>2名中层干部经济责任审计服务</w:t>
      </w:r>
      <w:r>
        <w:rPr>
          <w:rFonts w:hint="eastAsia" w:ascii="Times New Roman" w:hAnsi="Times New Roman" w:eastAsia="楷体_GB2312" w:cs="Times New Roman"/>
          <w:bCs/>
          <w:sz w:val="28"/>
          <w:szCs w:val="28"/>
          <w:lang w:val="en-US" w:eastAsia="zh-CN"/>
        </w:rPr>
        <w:t>项目（第二次）</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cs="Times New Roman"/>
          <w:lang w:eastAsia="zh-CN"/>
        </w:rPr>
      </w:pPr>
      <w:r>
        <w:rPr>
          <w:rFonts w:hint="default" w:ascii="Times New Roman" w:hAnsi="Times New Roman" w:eastAsia="楷体_GB2312" w:cs="Times New Roman"/>
          <w:bCs/>
          <w:sz w:val="28"/>
          <w:szCs w:val="28"/>
          <w:lang w:eastAsia="zh-CN"/>
        </w:rPr>
        <w:t>项目编号：SCFY-SJB202</w:t>
      </w:r>
      <w:r>
        <w:rPr>
          <w:rFonts w:hint="eastAsia" w:ascii="Times New Roman" w:hAnsi="Times New Roman" w:eastAsia="楷体_GB2312" w:cs="Times New Roman"/>
          <w:bCs/>
          <w:sz w:val="28"/>
          <w:szCs w:val="28"/>
          <w:lang w:val="en-US" w:eastAsia="zh-CN"/>
        </w:rPr>
        <w:t>5</w:t>
      </w:r>
      <w:r>
        <w:rPr>
          <w:rFonts w:hint="default" w:ascii="Times New Roman" w:hAnsi="Times New Roman" w:eastAsia="楷体_GB2312" w:cs="Times New Roman"/>
          <w:bCs/>
          <w:sz w:val="28"/>
          <w:szCs w:val="28"/>
          <w:lang w:eastAsia="zh-CN"/>
        </w:rPr>
        <w:t>0</w:t>
      </w:r>
      <w:r>
        <w:rPr>
          <w:rFonts w:hint="eastAsia" w:ascii="Times New Roman" w:hAnsi="Times New Roman" w:eastAsia="楷体_GB2312" w:cs="Times New Roman"/>
          <w:bCs/>
          <w:sz w:val="28"/>
          <w:szCs w:val="28"/>
          <w:lang w:val="en-US" w:eastAsia="zh-CN"/>
        </w:rPr>
        <w:t>4</w:t>
      </w:r>
      <w:r>
        <w:rPr>
          <w:rFonts w:hint="default" w:ascii="Times New Roman" w:hAnsi="Times New Roman" w:eastAsia="楷体_GB2312" w:cs="Times New Roman"/>
          <w:bCs/>
          <w:sz w:val="28"/>
          <w:szCs w:val="28"/>
          <w:lang w:eastAsia="zh-CN"/>
        </w:rPr>
        <w:t>-00</w:t>
      </w:r>
      <w:r>
        <w:rPr>
          <w:rFonts w:hint="eastAsia" w:ascii="Times New Roman" w:hAnsi="Times New Roman" w:eastAsia="楷体_GB2312" w:cs="Times New Roman"/>
          <w:bCs/>
          <w:sz w:val="28"/>
          <w:szCs w:val="28"/>
          <w:lang w:val="en-US" w:eastAsia="zh-CN"/>
        </w:rPr>
        <w:t>1</w:t>
      </w:r>
      <w:r>
        <w:rPr>
          <w:rFonts w:hint="default" w:ascii="Times New Roman" w:hAnsi="Times New Roman" w:eastAsia="楷体_GB2312" w:cs="Times New Roman"/>
          <w:bCs/>
          <w:sz w:val="28"/>
          <w:szCs w:val="28"/>
          <w:lang w:eastAsia="zh-CN"/>
        </w:rPr>
        <w:t>（磋）</w:t>
      </w:r>
    </w:p>
    <w:tbl>
      <w:tblPr>
        <w:tblStyle w:val="10"/>
        <w:tblpPr w:leftFromText="180" w:rightFromText="180" w:vertAnchor="text" w:horzAnchor="page" w:tblpXSpec="center" w:tblpY="545"/>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688"/>
        <w:gridCol w:w="1958"/>
        <w:gridCol w:w="1798"/>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3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268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服务内容</w:t>
            </w:r>
          </w:p>
        </w:tc>
        <w:tc>
          <w:tcPr>
            <w:tcW w:w="195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服务时间</w:t>
            </w:r>
          </w:p>
        </w:tc>
        <w:tc>
          <w:tcPr>
            <w:tcW w:w="179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价格</w:t>
            </w:r>
            <w:r>
              <w:rPr>
                <w:rFonts w:hint="default" w:ascii="Times New Roman" w:hAnsi="Times New Roman" w:eastAsia="黑体" w:cs="Times New Roman"/>
                <w:sz w:val="28"/>
                <w:szCs w:val="28"/>
              </w:rPr>
              <w:t>（万元）</w:t>
            </w:r>
          </w:p>
        </w:tc>
        <w:tc>
          <w:tcPr>
            <w:tcW w:w="16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3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32"/>
                <w:szCs w:val="32"/>
                <w:lang w:val="en-US" w:eastAsia="zh-CN"/>
              </w:rPr>
            </w:pPr>
          </w:p>
        </w:tc>
        <w:tc>
          <w:tcPr>
            <w:tcW w:w="26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p>
        </w:tc>
        <w:tc>
          <w:tcPr>
            <w:tcW w:w="195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default"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default" w:ascii="Times New Roman" w:hAnsi="Times New Roman" w:eastAsia="仿宋_GB2312" w:cs="Times New Roman"/>
                <w:sz w:val="24"/>
              </w:rPr>
            </w:pPr>
          </w:p>
        </w:tc>
        <w:tc>
          <w:tcPr>
            <w:tcW w:w="16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32"/>
                <w:szCs w:val="32"/>
                <w:lang w:val="en-US" w:eastAsia="zh-CN"/>
              </w:rPr>
            </w:pPr>
          </w:p>
        </w:tc>
        <w:tc>
          <w:tcPr>
            <w:tcW w:w="26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p>
        </w:tc>
        <w:tc>
          <w:tcPr>
            <w:tcW w:w="195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24"/>
              </w:rPr>
            </w:pPr>
          </w:p>
        </w:tc>
        <w:tc>
          <w:tcPr>
            <w:tcW w:w="16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32"/>
                <w:szCs w:val="32"/>
                <w:lang w:val="en-US" w:eastAsia="zh-CN"/>
              </w:rPr>
            </w:pPr>
          </w:p>
        </w:tc>
        <w:tc>
          <w:tcPr>
            <w:tcW w:w="26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p>
        </w:tc>
        <w:tc>
          <w:tcPr>
            <w:tcW w:w="195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24"/>
              </w:rPr>
            </w:pPr>
          </w:p>
        </w:tc>
        <w:tc>
          <w:tcPr>
            <w:tcW w:w="16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32"/>
                <w:szCs w:val="32"/>
                <w:lang w:val="en-US" w:eastAsia="zh-CN"/>
              </w:rPr>
            </w:pPr>
          </w:p>
        </w:tc>
        <w:tc>
          <w:tcPr>
            <w:tcW w:w="26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p>
        </w:tc>
        <w:tc>
          <w:tcPr>
            <w:tcW w:w="195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24"/>
              </w:rPr>
            </w:pPr>
          </w:p>
        </w:tc>
        <w:tc>
          <w:tcPr>
            <w:tcW w:w="16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90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both"/>
              <w:rPr>
                <w:rFonts w:hint="default" w:ascii="Times New Roman" w:hAnsi="Times New Roman" w:eastAsia="仿宋_GB2312" w:cs="Times New Roman"/>
                <w:sz w:val="24"/>
                <w:u w:val="single"/>
                <w:lang w:val="en-US" w:eastAsia="zh-CN"/>
              </w:rPr>
            </w:pPr>
            <w:r>
              <w:rPr>
                <w:rFonts w:hint="default" w:ascii="Times New Roman" w:hAnsi="Times New Roman" w:eastAsia="仿宋_GB2312" w:cs="Times New Roman"/>
                <w:sz w:val="32"/>
                <w:szCs w:val="32"/>
              </w:rPr>
              <w:t>合计金额：</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万元</w:t>
            </w:r>
            <w:r>
              <w:rPr>
                <w:rFonts w:hint="default" w:ascii="Times New Roman" w:hAnsi="Times New Roman" w:eastAsia="仿宋_GB2312" w:cs="Times New Roman"/>
                <w:sz w:val="32"/>
                <w:szCs w:val="32"/>
              </w:rPr>
              <w:t>（大写）</w:t>
            </w:r>
            <w:r>
              <w:rPr>
                <w:rFonts w:hint="default" w:ascii="Times New Roman" w:hAnsi="Times New Roman" w:eastAsia="仿宋_GB2312" w:cs="Times New Roman"/>
                <w:sz w:val="32"/>
                <w:szCs w:val="32"/>
                <w:u w:val="single"/>
                <w:lang w:val="en-US" w:eastAsia="zh-CN"/>
              </w:rPr>
              <w:t xml:space="preserve">                 </w:t>
            </w:r>
          </w:p>
        </w:tc>
      </w:tr>
    </w:tbl>
    <w:p>
      <w:pPr>
        <w:widowControl/>
        <w:wordWrap w:val="0"/>
        <w:spacing w:line="360" w:lineRule="auto"/>
        <w:jc w:val="left"/>
        <w:rPr>
          <w:rFonts w:hint="default" w:ascii="Times New Roman" w:hAnsi="Times New Roman" w:eastAsia="仿宋_GB2312" w:cs="Times New Roman"/>
          <w:kern w:val="0"/>
          <w:sz w:val="32"/>
          <w:szCs w:val="32"/>
        </w:rPr>
      </w:pPr>
    </w:p>
    <w:p>
      <w:pPr>
        <w:widowControl/>
        <w:wordWrap w:val="0"/>
        <w:spacing w:line="360" w:lineRule="auto"/>
        <w:ind w:firstLine="320" w:firstLineChars="100"/>
        <w:jc w:val="left"/>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公司</w:t>
      </w:r>
      <w:r>
        <w:rPr>
          <w:rFonts w:hint="default" w:ascii="Times New Roman" w:hAnsi="Times New Roman" w:eastAsia="仿宋_GB2312" w:cs="Times New Roman"/>
          <w:kern w:val="0"/>
          <w:sz w:val="32"/>
          <w:szCs w:val="32"/>
        </w:rPr>
        <w:t>名称：</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盖公章）</w:t>
      </w:r>
    </w:p>
    <w:p>
      <w:pPr>
        <w:widowControl/>
        <w:wordWrap w:val="0"/>
        <w:spacing w:line="360" w:lineRule="auto"/>
        <w:ind w:firstLine="320" w:firstLineChars="1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或委托代理人</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w:t>
      </w:r>
    </w:p>
    <w:p>
      <w:pPr>
        <w:widowControl/>
        <w:wordWrap w:val="0"/>
        <w:spacing w:line="360" w:lineRule="auto"/>
        <w:ind w:firstLine="320" w:firstLineChars="100"/>
        <w:jc w:val="left"/>
        <w:rPr>
          <w:rFonts w:hint="default" w:ascii="Times New Roman" w:hAnsi="Times New Roman" w:eastAsia="楷体_GB2312" w:cs="Times New Roman"/>
          <w:b/>
          <w:bCs/>
          <w:sz w:val="28"/>
          <w:szCs w:val="28"/>
        </w:rPr>
      </w:pPr>
      <w:r>
        <w:rPr>
          <w:rFonts w:hint="default" w:ascii="Times New Roman" w:hAnsi="Times New Roman" w:eastAsia="仿宋_GB2312" w:cs="Times New Roman"/>
          <w:kern w:val="0"/>
          <w:sz w:val="32"/>
          <w:szCs w:val="32"/>
        </w:rPr>
        <w:t>日期：</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sz w:val="28"/>
          <w:szCs w:val="28"/>
        </w:rPr>
        <w:t>注：</w:t>
      </w:r>
      <w:r>
        <w:rPr>
          <w:rFonts w:hint="default" w:ascii="Times New Roman" w:hAnsi="Times New Roman" w:eastAsia="楷体_GB2312" w:cs="Times New Roman"/>
          <w:b/>
          <w:bCs/>
          <w:sz w:val="28"/>
          <w:szCs w:val="28"/>
          <w:lang w:eastAsia="zh-CN"/>
        </w:rPr>
        <w:t>请按照每个审计项目单独报价，合计金额</w:t>
      </w:r>
      <w:r>
        <w:rPr>
          <w:rFonts w:hint="default" w:ascii="Times New Roman" w:hAnsi="Times New Roman" w:eastAsia="楷体_GB2312" w:cs="Times New Roman"/>
          <w:b/>
          <w:bCs/>
          <w:sz w:val="28"/>
          <w:szCs w:val="28"/>
        </w:rPr>
        <w:t>应是最终验收合格后的总价。</w:t>
      </w:r>
      <w:r>
        <w:rPr>
          <w:rFonts w:hint="eastAsia" w:ascii="Times New Roman" w:hAnsi="Times New Roman" w:eastAsia="楷体_GB2312" w:cs="Times New Roman"/>
          <w:b/>
          <w:bCs/>
          <w:sz w:val="28"/>
          <w:szCs w:val="28"/>
          <w:lang w:val="en-US" w:eastAsia="zh-CN"/>
        </w:rPr>
        <w:t>第一次报价函需单独密封。</w:t>
      </w:r>
    </w:p>
    <w:p>
      <w:pPr>
        <w:adjustRightInd w:val="0"/>
        <w:spacing w:line="400" w:lineRule="exact"/>
        <w:jc w:val="left"/>
        <w:rPr>
          <w:rFonts w:hint="default" w:ascii="Times New Roman" w:hAnsi="Times New Roman" w:eastAsia="黑体" w:cs="Times New Roman"/>
          <w:sz w:val="32"/>
          <w:szCs w:val="32"/>
        </w:rPr>
      </w:pPr>
    </w:p>
    <w:p>
      <w:pPr>
        <w:adjustRightInd w:val="0"/>
        <w:spacing w:line="40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spacing w:line="360" w:lineRule="auto"/>
        <w:jc w:val="center"/>
        <w:rPr>
          <w:rFonts w:hint="default" w:ascii="Times New Roman" w:hAnsi="Times New Roman" w:eastAsia="黑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偏离表</w:t>
      </w:r>
    </w:p>
    <w:p>
      <w:pPr>
        <w:spacing w:line="360" w:lineRule="auto"/>
        <w:jc w:val="center"/>
        <w:rPr>
          <w:rFonts w:hint="default" w:ascii="Times New Roman" w:hAnsi="Times New Roman" w:eastAsia="仿宋_GB2312" w:cs="Times New Roman"/>
          <w:b/>
          <w:sz w:val="32"/>
          <w:szCs w:val="32"/>
        </w:rPr>
      </w:pPr>
    </w:p>
    <w:tbl>
      <w:tblPr>
        <w:tblStyle w:val="10"/>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400"/>
        <w:gridCol w:w="2250"/>
        <w:gridCol w:w="1897"/>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采购需求</w:t>
            </w:r>
            <w:r>
              <w:rPr>
                <w:rFonts w:hint="default" w:ascii="Times New Roman" w:hAnsi="Times New Roman" w:eastAsia="黑体" w:cs="Times New Roman"/>
                <w:sz w:val="28"/>
                <w:szCs w:val="28"/>
              </w:rPr>
              <w:t>要求</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28"/>
                <w:szCs w:val="28"/>
                <w:lang w:val="en-US" w:eastAsia="zh-CN"/>
              </w:rPr>
            </w:pPr>
            <w:r>
              <w:rPr>
                <w:rFonts w:hint="default" w:ascii="Times New Roman" w:hAnsi="Times New Roman" w:eastAsia="黑体" w:cs="Times New Roman"/>
                <w:sz w:val="28"/>
                <w:szCs w:val="28"/>
              </w:rPr>
              <w:t>投标响应</w:t>
            </w:r>
            <w:r>
              <w:rPr>
                <w:rFonts w:hint="eastAsia" w:ascii="Times New Roman" w:hAnsi="Times New Roman" w:eastAsia="黑体" w:cs="Times New Roman"/>
                <w:sz w:val="28"/>
                <w:szCs w:val="28"/>
                <w:lang w:val="en-US" w:eastAsia="zh-CN"/>
              </w:rPr>
              <w:t>情况</w:t>
            </w:r>
          </w:p>
        </w:tc>
        <w:tc>
          <w:tcPr>
            <w:tcW w:w="18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28"/>
                <w:szCs w:val="28"/>
                <w:lang w:eastAsia="zh-CN"/>
              </w:rPr>
            </w:pPr>
            <w:r>
              <w:rPr>
                <w:rFonts w:hint="default" w:ascii="Times New Roman" w:hAnsi="Times New Roman" w:eastAsia="黑体" w:cs="Times New Roman"/>
                <w:sz w:val="28"/>
                <w:szCs w:val="28"/>
              </w:rPr>
              <w:t>偏离</w:t>
            </w:r>
            <w:r>
              <w:rPr>
                <w:rFonts w:hint="eastAsia" w:ascii="Times New Roman" w:hAnsi="Times New Roman" w:eastAsia="黑体" w:cs="Times New Roman"/>
                <w:sz w:val="28"/>
                <w:szCs w:val="28"/>
                <w:lang w:val="en-US" w:eastAsia="zh-CN"/>
              </w:rPr>
              <w:t>情况</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佐证材料对应响应文件页码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lang w:val="en-US" w:eastAsia="zh-CN"/>
              </w:rPr>
            </w:pP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18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lang w:val="en-US" w:eastAsia="zh-CN"/>
              </w:rPr>
            </w:pP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18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lang w:val="en-US" w:eastAsia="zh-CN"/>
              </w:rPr>
            </w:pP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18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lang w:val="en-US" w:eastAsia="zh-CN"/>
              </w:rPr>
            </w:pP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18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lang w:val="en-US" w:eastAsia="zh-CN"/>
              </w:rPr>
            </w:pP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lang w:val="en-US"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18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r>
    </w:tbl>
    <w:p>
      <w:pPr>
        <w:widowControl/>
        <w:wordWrap w:val="0"/>
        <w:spacing w:line="360" w:lineRule="auto"/>
        <w:ind w:firstLine="640" w:firstLineChars="200"/>
        <w:jc w:val="left"/>
        <w:rPr>
          <w:rFonts w:hint="eastAsia" w:ascii="Times New Roman" w:hAnsi="Times New Roman" w:eastAsia="仿宋_GB2312" w:cs="Times New Roman"/>
          <w:kern w:val="0"/>
          <w:sz w:val="32"/>
          <w:szCs w:val="32"/>
          <w:lang w:val="en-US" w:eastAsia="zh-CN"/>
        </w:rPr>
      </w:pPr>
    </w:p>
    <w:p>
      <w:pPr>
        <w:widowControl/>
        <w:wordWrap w:val="0"/>
        <w:spacing w:line="360" w:lineRule="auto"/>
        <w:ind w:firstLine="320" w:firstLineChars="100"/>
        <w:jc w:val="left"/>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公司</w:t>
      </w:r>
      <w:r>
        <w:rPr>
          <w:rFonts w:hint="default" w:ascii="Times New Roman" w:hAnsi="Times New Roman" w:eastAsia="仿宋_GB2312" w:cs="Times New Roman"/>
          <w:kern w:val="0"/>
          <w:sz w:val="32"/>
          <w:szCs w:val="32"/>
        </w:rPr>
        <w:t>名称：</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盖公章）</w:t>
      </w:r>
    </w:p>
    <w:p>
      <w:pPr>
        <w:widowControl/>
        <w:wordWrap w:val="0"/>
        <w:spacing w:line="360" w:lineRule="auto"/>
        <w:ind w:firstLine="320" w:firstLineChars="1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或委托代理人</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w:t>
      </w:r>
    </w:p>
    <w:p>
      <w:pPr>
        <w:widowControl/>
        <w:wordWrap w:val="0"/>
        <w:spacing w:line="360" w:lineRule="auto"/>
        <w:ind w:firstLine="320" w:firstLineChars="1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日期：</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1.此表要求投标文件与招标文件要求一一对应、逐一列出；</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楷体_GB2312" w:cs="Times New Roman"/>
          <w:b/>
          <w:sz w:val="28"/>
          <w:szCs w:val="28"/>
        </w:rPr>
      </w:pPr>
      <w:r>
        <w:rPr>
          <w:rFonts w:hint="default" w:ascii="Times New Roman" w:hAnsi="Times New Roman" w:eastAsia="楷体_GB2312" w:cs="Times New Roman"/>
          <w:b/>
          <w:bCs/>
          <w:sz w:val="28"/>
          <w:szCs w:val="28"/>
          <w:lang w:val="en-US" w:eastAsia="zh-CN"/>
        </w:rPr>
        <w:t>2.</w:t>
      </w:r>
      <w:r>
        <w:rPr>
          <w:rFonts w:hint="default" w:ascii="Times New Roman" w:hAnsi="Times New Roman" w:eastAsia="楷体_GB2312" w:cs="Times New Roman"/>
          <w:b/>
          <w:bCs/>
          <w:sz w:val="28"/>
          <w:szCs w:val="28"/>
        </w:rPr>
        <w:t>投标文件中与招标</w:t>
      </w:r>
      <w:r>
        <w:rPr>
          <w:rFonts w:hint="eastAsia" w:ascii="Times New Roman" w:hAnsi="Times New Roman" w:eastAsia="楷体_GB2312" w:cs="Times New Roman"/>
          <w:b/>
          <w:bCs/>
          <w:sz w:val="28"/>
          <w:szCs w:val="28"/>
          <w:lang w:val="en-US" w:eastAsia="zh-CN"/>
        </w:rPr>
        <w:t>采购需求</w:t>
      </w:r>
      <w:r>
        <w:rPr>
          <w:rFonts w:hint="default" w:ascii="Times New Roman" w:hAnsi="Times New Roman" w:eastAsia="楷体_GB2312" w:cs="Times New Roman"/>
          <w:b/>
          <w:bCs/>
          <w:sz w:val="28"/>
          <w:szCs w:val="28"/>
        </w:rPr>
        <w:t>有负偏离的内容必须在此表中列出，否则视为无效投标。</w:t>
      </w:r>
      <w:r>
        <w:rPr>
          <w:rFonts w:hint="eastAsia" w:ascii="Times New Roman" w:hAnsi="Times New Roman" w:eastAsia="楷体_GB2312" w:cs="Times New Roman"/>
          <w:b/>
          <w:bCs/>
          <w:sz w:val="28"/>
          <w:szCs w:val="28"/>
          <w:lang w:val="en-US" w:eastAsia="zh-CN"/>
        </w:rPr>
        <w:t>投标人</w:t>
      </w:r>
      <w:r>
        <w:rPr>
          <w:rFonts w:hint="default" w:ascii="Times New Roman" w:hAnsi="Times New Roman" w:eastAsia="楷体_GB2312" w:cs="Times New Roman"/>
          <w:b/>
          <w:bCs/>
          <w:sz w:val="28"/>
          <w:szCs w:val="28"/>
        </w:rPr>
        <w:t>必须据实填写，不得虚假响应，否则投标无效并按规定追究其相关责任。</w:t>
      </w:r>
    </w:p>
    <w:p>
      <w:pPr>
        <w:spacing w:line="360"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bookmarkStart w:id="0" w:name="_Toc237343703"/>
      <w:bookmarkStart w:id="1" w:name="_Toc174767233"/>
      <w:bookmarkStart w:id="2" w:name="_Toc95295163"/>
      <w:r>
        <w:rPr>
          <w:rFonts w:hint="default" w:ascii="Times New Roman" w:hAnsi="Times New Roman" w:eastAsia="黑体" w:cs="Times New Roman"/>
          <w:sz w:val="32"/>
          <w:szCs w:val="32"/>
          <w:lang w:val="en-US" w:eastAsia="zh-CN"/>
        </w:rPr>
        <w:t>5</w:t>
      </w:r>
      <w:r>
        <w:rPr>
          <w:rFonts w:hint="eastAsia" w:ascii="Times New Roman" w:hAnsi="Times New Roman" w:eastAsia="黑体" w:cs="Times New Roman"/>
          <w:sz w:val="32"/>
          <w:szCs w:val="32"/>
          <w:lang w:val="en-US" w:eastAsia="zh-CN"/>
        </w:rPr>
        <w:t>-1</w:t>
      </w:r>
    </w:p>
    <w:bookmarkEnd w:id="0"/>
    <w:bookmarkEnd w:id="1"/>
    <w:bookmarkEnd w:id="2"/>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法定代表人</w:t>
      </w:r>
      <w:r>
        <w:rPr>
          <w:rFonts w:hint="eastAsia" w:ascii="Times New Roman" w:hAnsi="Times New Roman" w:eastAsia="方正小标宋简体" w:cs="Times New Roman"/>
          <w:bCs/>
          <w:sz w:val="44"/>
          <w:szCs w:val="44"/>
          <w:lang w:val="en-US" w:eastAsia="zh-CN"/>
        </w:rPr>
        <w:t>身份证明</w:t>
      </w:r>
      <w:r>
        <w:rPr>
          <w:rFonts w:hint="default" w:ascii="Times New Roman" w:hAnsi="Times New Roman" w:eastAsia="方正小标宋简体" w:cs="Times New Roman"/>
          <w:bCs/>
          <w:sz w:val="44"/>
          <w:szCs w:val="44"/>
        </w:rPr>
        <w:t>书</w:t>
      </w:r>
    </w:p>
    <w:p>
      <w:pPr>
        <w:pStyle w:val="18"/>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（若为法定代表人/单位负责人参与则提供此页）</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cs="Times New Roman"/>
          <w:sz w:val="28"/>
          <w:szCs w:val="28"/>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u w:val="single"/>
          <w:lang w:val="zh-CN"/>
        </w:rPr>
      </w:pPr>
      <w:r>
        <w:rPr>
          <w:rFonts w:hint="eastAsia" w:ascii="Times New Roman" w:hAnsi="Times New Roman" w:eastAsia="仿宋_GB2312" w:cs="Times New Roman"/>
          <w:color w:val="auto"/>
          <w:sz w:val="32"/>
          <w:szCs w:val="32"/>
          <w:lang w:val="en-US" w:eastAsia="zh-CN"/>
        </w:rPr>
        <w:t>致</w:t>
      </w:r>
      <w:r>
        <w:rPr>
          <w:rFonts w:hint="default" w:ascii="Times New Roman" w:hAnsi="Times New Roman" w:eastAsia="仿宋_GB2312" w:cs="Times New Roman"/>
          <w:color w:val="auto"/>
          <w:sz w:val="32"/>
          <w:szCs w:val="32"/>
        </w:rPr>
        <w:t>四川省妇幼保健院：</w:t>
      </w:r>
    </w:p>
    <w:p>
      <w:pPr>
        <w:keepNext w:val="0"/>
        <w:keepLines w:val="0"/>
        <w:pageBreakBefore w:val="0"/>
        <w:tabs>
          <w:tab w:val="left" w:pos="720"/>
          <w:tab w:val="left" w:pos="6300"/>
        </w:tabs>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u w:val="single"/>
          <w:lang w:val="en-US" w:eastAsia="zh-CN"/>
        </w:rPr>
        <w:t xml:space="preserve">  （姓名）  </w:t>
      </w:r>
      <w:r>
        <w:rPr>
          <w:rFonts w:hint="eastAsia" w:ascii="Times New Roman" w:hAnsi="Times New Roman" w:eastAsia="仿宋_GB2312" w:cs="Times New Roman"/>
          <w:color w:val="auto"/>
          <w:sz w:val="32"/>
          <w:szCs w:val="32"/>
          <w:lang w:val="en-US" w:eastAsia="zh-CN"/>
        </w:rPr>
        <w:t>系</w:t>
      </w:r>
      <w:r>
        <w:rPr>
          <w:rFonts w:hint="eastAsia" w:ascii="Times New Roman" w:hAnsi="Times New Roman" w:eastAsia="仿宋_GB2312" w:cs="Times New Roman"/>
          <w:color w:val="auto"/>
          <w:sz w:val="32"/>
          <w:szCs w:val="32"/>
          <w:u w:val="single"/>
          <w:lang w:val="en-US" w:eastAsia="zh-CN"/>
        </w:rPr>
        <w:t xml:space="preserve">     （供应商名称）     </w:t>
      </w:r>
      <w:r>
        <w:rPr>
          <w:rFonts w:hint="eastAsia" w:ascii="Times New Roman" w:hAnsi="Times New Roman" w:eastAsia="仿宋_GB2312" w:cs="Times New Roman"/>
          <w:color w:val="auto"/>
          <w:sz w:val="32"/>
          <w:szCs w:val="32"/>
          <w:u w:val="none"/>
          <w:lang w:val="en-US" w:eastAsia="zh-CN"/>
        </w:rPr>
        <w:t>的法定代表人/单位负责人（职务：</w:t>
      </w:r>
      <w:r>
        <w:rPr>
          <w:rFonts w:hint="eastAsia"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none"/>
          <w:lang w:val="en-US" w:eastAsia="zh-CN"/>
        </w:rPr>
        <w:t>，电话：</w:t>
      </w:r>
      <w:r>
        <w:rPr>
          <w:rFonts w:hint="eastAsia"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none"/>
          <w:lang w:val="en-US" w:eastAsia="zh-CN"/>
        </w:rPr>
        <w:t>）。</w:t>
      </w:r>
    </w:p>
    <w:p>
      <w:pPr>
        <w:keepNext w:val="0"/>
        <w:keepLines w:val="0"/>
        <w:pageBreakBefore w:val="0"/>
        <w:tabs>
          <w:tab w:val="left" w:pos="6300"/>
        </w:tabs>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w:t>
      </w:r>
      <w:r>
        <w:rPr>
          <w:rFonts w:hint="eastAsia" w:ascii="Times New Roman" w:hAnsi="Times New Roman" w:eastAsia="仿宋_GB2312" w:cs="Times New Roman"/>
          <w:color w:val="auto"/>
          <w:sz w:val="32"/>
          <w:szCs w:val="32"/>
          <w:lang w:val="en-US" w:eastAsia="zh-CN"/>
        </w:rPr>
        <w:t>证明</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rPr>
      </w:pPr>
      <w:bookmarkStart w:id="5" w:name="_GoBack"/>
      <w:bookmarkEnd w:id="5"/>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color w:val="auto"/>
          <w:sz w:val="32"/>
          <w:szCs w:val="32"/>
        </w:rPr>
      </w:pPr>
      <w:r>
        <w:rPr>
          <w:rFonts w:hint="eastAsia" w:ascii="Times New Roman" w:hAnsi="Times New Roman" w:eastAsia="仿宋_GB2312" w:cs="Times New Roman"/>
          <w:color w:val="auto"/>
          <w:kern w:val="0"/>
          <w:sz w:val="32"/>
          <w:szCs w:val="32"/>
          <w:lang w:val="en-US" w:eastAsia="zh-CN"/>
        </w:rPr>
        <w:t>公司</w:t>
      </w:r>
      <w:r>
        <w:rPr>
          <w:rFonts w:hint="default" w:ascii="Times New Roman" w:hAnsi="Times New Roman" w:eastAsia="仿宋_GB2312" w:cs="Times New Roman"/>
          <w:color w:val="auto"/>
          <w:kern w:val="0"/>
          <w:sz w:val="32"/>
          <w:szCs w:val="32"/>
        </w:rPr>
        <w:t>名称：</w:t>
      </w:r>
      <w:r>
        <w:rPr>
          <w:rFonts w:hint="default" w:ascii="Times New Roman" w:hAnsi="Times New Roman" w:eastAsia="仿宋_GB2312" w:cs="Times New Roman"/>
          <w:color w:val="auto"/>
          <w:kern w:val="0"/>
          <w:sz w:val="32"/>
          <w:szCs w:val="32"/>
          <w:u w:val="single"/>
        </w:rPr>
        <w:t xml:space="preserve">     </w:t>
      </w:r>
      <w:r>
        <w:rPr>
          <w:rFonts w:hint="eastAsia"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加</w:t>
      </w:r>
      <w:r>
        <w:rPr>
          <w:rFonts w:hint="default" w:ascii="Times New Roman" w:hAnsi="Times New Roman" w:eastAsia="仿宋_GB2312" w:cs="Times New Roman"/>
          <w:color w:val="auto"/>
          <w:kern w:val="0"/>
          <w:sz w:val="32"/>
          <w:szCs w:val="32"/>
        </w:rPr>
        <w:t>盖公章）</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法定代表人</w:t>
      </w:r>
      <w:r>
        <w:rPr>
          <w:rFonts w:hint="eastAsia" w:ascii="Times New Roman" w:hAnsi="Times New Roman" w:eastAsia="仿宋_GB2312" w:cs="Times New Roman"/>
          <w:color w:val="auto"/>
          <w:sz w:val="32"/>
          <w:szCs w:val="32"/>
          <w:u w:val="none"/>
          <w:lang w:val="en-US" w:eastAsia="zh-CN"/>
        </w:rPr>
        <w:t>/单位负责人</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u w:val="single"/>
          <w:lang w:val="en-US" w:eastAsia="zh-CN"/>
        </w:rPr>
        <w:t xml:space="preserve">   </w:t>
      </w:r>
      <w:r>
        <w:rPr>
          <w:rFonts w:hint="eastAsia"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（签字或盖章）</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日期：</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日</w:t>
      </w:r>
    </w:p>
    <w:p>
      <w:pPr>
        <w:adjustRightInd w:val="0"/>
        <w:spacing w:line="400" w:lineRule="exact"/>
        <w:ind w:firstLine="560" w:firstLineChars="200"/>
        <w:jc w:val="left"/>
        <w:rPr>
          <w:rFonts w:hint="default" w:ascii="Times New Roman" w:hAnsi="Times New Roman" w:eastAsia="仿宋_GB2312" w:cs="Times New Roman"/>
          <w:color w:val="auto"/>
          <w:kern w:val="0"/>
          <w:sz w:val="28"/>
          <w:szCs w:val="28"/>
        </w:rPr>
      </w:pPr>
    </w:p>
    <w:p>
      <w:pPr>
        <w:spacing w:line="360" w:lineRule="auto"/>
        <w:ind w:firstLine="562" w:firstLineChars="200"/>
        <w:jc w:val="left"/>
        <w:rPr>
          <w:rFonts w:hint="default" w:ascii="Times New Roman" w:hAnsi="Times New Roman" w:eastAsia="楷体_GB2312" w:cs="Times New Roman"/>
          <w:b/>
          <w:bCs/>
          <w:color w:val="auto"/>
          <w:sz w:val="28"/>
          <w:szCs w:val="28"/>
        </w:rPr>
      </w:pPr>
    </w:p>
    <w:p>
      <w:pPr>
        <w:spacing w:line="360" w:lineRule="auto"/>
        <w:ind w:firstLine="562" w:firstLineChars="200"/>
        <w:jc w:val="left"/>
        <w:rPr>
          <w:rFonts w:hint="default" w:ascii="Times New Roman" w:hAnsi="Times New Roman" w:eastAsia="楷体_GB2312" w:cs="Times New Roman"/>
          <w:b/>
          <w:bCs/>
          <w:color w:val="auto"/>
          <w:sz w:val="28"/>
          <w:szCs w:val="28"/>
        </w:rPr>
      </w:pPr>
    </w:p>
    <w:p>
      <w:pPr>
        <w:spacing w:line="360" w:lineRule="auto"/>
        <w:ind w:firstLine="562" w:firstLineChars="200"/>
        <w:jc w:val="left"/>
        <w:rPr>
          <w:rFonts w:hint="default" w:ascii="Times New Roman" w:hAnsi="Times New Roman" w:eastAsia="楷体_GB2312" w:cs="Times New Roman"/>
          <w:b/>
          <w:bCs/>
          <w:color w:val="auto"/>
          <w:sz w:val="28"/>
          <w:szCs w:val="28"/>
        </w:rPr>
      </w:pPr>
    </w:p>
    <w:p>
      <w:pPr>
        <w:pStyle w:val="18"/>
        <w:ind w:firstLine="562" w:firstLineChars="200"/>
        <w:rPr>
          <w:rFonts w:hint="eastAsia" w:ascii="Times New Roman" w:hAnsi="Times New Roman" w:eastAsia="楷体_GB2312" w:cs="Times New Roman"/>
          <w:b/>
          <w:bCs/>
          <w:color w:val="auto"/>
          <w:kern w:val="2"/>
          <w:sz w:val="28"/>
          <w:szCs w:val="28"/>
          <w:lang w:val="en-US" w:eastAsia="zh-CN" w:bidi="ar-SA"/>
        </w:rPr>
      </w:pPr>
    </w:p>
    <w:p>
      <w:pPr>
        <w:pStyle w:val="18"/>
        <w:ind w:firstLine="562" w:firstLineChars="200"/>
        <w:rPr>
          <w:rFonts w:hint="default" w:ascii="Times New Roman" w:hAnsi="Times New Roman" w:eastAsia="楷体_GB2312" w:cs="Times New Roman"/>
          <w:b/>
          <w:bCs/>
          <w:color w:val="auto"/>
          <w:kern w:val="2"/>
          <w:sz w:val="28"/>
          <w:szCs w:val="28"/>
          <w:lang w:val="en-US" w:eastAsia="zh-CN" w:bidi="ar-SA"/>
        </w:rPr>
      </w:pPr>
      <w:r>
        <w:rPr>
          <w:rFonts w:hint="eastAsia" w:ascii="Times New Roman" w:hAnsi="Times New Roman" w:eastAsia="楷体_GB2312" w:cs="Times New Roman"/>
          <w:b/>
          <w:bCs/>
          <w:color w:val="auto"/>
          <w:kern w:val="2"/>
          <w:sz w:val="28"/>
          <w:szCs w:val="28"/>
          <w:lang w:val="en-US" w:eastAsia="zh-CN" w:bidi="ar-SA"/>
        </w:rPr>
        <w:t>注：1.供应商为自然人时提供“自然人身份证明材料”；2.应附法定代表人/单位负责人身份证明材料复印件并加盖公章（提供其在有效期的材料，如居民身份证正、反面复印件）；3.身份证明材料包括居民身份证或户口本或军官证或护照等。</w:t>
      </w:r>
    </w:p>
    <w:p>
      <w:pPr>
        <w:spacing w:line="360"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5</w:t>
      </w:r>
      <w:r>
        <w:rPr>
          <w:rFonts w:hint="eastAsia"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法定代表人授权</w:t>
      </w:r>
      <w:r>
        <w:rPr>
          <w:rFonts w:hint="eastAsia" w:ascii="Times New Roman" w:hAnsi="Times New Roman" w:eastAsia="方正小标宋简体" w:cs="Times New Roman"/>
          <w:bCs/>
          <w:sz w:val="44"/>
          <w:szCs w:val="44"/>
          <w:lang w:val="en-US" w:eastAsia="zh-CN"/>
        </w:rPr>
        <w:t>委托</w:t>
      </w:r>
      <w:r>
        <w:rPr>
          <w:rFonts w:hint="default" w:ascii="Times New Roman" w:hAnsi="Times New Roman" w:eastAsia="方正小标宋简体" w:cs="Times New Roman"/>
          <w:bCs/>
          <w:sz w:val="44"/>
          <w:szCs w:val="44"/>
        </w:rPr>
        <w:t>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（若委托授权代表参与则提供此页）</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kinsoku/>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32"/>
          <w:szCs w:val="32"/>
          <w:u w:val="single"/>
          <w:lang w:val="zh-CN"/>
        </w:rPr>
      </w:pPr>
      <w:r>
        <w:rPr>
          <w:rFonts w:hint="eastAsia" w:ascii="Times New Roman" w:hAnsi="Times New Roman" w:eastAsia="仿宋_GB2312" w:cs="Times New Roman"/>
          <w:color w:val="auto"/>
          <w:sz w:val="32"/>
          <w:szCs w:val="32"/>
          <w:lang w:val="en-US" w:eastAsia="zh-CN"/>
        </w:rPr>
        <w:t>致</w:t>
      </w:r>
      <w:r>
        <w:rPr>
          <w:rFonts w:hint="default" w:ascii="Times New Roman" w:hAnsi="Times New Roman" w:eastAsia="仿宋_GB2312" w:cs="Times New Roman"/>
          <w:color w:val="auto"/>
          <w:sz w:val="32"/>
          <w:szCs w:val="32"/>
        </w:rPr>
        <w:t>四川省妇幼保健院：</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本授权委托书声明：我</w:t>
      </w:r>
      <w:r>
        <w:rPr>
          <w:rFonts w:hint="default" w:ascii="Times New Roman" w:hAnsi="Times New Roman" w:eastAsia="仿宋_GB2312" w:cs="Times New Roman"/>
          <w:color w:val="auto"/>
          <w:kern w:val="0"/>
          <w:sz w:val="32"/>
          <w:szCs w:val="32"/>
          <w:u w:val="single"/>
        </w:rPr>
        <w:t xml:space="preserve"> （姓名） </w:t>
      </w:r>
      <w:r>
        <w:rPr>
          <w:rFonts w:hint="default" w:ascii="Times New Roman" w:hAnsi="Times New Roman" w:eastAsia="仿宋_GB2312" w:cs="Times New Roman"/>
          <w:color w:val="auto"/>
          <w:kern w:val="0"/>
          <w:sz w:val="32"/>
          <w:szCs w:val="32"/>
        </w:rPr>
        <w:t>系</w:t>
      </w:r>
      <w:r>
        <w:rPr>
          <w:rFonts w:hint="eastAsia"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u w:val="single"/>
        </w:rPr>
        <w:t xml:space="preserve">供应商名称） </w:t>
      </w:r>
      <w:r>
        <w:rPr>
          <w:rFonts w:hint="default" w:ascii="Times New Roman" w:hAnsi="Times New Roman" w:eastAsia="仿宋_GB2312" w:cs="Times New Roman"/>
          <w:color w:val="auto"/>
          <w:kern w:val="0"/>
          <w:sz w:val="32"/>
          <w:szCs w:val="32"/>
        </w:rPr>
        <w:t>的法定代表人，现授权</w:t>
      </w:r>
      <w:r>
        <w:rPr>
          <w:rFonts w:hint="default" w:ascii="Times New Roman" w:hAnsi="Times New Roman" w:eastAsia="仿宋_GB2312" w:cs="Times New Roman"/>
          <w:color w:val="auto"/>
          <w:kern w:val="0"/>
          <w:sz w:val="32"/>
          <w:szCs w:val="32"/>
          <w:u w:val="single"/>
        </w:rPr>
        <w:t xml:space="preserve"> （姓名） </w:t>
      </w:r>
      <w:r>
        <w:rPr>
          <w:rFonts w:hint="default" w:ascii="Times New Roman" w:hAnsi="Times New Roman" w:eastAsia="仿宋_GB2312" w:cs="Times New Roman"/>
          <w:color w:val="auto"/>
          <w:kern w:val="0"/>
          <w:sz w:val="32"/>
          <w:szCs w:val="32"/>
        </w:rPr>
        <w:t>为我</w:t>
      </w:r>
      <w:r>
        <w:rPr>
          <w:rFonts w:hint="eastAsia" w:ascii="Times New Roman" w:hAnsi="Times New Roman" w:eastAsia="仿宋_GB2312" w:cs="Times New Roman"/>
          <w:color w:val="auto"/>
          <w:kern w:val="0"/>
          <w:sz w:val="32"/>
          <w:szCs w:val="32"/>
          <w:lang w:val="en-US" w:eastAsia="zh-CN"/>
        </w:rPr>
        <w:t>方</w:t>
      </w:r>
      <w:r>
        <w:rPr>
          <w:rFonts w:hint="default" w:ascii="Times New Roman" w:hAnsi="Times New Roman" w:eastAsia="仿宋_GB2312" w:cs="Times New Roman"/>
          <w:color w:val="auto"/>
          <w:kern w:val="0"/>
          <w:sz w:val="32"/>
          <w:szCs w:val="32"/>
        </w:rPr>
        <w:t>委托代理人，以本</w:t>
      </w:r>
      <w:r>
        <w:rPr>
          <w:rFonts w:hint="eastAsia" w:ascii="Times New Roman" w:hAnsi="Times New Roman" w:eastAsia="仿宋_GB2312" w:cs="Times New Roman"/>
          <w:color w:val="auto"/>
          <w:kern w:val="0"/>
          <w:sz w:val="32"/>
          <w:szCs w:val="32"/>
          <w:lang w:val="en-US" w:eastAsia="zh-CN"/>
        </w:rPr>
        <w:t>公司</w:t>
      </w:r>
      <w:r>
        <w:rPr>
          <w:rFonts w:hint="default" w:ascii="Times New Roman" w:hAnsi="Times New Roman" w:eastAsia="仿宋_GB2312" w:cs="Times New Roman"/>
          <w:color w:val="auto"/>
          <w:kern w:val="0"/>
          <w:sz w:val="32"/>
          <w:szCs w:val="32"/>
        </w:rPr>
        <w:t>名义参加</w:t>
      </w:r>
      <w:r>
        <w:rPr>
          <w:rFonts w:hint="default" w:ascii="Times New Roman" w:hAnsi="Times New Roman" w:eastAsia="仿宋_GB2312" w:cs="Times New Roman"/>
          <w:color w:val="auto"/>
          <w:kern w:val="0"/>
          <w:sz w:val="32"/>
          <w:szCs w:val="32"/>
          <w:u w:val="none"/>
        </w:rPr>
        <w:t xml:space="preserve">2025年度2名中层干部经济责任审计服务                          </w:t>
      </w:r>
      <w:r>
        <w:rPr>
          <w:rFonts w:hint="default" w:ascii="Times New Roman" w:hAnsi="Times New Roman" w:eastAsia="仿宋_GB2312" w:cs="Times New Roman"/>
          <w:color w:val="auto"/>
          <w:kern w:val="0"/>
          <w:sz w:val="32"/>
          <w:szCs w:val="32"/>
          <w:u w:val="none"/>
        </w:rPr>
        <w:t>项目</w:t>
      </w:r>
      <w:r>
        <w:rPr>
          <w:rFonts w:hint="eastAsia" w:ascii="Times New Roman" w:hAnsi="Times New Roman" w:eastAsia="仿宋_GB2312" w:cs="Times New Roman"/>
          <w:color w:val="auto"/>
          <w:kern w:val="0"/>
          <w:sz w:val="32"/>
          <w:szCs w:val="32"/>
          <w:u w:val="none"/>
          <w:lang w:eastAsia="zh-CN"/>
        </w:rPr>
        <w:t>（</w:t>
      </w:r>
      <w:r>
        <w:rPr>
          <w:rFonts w:hint="eastAsia" w:ascii="Times New Roman" w:hAnsi="Times New Roman" w:eastAsia="仿宋_GB2312" w:cs="Times New Roman"/>
          <w:color w:val="auto"/>
          <w:kern w:val="0"/>
          <w:sz w:val="32"/>
          <w:szCs w:val="32"/>
          <w:u w:val="none"/>
          <w:lang w:val="en-US" w:eastAsia="zh-CN"/>
        </w:rPr>
        <w:t>第二次</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rPr>
        <w:t>的采购活动。委托代理人在采购活动和磋商、谈判以及合同签订过程中所签署的一切文件和处理与之有关的一切事务，我及我公司均予以承认，并全部承担其产生的所有权利和义务。</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委托代理人无转委托权。</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特此委托。</w:t>
      </w:r>
    </w:p>
    <w:p>
      <w:pPr>
        <w:keepNext w:val="0"/>
        <w:keepLines w:val="0"/>
        <w:pageBreakBefore w:val="0"/>
        <w:kinsoku/>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cs="Times New Roman"/>
          <w:color w:val="auto"/>
          <w:sz w:val="32"/>
          <w:szCs w:val="32"/>
        </w:rPr>
      </w:pPr>
      <w:r>
        <w:rPr>
          <w:rFonts w:hint="eastAsia" w:ascii="Times New Roman" w:hAnsi="Times New Roman" w:eastAsia="仿宋_GB2312" w:cs="Times New Roman"/>
          <w:color w:val="auto"/>
          <w:kern w:val="0"/>
          <w:sz w:val="32"/>
          <w:szCs w:val="32"/>
          <w:lang w:val="en-US" w:eastAsia="zh-CN"/>
        </w:rPr>
        <w:t>公司</w:t>
      </w:r>
      <w:r>
        <w:rPr>
          <w:rFonts w:hint="default" w:ascii="Times New Roman" w:hAnsi="Times New Roman" w:eastAsia="仿宋_GB2312" w:cs="Times New Roman"/>
          <w:color w:val="auto"/>
          <w:kern w:val="0"/>
          <w:sz w:val="32"/>
          <w:szCs w:val="32"/>
        </w:rPr>
        <w:t>名称：</w:t>
      </w:r>
      <w:r>
        <w:rPr>
          <w:rFonts w:hint="default" w:ascii="Times New Roman" w:hAnsi="Times New Roman" w:eastAsia="仿宋_GB2312" w:cs="Times New Roman"/>
          <w:color w:val="auto"/>
          <w:kern w:val="0"/>
          <w:sz w:val="32"/>
          <w:szCs w:val="32"/>
          <w:u w:val="single"/>
        </w:rPr>
        <w:t xml:space="preserve">     </w:t>
      </w:r>
      <w:r>
        <w:rPr>
          <w:rFonts w:hint="eastAsia"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加</w:t>
      </w:r>
      <w:r>
        <w:rPr>
          <w:rFonts w:hint="default" w:ascii="Times New Roman" w:hAnsi="Times New Roman" w:eastAsia="仿宋_GB2312" w:cs="Times New Roman"/>
          <w:color w:val="auto"/>
          <w:kern w:val="0"/>
          <w:sz w:val="32"/>
          <w:szCs w:val="32"/>
        </w:rPr>
        <w:t>盖公章）</w:t>
      </w:r>
    </w:p>
    <w:p>
      <w:pPr>
        <w:keepNext w:val="0"/>
        <w:keepLines w:val="0"/>
        <w:pageBreakBefore w:val="0"/>
        <w:widowControl/>
        <w:kinsoku/>
        <w:wordWrap w:val="0"/>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授权人</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法定代表人</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u w:val="single"/>
          <w:lang w:val="en-US" w:eastAsia="zh-CN"/>
        </w:rPr>
        <w:t xml:space="preserve">   </w:t>
      </w:r>
      <w:r>
        <w:rPr>
          <w:rFonts w:hint="eastAsia"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（签字）</w:t>
      </w:r>
    </w:p>
    <w:p>
      <w:pPr>
        <w:keepNext w:val="0"/>
        <w:keepLines w:val="0"/>
        <w:pageBreakBefore w:val="0"/>
        <w:widowControl/>
        <w:kinsoku/>
        <w:wordWrap w:val="0"/>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委托代理人</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u w:val="single"/>
          <w:lang w:val="en-US" w:eastAsia="zh-CN"/>
        </w:rPr>
        <w:t xml:space="preserve">   </w:t>
      </w:r>
      <w:r>
        <w:rPr>
          <w:rFonts w:hint="eastAsia"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（签字）</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日期：</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日</w:t>
      </w:r>
    </w:p>
    <w:p>
      <w:pPr>
        <w:spacing w:line="360" w:lineRule="auto"/>
        <w:jc w:val="left"/>
        <w:rPr>
          <w:rFonts w:hint="default" w:ascii="Times New Roman" w:hAnsi="Times New Roman" w:eastAsia="楷体_GB2312" w:cs="Times New Roman"/>
          <w:b/>
          <w:bCs/>
          <w:sz w:val="28"/>
          <w:szCs w:val="28"/>
        </w:rPr>
      </w:pPr>
    </w:p>
    <w:p>
      <w:pPr>
        <w:spacing w:line="360" w:lineRule="auto"/>
        <w:ind w:firstLine="562" w:firstLineChars="200"/>
        <w:jc w:val="left"/>
        <w:rPr>
          <w:rFonts w:hint="default" w:ascii="Times New Roman" w:hAnsi="Times New Roman" w:eastAsia="楷体_GB2312" w:cs="Times New Roman"/>
          <w:b/>
          <w:bCs/>
          <w:sz w:val="28"/>
          <w:szCs w:val="28"/>
        </w:rPr>
        <w:sectPr>
          <w:pgSz w:w="11906" w:h="16838"/>
          <w:pgMar w:top="1440" w:right="1800" w:bottom="1440" w:left="1800" w:header="851" w:footer="992" w:gutter="0"/>
          <w:paperSrc/>
          <w:pgBorders>
            <w:top w:val="none" w:sz="0" w:space="0"/>
            <w:left w:val="none" w:sz="0" w:space="0"/>
            <w:bottom w:val="none" w:sz="0" w:space="0"/>
            <w:right w:val="none" w:sz="0" w:space="0"/>
          </w:pgBorders>
          <w:cols w:space="0" w:num="1"/>
          <w:rtlGutter w:val="0"/>
          <w:docGrid w:type="lines" w:linePitch="312" w:charSpace="0"/>
        </w:sectPr>
      </w:pPr>
      <w:r>
        <w:rPr>
          <w:rFonts w:hint="eastAsia" w:ascii="Times New Roman" w:hAnsi="Times New Roman" w:eastAsia="楷体_GB2312" w:cs="Times New Roman"/>
          <w:b/>
          <w:bCs/>
          <w:sz w:val="28"/>
          <w:szCs w:val="28"/>
          <w:lang w:val="en-US" w:eastAsia="zh-CN"/>
        </w:rPr>
        <w:t>注</w:t>
      </w:r>
      <w:r>
        <w:rPr>
          <w:rFonts w:hint="default" w:ascii="Times New Roman" w:hAnsi="Times New Roman" w:eastAsia="楷体_GB2312" w:cs="Times New Roman"/>
          <w:b/>
          <w:bCs/>
          <w:sz w:val="28"/>
          <w:szCs w:val="28"/>
        </w:rPr>
        <w:t>：1.应附法定代表人/单位负责人和委托代理人的身份证明材料复印件</w:t>
      </w:r>
      <w:r>
        <w:rPr>
          <w:rFonts w:hint="eastAsia" w:ascii="Times New Roman" w:hAnsi="Times New Roman" w:eastAsia="楷体_GB2312" w:cs="Times New Roman"/>
          <w:b/>
          <w:bCs/>
          <w:sz w:val="28"/>
          <w:szCs w:val="28"/>
          <w:lang w:val="en-US" w:eastAsia="zh-CN"/>
        </w:rPr>
        <w:t>并加盖公章</w:t>
      </w:r>
      <w:r>
        <w:rPr>
          <w:rFonts w:hint="default" w:ascii="Times New Roman" w:hAnsi="Times New Roman" w:eastAsia="楷体_GB2312" w:cs="Times New Roman"/>
          <w:b/>
          <w:bCs/>
          <w:sz w:val="28"/>
          <w:szCs w:val="28"/>
        </w:rPr>
        <w:t>（提供其在有效期的材料，如居民身份证正、反面复印件）</w:t>
      </w:r>
      <w:r>
        <w:rPr>
          <w:rFonts w:hint="eastAsia" w:ascii="Times New Roman" w:hAnsi="Times New Roman" w:eastAsia="楷体_GB2312" w:cs="Times New Roman"/>
          <w:b/>
          <w:bCs/>
          <w:sz w:val="28"/>
          <w:szCs w:val="28"/>
          <w:lang w:eastAsia="zh-CN"/>
        </w:rPr>
        <w:t>；</w:t>
      </w:r>
      <w:r>
        <w:rPr>
          <w:rFonts w:hint="default" w:ascii="Times New Roman" w:hAnsi="Times New Roman" w:eastAsia="楷体_GB2312" w:cs="Times New Roman"/>
          <w:b/>
          <w:bCs/>
          <w:sz w:val="28"/>
          <w:szCs w:val="28"/>
        </w:rPr>
        <w:t>2.身份证明材料包括居民身份证或户口本或军官证或护照等。</w:t>
      </w:r>
    </w:p>
    <w:p>
      <w:pPr>
        <w:rPr>
          <w:rFonts w:hint="default" w:ascii="Times New Roman" w:hAnsi="Times New Roman" w:eastAsia="黑体" w:cs="Times New Roman"/>
          <w:bCs/>
          <w:sz w:val="44"/>
          <w:szCs w:val="44"/>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6</w:t>
      </w:r>
      <w:r>
        <w:rPr>
          <w:rFonts w:hint="default" w:ascii="Times New Roman" w:hAnsi="Times New Roman" w:cs="Times New Roman"/>
          <w:b/>
          <w:sz w:val="32"/>
          <w:szCs w:val="32"/>
        </w:rPr>
        <w:t xml:space="preserve">    </w:t>
      </w:r>
      <w:r>
        <w:rPr>
          <w:rFonts w:hint="default" w:ascii="Times New Roman" w:hAnsi="Times New Roman" w:eastAsia="黑体" w:cs="Times New Roman"/>
          <w:bCs/>
          <w:sz w:val="44"/>
          <w:szCs w:val="44"/>
        </w:rPr>
        <w:t xml:space="preserve"> </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w:t>
      </w:r>
      <w:r>
        <w:rPr>
          <w:rFonts w:hint="eastAsia" w:ascii="Times New Roman" w:hAnsi="Times New Roman" w:eastAsia="方正小标宋简体" w:cs="Times New Roman"/>
          <w:bCs/>
          <w:sz w:val="44"/>
          <w:szCs w:val="44"/>
          <w:lang w:val="en-US" w:eastAsia="zh-CN"/>
        </w:rPr>
        <w:t>2</w:t>
      </w:r>
      <w:r>
        <w:rPr>
          <w:rFonts w:hint="default" w:ascii="Times New Roman" w:hAnsi="Times New Roman" w:eastAsia="方正小标宋简体" w:cs="Times New Roman"/>
          <w:bCs/>
          <w:sz w:val="44"/>
          <w:szCs w:val="44"/>
        </w:rPr>
        <w:t>年1月1日以来</w:t>
      </w:r>
      <w:r>
        <w:rPr>
          <w:rFonts w:hint="eastAsia" w:ascii="Times New Roman" w:hAnsi="Times New Roman" w:eastAsia="方正小标宋简体" w:cs="Times New Roman"/>
          <w:bCs/>
          <w:sz w:val="44"/>
          <w:szCs w:val="44"/>
          <w:lang w:val="en-US" w:eastAsia="zh-CN"/>
        </w:rPr>
        <w:t>国企事业单位类似</w:t>
      </w:r>
      <w:r>
        <w:rPr>
          <w:rFonts w:hint="default" w:ascii="Times New Roman" w:hAnsi="Times New Roman" w:eastAsia="方正小标宋简体" w:cs="Times New Roman"/>
          <w:bCs/>
          <w:sz w:val="44"/>
          <w:szCs w:val="44"/>
        </w:rPr>
        <w:t>审计项目业绩一览表</w:t>
      </w:r>
    </w:p>
    <w:p>
      <w:pPr>
        <w:spacing w:line="400" w:lineRule="exact"/>
        <w:rPr>
          <w:rFonts w:hint="default" w:ascii="Times New Roman" w:hAnsi="Times New Roman" w:cs="Times New Roman"/>
          <w:sz w:val="24"/>
        </w:rPr>
      </w:pPr>
    </w:p>
    <w:tbl>
      <w:tblPr>
        <w:tblStyle w:val="10"/>
        <w:tblW w:w="14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04"/>
        <w:gridCol w:w="1413"/>
        <w:gridCol w:w="1475"/>
        <w:gridCol w:w="2461"/>
        <w:gridCol w:w="1463"/>
        <w:gridCol w:w="1987"/>
        <w:gridCol w:w="2013"/>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28" w:hRule="atLeast"/>
          <w:jc w:val="center"/>
        </w:trPr>
        <w:tc>
          <w:tcPr>
            <w:tcW w:w="704" w:type="dxa"/>
            <w:vAlign w:val="center"/>
          </w:tcPr>
          <w:p>
            <w:pPr>
              <w:spacing w:line="400" w:lineRule="exact"/>
              <w:jc w:val="center"/>
              <w:rPr>
                <w:rFonts w:hint="default" w:ascii="Times New Roman" w:hAnsi="Times New Roman" w:eastAsia="黑体" w:cs="Times New Roman"/>
                <w:b w:val="0"/>
                <w:bCs/>
                <w:sz w:val="24"/>
                <w:szCs w:val="24"/>
                <w:lang w:eastAsia="zh-CN"/>
              </w:rPr>
            </w:pPr>
            <w:r>
              <w:rPr>
                <w:rFonts w:hint="default" w:ascii="Times New Roman" w:hAnsi="Times New Roman" w:eastAsia="黑体" w:cs="Times New Roman"/>
                <w:b w:val="0"/>
                <w:bCs/>
                <w:sz w:val="24"/>
                <w:szCs w:val="24"/>
                <w:lang w:eastAsia="zh-CN"/>
              </w:rPr>
              <w:t>序号</w:t>
            </w:r>
          </w:p>
        </w:tc>
        <w:tc>
          <w:tcPr>
            <w:tcW w:w="1413" w:type="dxa"/>
            <w:vAlign w:val="center"/>
          </w:tcPr>
          <w:p>
            <w:pPr>
              <w:spacing w:line="40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lang w:eastAsia="zh-CN"/>
              </w:rPr>
              <w:t>用户</w:t>
            </w:r>
            <w:r>
              <w:rPr>
                <w:rFonts w:hint="default" w:ascii="Times New Roman" w:hAnsi="Times New Roman" w:eastAsia="黑体" w:cs="Times New Roman"/>
                <w:b w:val="0"/>
                <w:bCs/>
                <w:sz w:val="24"/>
                <w:szCs w:val="24"/>
              </w:rPr>
              <w:t>名称</w:t>
            </w:r>
          </w:p>
        </w:tc>
        <w:tc>
          <w:tcPr>
            <w:tcW w:w="1475" w:type="dxa"/>
            <w:vAlign w:val="center"/>
          </w:tcPr>
          <w:p>
            <w:pPr>
              <w:spacing w:line="40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项目名称</w:t>
            </w:r>
          </w:p>
        </w:tc>
        <w:tc>
          <w:tcPr>
            <w:tcW w:w="2461" w:type="dxa"/>
            <w:vAlign w:val="center"/>
          </w:tcPr>
          <w:p>
            <w:pPr>
              <w:spacing w:line="400" w:lineRule="exact"/>
              <w:jc w:val="center"/>
              <w:rPr>
                <w:rFonts w:hint="default" w:ascii="Times New Roman" w:hAnsi="Times New Roman" w:eastAsia="黑体" w:cs="Times New Roman"/>
                <w:b w:val="0"/>
                <w:bCs/>
                <w:sz w:val="24"/>
                <w:szCs w:val="24"/>
                <w:lang w:eastAsia="zh-CN"/>
              </w:rPr>
            </w:pPr>
            <w:r>
              <w:rPr>
                <w:rFonts w:hint="default" w:ascii="Times New Roman" w:hAnsi="Times New Roman" w:eastAsia="黑体" w:cs="Times New Roman"/>
                <w:b w:val="0"/>
                <w:bCs/>
                <w:sz w:val="24"/>
                <w:szCs w:val="24"/>
                <w:lang w:eastAsia="zh-CN"/>
              </w:rPr>
              <w:t>提供服务内容</w:t>
            </w:r>
          </w:p>
        </w:tc>
        <w:tc>
          <w:tcPr>
            <w:tcW w:w="1463" w:type="dxa"/>
            <w:vAlign w:val="center"/>
          </w:tcPr>
          <w:p>
            <w:pPr>
              <w:spacing w:line="40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合同金额</w:t>
            </w:r>
          </w:p>
        </w:tc>
        <w:tc>
          <w:tcPr>
            <w:tcW w:w="1987" w:type="dxa"/>
            <w:vAlign w:val="center"/>
          </w:tcPr>
          <w:p>
            <w:pPr>
              <w:spacing w:line="400" w:lineRule="exact"/>
              <w:jc w:val="center"/>
              <w:rPr>
                <w:rFonts w:hint="default" w:ascii="Times New Roman" w:hAnsi="Times New Roman" w:eastAsia="黑体" w:cs="Times New Roman"/>
                <w:b w:val="0"/>
                <w:bCs/>
                <w:sz w:val="24"/>
                <w:szCs w:val="24"/>
                <w:lang w:eastAsia="zh-CN"/>
              </w:rPr>
            </w:pPr>
            <w:r>
              <w:rPr>
                <w:rFonts w:hint="default" w:ascii="Times New Roman" w:hAnsi="Times New Roman" w:eastAsia="黑体" w:cs="Times New Roman"/>
                <w:b w:val="0"/>
                <w:bCs/>
                <w:sz w:val="24"/>
                <w:szCs w:val="24"/>
                <w:lang w:eastAsia="zh-CN"/>
              </w:rPr>
              <w:t>合同签订日期</w:t>
            </w:r>
          </w:p>
        </w:tc>
        <w:tc>
          <w:tcPr>
            <w:tcW w:w="2013" w:type="dxa"/>
            <w:vAlign w:val="center"/>
          </w:tcPr>
          <w:p>
            <w:pPr>
              <w:spacing w:line="400" w:lineRule="exact"/>
              <w:jc w:val="center"/>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审计报告日期</w:t>
            </w:r>
          </w:p>
        </w:tc>
        <w:tc>
          <w:tcPr>
            <w:tcW w:w="2837" w:type="dxa"/>
            <w:vAlign w:val="center"/>
          </w:tcPr>
          <w:p>
            <w:pPr>
              <w:spacing w:line="400" w:lineRule="exact"/>
              <w:jc w:val="center"/>
              <w:rPr>
                <w:rFonts w:hint="default" w:ascii="Times New Roman" w:hAnsi="Times New Roman" w:eastAsia="黑体" w:cs="Times New Roman"/>
                <w:b w:val="0"/>
                <w:bCs/>
                <w:sz w:val="24"/>
                <w:szCs w:val="24"/>
                <w:lang w:eastAsia="zh-CN"/>
              </w:rPr>
            </w:pPr>
            <w:r>
              <w:rPr>
                <w:rFonts w:hint="default" w:ascii="Times New Roman" w:hAnsi="Times New Roman" w:eastAsia="黑体" w:cs="Times New Roman"/>
                <w:b w:val="0"/>
                <w:bCs/>
                <w:sz w:val="24"/>
                <w:szCs w:val="24"/>
                <w:lang w:eastAsia="zh-CN"/>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04" w:type="dxa"/>
            <w:vAlign w:val="center"/>
          </w:tcPr>
          <w:p>
            <w:pPr>
              <w:spacing w:line="400" w:lineRule="exact"/>
              <w:jc w:val="center"/>
              <w:rPr>
                <w:rFonts w:hint="default" w:ascii="Times New Roman" w:hAnsi="Times New Roman" w:cs="Times New Roman" w:eastAsiaTheme="minorEastAsia"/>
                <w:b w:val="0"/>
                <w:bCs/>
                <w:sz w:val="24"/>
                <w:szCs w:val="24"/>
                <w:lang w:val="en-US" w:eastAsia="zh-CN"/>
              </w:rPr>
            </w:pPr>
            <w:r>
              <w:rPr>
                <w:rFonts w:hint="default" w:ascii="Times New Roman" w:hAnsi="Times New Roman" w:cs="Times New Roman"/>
                <w:b w:val="0"/>
                <w:bCs/>
                <w:sz w:val="24"/>
                <w:szCs w:val="24"/>
                <w:lang w:val="en-US" w:eastAsia="zh-CN"/>
              </w:rPr>
              <w:t>1</w:t>
            </w:r>
          </w:p>
        </w:tc>
        <w:tc>
          <w:tcPr>
            <w:tcW w:w="1413" w:type="dxa"/>
            <w:vAlign w:val="center"/>
          </w:tcPr>
          <w:p>
            <w:pPr>
              <w:spacing w:line="400" w:lineRule="exact"/>
              <w:jc w:val="center"/>
              <w:rPr>
                <w:rFonts w:hint="default" w:ascii="Times New Roman" w:hAnsi="Times New Roman" w:cs="Times New Roman"/>
                <w:b w:val="0"/>
                <w:bCs/>
              </w:rPr>
            </w:pPr>
          </w:p>
        </w:tc>
        <w:tc>
          <w:tcPr>
            <w:tcW w:w="1475" w:type="dxa"/>
            <w:vAlign w:val="center"/>
          </w:tcPr>
          <w:p>
            <w:pPr>
              <w:spacing w:line="400" w:lineRule="exact"/>
              <w:jc w:val="center"/>
              <w:rPr>
                <w:rFonts w:hint="default" w:ascii="Times New Roman" w:hAnsi="Times New Roman" w:cs="Times New Roman"/>
                <w:b w:val="0"/>
                <w:bCs/>
              </w:rPr>
            </w:pPr>
          </w:p>
        </w:tc>
        <w:tc>
          <w:tcPr>
            <w:tcW w:w="2461" w:type="dxa"/>
            <w:vAlign w:val="center"/>
          </w:tcPr>
          <w:p>
            <w:pPr>
              <w:spacing w:line="400" w:lineRule="exact"/>
              <w:jc w:val="center"/>
              <w:rPr>
                <w:rFonts w:hint="default" w:ascii="Times New Roman" w:hAnsi="Times New Roman" w:cs="Times New Roman"/>
                <w:b w:val="0"/>
                <w:bCs/>
              </w:rPr>
            </w:pPr>
          </w:p>
        </w:tc>
        <w:tc>
          <w:tcPr>
            <w:tcW w:w="1463" w:type="dxa"/>
            <w:vAlign w:val="center"/>
          </w:tcPr>
          <w:p>
            <w:pPr>
              <w:spacing w:line="400" w:lineRule="exact"/>
              <w:jc w:val="center"/>
              <w:rPr>
                <w:rFonts w:hint="default" w:ascii="Times New Roman" w:hAnsi="Times New Roman" w:cs="Times New Roman"/>
                <w:b w:val="0"/>
                <w:bCs/>
              </w:rPr>
            </w:pPr>
          </w:p>
        </w:tc>
        <w:tc>
          <w:tcPr>
            <w:tcW w:w="1987" w:type="dxa"/>
            <w:vAlign w:val="center"/>
          </w:tcPr>
          <w:p>
            <w:pPr>
              <w:spacing w:line="400" w:lineRule="exact"/>
              <w:jc w:val="center"/>
              <w:rPr>
                <w:rFonts w:hint="default" w:ascii="Times New Roman" w:hAnsi="Times New Roman" w:cs="Times New Roman"/>
                <w:b w:val="0"/>
                <w:bCs/>
              </w:rPr>
            </w:pPr>
          </w:p>
        </w:tc>
        <w:tc>
          <w:tcPr>
            <w:tcW w:w="2013" w:type="dxa"/>
            <w:vAlign w:val="center"/>
          </w:tcPr>
          <w:p>
            <w:pPr>
              <w:spacing w:line="400" w:lineRule="exact"/>
              <w:jc w:val="center"/>
              <w:rPr>
                <w:rFonts w:hint="default" w:ascii="Times New Roman" w:hAnsi="Times New Roman" w:cs="Times New Roman"/>
                <w:b w:val="0"/>
                <w:bCs/>
              </w:rPr>
            </w:pPr>
          </w:p>
        </w:tc>
        <w:tc>
          <w:tcPr>
            <w:tcW w:w="2837" w:type="dxa"/>
            <w:vAlign w:val="center"/>
          </w:tcPr>
          <w:p>
            <w:pPr>
              <w:spacing w:line="400" w:lineRule="exact"/>
              <w:jc w:val="center"/>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04" w:type="dxa"/>
            <w:vAlign w:val="center"/>
          </w:tcPr>
          <w:p>
            <w:pPr>
              <w:spacing w:line="400" w:lineRule="exact"/>
              <w:jc w:val="center"/>
              <w:rPr>
                <w:rFonts w:hint="default" w:ascii="Times New Roman" w:hAnsi="Times New Roman" w:cs="Times New Roman" w:eastAsiaTheme="minorEastAsia"/>
                <w:b w:val="0"/>
                <w:bCs/>
                <w:sz w:val="24"/>
                <w:szCs w:val="24"/>
                <w:lang w:val="en-US" w:eastAsia="zh-CN"/>
              </w:rPr>
            </w:pPr>
            <w:r>
              <w:rPr>
                <w:rFonts w:hint="default" w:ascii="Times New Roman" w:hAnsi="Times New Roman" w:cs="Times New Roman"/>
                <w:b w:val="0"/>
                <w:bCs/>
                <w:sz w:val="24"/>
                <w:szCs w:val="24"/>
                <w:lang w:val="en-US" w:eastAsia="zh-CN"/>
              </w:rPr>
              <w:t>2</w:t>
            </w:r>
          </w:p>
        </w:tc>
        <w:tc>
          <w:tcPr>
            <w:tcW w:w="1413" w:type="dxa"/>
            <w:vAlign w:val="center"/>
          </w:tcPr>
          <w:p>
            <w:pPr>
              <w:spacing w:line="400" w:lineRule="exact"/>
              <w:jc w:val="center"/>
              <w:rPr>
                <w:rFonts w:hint="default" w:ascii="Times New Roman" w:hAnsi="Times New Roman" w:cs="Times New Roman"/>
                <w:b w:val="0"/>
                <w:bCs/>
              </w:rPr>
            </w:pPr>
          </w:p>
        </w:tc>
        <w:tc>
          <w:tcPr>
            <w:tcW w:w="1475" w:type="dxa"/>
            <w:vAlign w:val="center"/>
          </w:tcPr>
          <w:p>
            <w:pPr>
              <w:spacing w:line="400" w:lineRule="exact"/>
              <w:jc w:val="center"/>
              <w:rPr>
                <w:rFonts w:hint="default" w:ascii="Times New Roman" w:hAnsi="Times New Roman" w:cs="Times New Roman"/>
                <w:b w:val="0"/>
                <w:bCs/>
              </w:rPr>
            </w:pPr>
          </w:p>
        </w:tc>
        <w:tc>
          <w:tcPr>
            <w:tcW w:w="2461" w:type="dxa"/>
            <w:vAlign w:val="center"/>
          </w:tcPr>
          <w:p>
            <w:pPr>
              <w:spacing w:line="400" w:lineRule="exact"/>
              <w:jc w:val="center"/>
              <w:rPr>
                <w:rFonts w:hint="default" w:ascii="Times New Roman" w:hAnsi="Times New Roman" w:cs="Times New Roman"/>
                <w:b w:val="0"/>
                <w:bCs/>
              </w:rPr>
            </w:pPr>
          </w:p>
        </w:tc>
        <w:tc>
          <w:tcPr>
            <w:tcW w:w="1463" w:type="dxa"/>
            <w:vAlign w:val="center"/>
          </w:tcPr>
          <w:p>
            <w:pPr>
              <w:spacing w:line="400" w:lineRule="exact"/>
              <w:jc w:val="center"/>
              <w:rPr>
                <w:rFonts w:hint="default" w:ascii="Times New Roman" w:hAnsi="Times New Roman" w:cs="Times New Roman"/>
                <w:b w:val="0"/>
                <w:bCs/>
              </w:rPr>
            </w:pPr>
          </w:p>
        </w:tc>
        <w:tc>
          <w:tcPr>
            <w:tcW w:w="1987" w:type="dxa"/>
            <w:vAlign w:val="center"/>
          </w:tcPr>
          <w:p>
            <w:pPr>
              <w:spacing w:line="400" w:lineRule="exact"/>
              <w:jc w:val="center"/>
              <w:rPr>
                <w:rFonts w:hint="default" w:ascii="Times New Roman" w:hAnsi="Times New Roman" w:cs="Times New Roman"/>
                <w:b w:val="0"/>
                <w:bCs/>
              </w:rPr>
            </w:pPr>
          </w:p>
        </w:tc>
        <w:tc>
          <w:tcPr>
            <w:tcW w:w="2013" w:type="dxa"/>
            <w:vAlign w:val="center"/>
          </w:tcPr>
          <w:p>
            <w:pPr>
              <w:spacing w:line="400" w:lineRule="exact"/>
              <w:jc w:val="center"/>
              <w:rPr>
                <w:rFonts w:hint="default" w:ascii="Times New Roman" w:hAnsi="Times New Roman" w:cs="Times New Roman"/>
                <w:b w:val="0"/>
                <w:bCs/>
              </w:rPr>
            </w:pPr>
          </w:p>
        </w:tc>
        <w:tc>
          <w:tcPr>
            <w:tcW w:w="2837" w:type="dxa"/>
            <w:vAlign w:val="center"/>
          </w:tcPr>
          <w:p>
            <w:pPr>
              <w:spacing w:line="400" w:lineRule="exact"/>
              <w:jc w:val="center"/>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04" w:type="dxa"/>
            <w:vAlign w:val="center"/>
          </w:tcPr>
          <w:p>
            <w:pPr>
              <w:spacing w:line="400" w:lineRule="exact"/>
              <w:jc w:val="center"/>
              <w:rPr>
                <w:rFonts w:hint="default" w:ascii="Times New Roman" w:hAnsi="Times New Roman" w:cs="Times New Roman" w:eastAsiaTheme="minorEastAsia"/>
                <w:b w:val="0"/>
                <w:bCs/>
                <w:sz w:val="24"/>
                <w:szCs w:val="24"/>
                <w:lang w:val="en-US" w:eastAsia="zh-CN"/>
              </w:rPr>
            </w:pPr>
            <w:r>
              <w:rPr>
                <w:rFonts w:hint="default" w:ascii="Times New Roman" w:hAnsi="Times New Roman" w:cs="Times New Roman"/>
                <w:b w:val="0"/>
                <w:bCs/>
                <w:sz w:val="24"/>
                <w:szCs w:val="24"/>
                <w:lang w:val="en-US" w:eastAsia="zh-CN"/>
              </w:rPr>
              <w:t>3</w:t>
            </w:r>
          </w:p>
        </w:tc>
        <w:tc>
          <w:tcPr>
            <w:tcW w:w="1413" w:type="dxa"/>
            <w:vAlign w:val="center"/>
          </w:tcPr>
          <w:p>
            <w:pPr>
              <w:spacing w:line="400" w:lineRule="exact"/>
              <w:jc w:val="center"/>
              <w:rPr>
                <w:rFonts w:hint="default" w:ascii="Times New Roman" w:hAnsi="Times New Roman" w:cs="Times New Roman"/>
                <w:b w:val="0"/>
                <w:bCs/>
              </w:rPr>
            </w:pPr>
          </w:p>
        </w:tc>
        <w:tc>
          <w:tcPr>
            <w:tcW w:w="1475" w:type="dxa"/>
            <w:vAlign w:val="center"/>
          </w:tcPr>
          <w:p>
            <w:pPr>
              <w:spacing w:line="400" w:lineRule="exact"/>
              <w:jc w:val="center"/>
              <w:rPr>
                <w:rFonts w:hint="default" w:ascii="Times New Roman" w:hAnsi="Times New Roman" w:cs="Times New Roman"/>
                <w:b w:val="0"/>
                <w:bCs/>
              </w:rPr>
            </w:pPr>
          </w:p>
        </w:tc>
        <w:tc>
          <w:tcPr>
            <w:tcW w:w="2461" w:type="dxa"/>
            <w:vAlign w:val="center"/>
          </w:tcPr>
          <w:p>
            <w:pPr>
              <w:spacing w:line="400" w:lineRule="exact"/>
              <w:jc w:val="center"/>
              <w:rPr>
                <w:rFonts w:hint="default" w:ascii="Times New Roman" w:hAnsi="Times New Roman" w:cs="Times New Roman"/>
                <w:b w:val="0"/>
                <w:bCs/>
              </w:rPr>
            </w:pPr>
          </w:p>
        </w:tc>
        <w:tc>
          <w:tcPr>
            <w:tcW w:w="1463" w:type="dxa"/>
            <w:vAlign w:val="center"/>
          </w:tcPr>
          <w:p>
            <w:pPr>
              <w:spacing w:line="400" w:lineRule="exact"/>
              <w:jc w:val="center"/>
              <w:rPr>
                <w:rFonts w:hint="default" w:ascii="Times New Roman" w:hAnsi="Times New Roman" w:cs="Times New Roman"/>
                <w:b w:val="0"/>
                <w:bCs/>
              </w:rPr>
            </w:pPr>
          </w:p>
        </w:tc>
        <w:tc>
          <w:tcPr>
            <w:tcW w:w="1987" w:type="dxa"/>
            <w:vAlign w:val="center"/>
          </w:tcPr>
          <w:p>
            <w:pPr>
              <w:spacing w:line="400" w:lineRule="exact"/>
              <w:jc w:val="center"/>
              <w:rPr>
                <w:rFonts w:hint="default" w:ascii="Times New Roman" w:hAnsi="Times New Roman" w:cs="Times New Roman"/>
                <w:b w:val="0"/>
                <w:bCs/>
              </w:rPr>
            </w:pPr>
          </w:p>
        </w:tc>
        <w:tc>
          <w:tcPr>
            <w:tcW w:w="2013" w:type="dxa"/>
            <w:vAlign w:val="center"/>
          </w:tcPr>
          <w:p>
            <w:pPr>
              <w:spacing w:line="400" w:lineRule="exact"/>
              <w:jc w:val="center"/>
              <w:rPr>
                <w:rFonts w:hint="default" w:ascii="Times New Roman" w:hAnsi="Times New Roman" w:cs="Times New Roman"/>
                <w:b w:val="0"/>
                <w:bCs/>
              </w:rPr>
            </w:pPr>
          </w:p>
        </w:tc>
        <w:tc>
          <w:tcPr>
            <w:tcW w:w="2837" w:type="dxa"/>
            <w:vAlign w:val="center"/>
          </w:tcPr>
          <w:p>
            <w:pPr>
              <w:spacing w:line="400" w:lineRule="exact"/>
              <w:jc w:val="center"/>
              <w:rPr>
                <w:rFonts w:hint="default" w:ascii="Times New Roman" w:hAnsi="Times New Roman" w:cs="Times New Roman"/>
                <w:b w:val="0"/>
                <w:bCs/>
              </w:rPr>
            </w:pPr>
          </w:p>
        </w:tc>
      </w:tr>
    </w:tbl>
    <w:p>
      <w:pPr>
        <w:widowControl/>
        <w:wordWrap w:val="0"/>
        <w:spacing w:line="360" w:lineRule="auto"/>
        <w:jc w:val="left"/>
        <w:rPr>
          <w:rFonts w:hint="default" w:ascii="Times New Roman" w:hAnsi="Times New Roman" w:eastAsia="仿宋_GB2312" w:cs="Times New Roman"/>
          <w:color w:val="auto"/>
          <w:kern w:val="0"/>
          <w:sz w:val="28"/>
          <w:szCs w:val="28"/>
        </w:rPr>
      </w:pPr>
    </w:p>
    <w:p>
      <w:pPr>
        <w:widowControl/>
        <w:wordWrap w:val="0"/>
        <w:spacing w:line="360" w:lineRule="auto"/>
        <w:ind w:firstLine="1280" w:firstLineChars="400"/>
        <w:jc w:val="left"/>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公司</w:t>
      </w:r>
      <w:r>
        <w:rPr>
          <w:rFonts w:hint="default" w:ascii="Times New Roman" w:hAnsi="Times New Roman" w:eastAsia="仿宋_GB2312" w:cs="Times New Roman"/>
          <w:kern w:val="0"/>
          <w:sz w:val="32"/>
          <w:szCs w:val="32"/>
        </w:rPr>
        <w:t>名称：</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盖公章）</w:t>
      </w:r>
    </w:p>
    <w:p>
      <w:pPr>
        <w:widowControl/>
        <w:wordWrap w:val="0"/>
        <w:spacing w:line="360" w:lineRule="auto"/>
        <w:ind w:firstLine="1280" w:firstLineChars="4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或委托代理人</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w:t>
      </w:r>
    </w:p>
    <w:p>
      <w:pPr>
        <w:widowControl/>
        <w:wordWrap w:val="0"/>
        <w:spacing w:line="360" w:lineRule="auto"/>
        <w:ind w:firstLine="1280" w:firstLineChars="4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日期：</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w:t>
      </w:r>
    </w:p>
    <w:p>
      <w:pPr>
        <w:widowControl/>
        <w:wordWrap w:val="0"/>
        <w:spacing w:line="360" w:lineRule="auto"/>
        <w:ind w:firstLine="562" w:firstLineChars="200"/>
        <w:jc w:val="left"/>
        <w:rPr>
          <w:rFonts w:hint="default" w:ascii="Times New Roman" w:hAnsi="Times New Roman" w:eastAsia="楷体_GB2312" w:cs="Times New Roman"/>
          <w:b/>
          <w:bCs/>
          <w:color w:val="auto"/>
          <w:kern w:val="0"/>
          <w:sz w:val="28"/>
          <w:szCs w:val="28"/>
        </w:rPr>
      </w:pPr>
    </w:p>
    <w:p>
      <w:pPr>
        <w:widowControl/>
        <w:wordWrap w:val="0"/>
        <w:spacing w:line="360" w:lineRule="auto"/>
        <w:ind w:firstLine="562" w:firstLineChars="200"/>
        <w:jc w:val="left"/>
        <w:rPr>
          <w:rFonts w:hint="default" w:ascii="Times New Roman" w:hAnsi="Times New Roman" w:eastAsia="楷体_GB2312" w:cs="Times New Roman"/>
          <w:b/>
          <w:bCs/>
          <w:color w:val="auto"/>
          <w:kern w:val="0"/>
          <w:sz w:val="28"/>
          <w:szCs w:val="28"/>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default" w:ascii="Times New Roman" w:hAnsi="Times New Roman" w:eastAsia="楷体_GB2312" w:cs="Times New Roman"/>
          <w:b/>
          <w:bCs/>
          <w:color w:val="auto"/>
          <w:kern w:val="0"/>
          <w:sz w:val="28"/>
          <w:szCs w:val="28"/>
        </w:rPr>
        <w:t>注：以上业绩需提供</w:t>
      </w:r>
      <w:r>
        <w:rPr>
          <w:rFonts w:hint="default" w:ascii="Times New Roman" w:hAnsi="Times New Roman" w:eastAsia="楷体_GB2312" w:cs="Times New Roman"/>
          <w:b/>
          <w:bCs/>
          <w:color w:val="auto"/>
          <w:kern w:val="0"/>
          <w:sz w:val="28"/>
          <w:szCs w:val="28"/>
          <w:lang w:val="en-US" w:eastAsia="zh-CN"/>
        </w:rPr>
        <w:t>审计服务</w:t>
      </w:r>
      <w:r>
        <w:rPr>
          <w:rFonts w:hint="default" w:ascii="Times New Roman" w:hAnsi="Times New Roman" w:eastAsia="楷体_GB2312" w:cs="Times New Roman"/>
          <w:b/>
          <w:bCs/>
          <w:color w:val="auto"/>
          <w:kern w:val="0"/>
          <w:sz w:val="28"/>
          <w:szCs w:val="28"/>
        </w:rPr>
        <w:t>合同</w:t>
      </w:r>
      <w:r>
        <w:rPr>
          <w:rFonts w:hint="default" w:ascii="Times New Roman" w:hAnsi="Times New Roman" w:eastAsia="楷体_GB2312" w:cs="Times New Roman"/>
          <w:b/>
          <w:bCs/>
          <w:color w:val="auto"/>
          <w:kern w:val="0"/>
          <w:sz w:val="28"/>
          <w:szCs w:val="28"/>
          <w:lang w:eastAsia="zh-CN"/>
        </w:rPr>
        <w:t>（</w:t>
      </w:r>
      <w:r>
        <w:rPr>
          <w:rFonts w:hint="default" w:ascii="Times New Roman" w:hAnsi="Times New Roman" w:eastAsia="楷体_GB2312" w:cs="Times New Roman"/>
          <w:b/>
          <w:bCs/>
          <w:color w:val="auto"/>
          <w:kern w:val="0"/>
          <w:sz w:val="28"/>
          <w:szCs w:val="28"/>
          <w:lang w:val="en-US" w:eastAsia="zh-CN"/>
        </w:rPr>
        <w:t>协议</w:t>
      </w:r>
      <w:r>
        <w:rPr>
          <w:rFonts w:hint="default" w:ascii="Times New Roman" w:hAnsi="Times New Roman" w:eastAsia="楷体_GB2312" w:cs="Times New Roman"/>
          <w:b/>
          <w:bCs/>
          <w:color w:val="auto"/>
          <w:kern w:val="0"/>
          <w:sz w:val="28"/>
          <w:szCs w:val="28"/>
          <w:lang w:eastAsia="zh-CN"/>
        </w:rPr>
        <w:t>）</w:t>
      </w:r>
      <w:r>
        <w:rPr>
          <w:rFonts w:hint="default" w:ascii="Times New Roman" w:hAnsi="Times New Roman" w:eastAsia="楷体_GB2312" w:cs="Times New Roman"/>
          <w:b/>
          <w:bCs/>
          <w:color w:val="auto"/>
          <w:kern w:val="0"/>
          <w:sz w:val="28"/>
          <w:szCs w:val="28"/>
          <w:lang w:val="en-US" w:eastAsia="zh-CN"/>
        </w:rPr>
        <w:t>复印件及审计报告</w:t>
      </w:r>
      <w:r>
        <w:rPr>
          <w:rFonts w:hint="eastAsia" w:ascii="Times New Roman" w:hAnsi="Times New Roman" w:eastAsia="楷体_GB2312" w:cs="Times New Roman"/>
          <w:b/>
          <w:bCs/>
          <w:color w:val="auto"/>
          <w:kern w:val="0"/>
          <w:sz w:val="28"/>
          <w:szCs w:val="28"/>
          <w:lang w:val="en-US" w:eastAsia="zh-CN"/>
        </w:rPr>
        <w:t>收尾</w:t>
      </w:r>
      <w:r>
        <w:rPr>
          <w:rFonts w:hint="default" w:ascii="Times New Roman" w:hAnsi="Times New Roman" w:eastAsia="楷体_GB2312" w:cs="Times New Roman"/>
          <w:b/>
          <w:bCs/>
          <w:color w:val="auto"/>
          <w:kern w:val="0"/>
          <w:sz w:val="28"/>
          <w:szCs w:val="28"/>
          <w:lang w:val="en-US" w:eastAsia="zh-CN"/>
        </w:rPr>
        <w:t>页复印件，并加盖</w:t>
      </w:r>
      <w:r>
        <w:rPr>
          <w:rFonts w:hint="eastAsia" w:ascii="Times New Roman" w:hAnsi="Times New Roman" w:eastAsia="楷体_GB2312" w:cs="Times New Roman"/>
          <w:b/>
          <w:bCs/>
          <w:color w:val="auto"/>
          <w:kern w:val="0"/>
          <w:sz w:val="28"/>
          <w:szCs w:val="28"/>
          <w:lang w:val="en-US" w:eastAsia="zh-CN"/>
        </w:rPr>
        <w:t>公</w:t>
      </w:r>
      <w:r>
        <w:rPr>
          <w:rFonts w:hint="default" w:ascii="Times New Roman" w:hAnsi="Times New Roman" w:eastAsia="楷体_GB2312" w:cs="Times New Roman"/>
          <w:b/>
          <w:bCs/>
          <w:color w:val="auto"/>
          <w:kern w:val="0"/>
          <w:sz w:val="28"/>
          <w:szCs w:val="28"/>
          <w:lang w:val="en-US" w:eastAsia="zh-CN"/>
        </w:rPr>
        <w:t>章。</w:t>
      </w:r>
    </w:p>
    <w:p>
      <w:pPr>
        <w:tabs>
          <w:tab w:val="left" w:pos="6645"/>
        </w:tabs>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7</w:t>
      </w:r>
      <w:r>
        <w:rPr>
          <w:rFonts w:hint="default" w:ascii="Times New Roman" w:hAnsi="Times New Roman" w:eastAsia="黑体" w:cs="Times New Roman"/>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color w:val="auto"/>
          <w:kern w:val="0"/>
          <w:sz w:val="40"/>
          <w:szCs w:val="44"/>
          <w:shd w:val="clear" w:color="auto" w:fill="FFFFFF"/>
        </w:rPr>
      </w:pPr>
      <w:r>
        <w:rPr>
          <w:rFonts w:hint="default" w:ascii="Times New Roman" w:hAnsi="Times New Roman" w:eastAsia="方正小标宋简体" w:cs="Times New Roman"/>
          <w:bCs/>
          <w:color w:val="auto"/>
          <w:kern w:val="0"/>
          <w:sz w:val="40"/>
          <w:szCs w:val="44"/>
          <w:shd w:val="clear" w:color="auto" w:fill="FFFFFF"/>
        </w:rPr>
        <w:t>供应商符合《政府采购法》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kern w:val="0"/>
          <w:sz w:val="40"/>
          <w:szCs w:val="44"/>
          <w:shd w:val="clear" w:color="auto" w:fill="FFFFFF"/>
          <w:lang w:eastAsia="zh-CN"/>
        </w:rPr>
      </w:pPr>
      <w:r>
        <w:rPr>
          <w:rFonts w:hint="default" w:ascii="Times New Roman" w:hAnsi="Times New Roman" w:eastAsia="方正小标宋简体" w:cs="Times New Roman"/>
          <w:bCs/>
          <w:color w:val="auto"/>
          <w:kern w:val="0"/>
          <w:sz w:val="40"/>
          <w:szCs w:val="44"/>
          <w:shd w:val="clear" w:color="auto" w:fill="FFFFFF"/>
        </w:rPr>
        <w:t>第二十二条规定条件的承诺</w:t>
      </w:r>
      <w:r>
        <w:rPr>
          <w:rFonts w:hint="default" w:ascii="Times New Roman" w:hAnsi="Times New Roman" w:eastAsia="方正小标宋简体" w:cs="Times New Roman"/>
          <w:bCs/>
          <w:color w:val="auto"/>
          <w:kern w:val="0"/>
          <w:sz w:val="40"/>
          <w:szCs w:val="44"/>
          <w:shd w:val="clear" w:color="auto" w:fill="FFFFFF"/>
          <w:lang w:eastAsia="zh-CN"/>
        </w:rPr>
        <w:t>书</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致</w:t>
      </w:r>
      <w:r>
        <w:rPr>
          <w:rFonts w:hint="eastAsia" w:ascii="Times New Roman" w:hAnsi="Times New Roman" w:eastAsia="仿宋_GB2312" w:cs="Times New Roman"/>
          <w:sz w:val="30"/>
          <w:szCs w:val="30"/>
          <w:u w:val="none"/>
          <w:lang w:val="en-US" w:eastAsia="zh-CN"/>
        </w:rPr>
        <w:t>四川省妇幼保健院</w:t>
      </w:r>
      <w:r>
        <w:rPr>
          <w:rFonts w:hint="default" w:ascii="Times New Roman" w:hAnsi="Times New Roman" w:eastAsia="仿宋_GB2312" w:cs="Times New Roman"/>
          <w:sz w:val="30"/>
          <w:szCs w:val="30"/>
        </w:rPr>
        <w:t>：</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本</w:t>
      </w:r>
      <w:r>
        <w:rPr>
          <w:rFonts w:hint="default" w:ascii="Times New Roman" w:hAnsi="Times New Roman" w:eastAsia="仿宋_GB2312" w:cs="Times New Roman"/>
          <w:sz w:val="30"/>
          <w:szCs w:val="30"/>
        </w:rPr>
        <w:t>公司</w:t>
      </w:r>
      <w:r>
        <w:rPr>
          <w:rFonts w:hint="default" w:ascii="Times New Roman" w:hAnsi="Times New Roman" w:eastAsia="仿宋_GB2312" w:cs="Times New Roman"/>
          <w:sz w:val="30"/>
          <w:szCs w:val="30"/>
          <w:u w:val="single"/>
          <w:lang w:val="en-US" w:eastAsia="zh-CN"/>
        </w:rPr>
        <w:t xml:space="preserve">   （公司名称）   </w:t>
      </w:r>
      <w:r>
        <w:rPr>
          <w:rFonts w:hint="default" w:ascii="Times New Roman" w:hAnsi="Times New Roman" w:eastAsia="仿宋_GB2312" w:cs="Times New Roman"/>
          <w:sz w:val="30"/>
          <w:szCs w:val="30"/>
          <w:lang w:eastAsia="zh-CN"/>
        </w:rPr>
        <w:t>参加</w:t>
      </w:r>
      <w:r>
        <w:rPr>
          <w:rFonts w:hint="default" w:ascii="Times New Roman" w:hAnsi="Times New Roman" w:eastAsia="仿宋_GB2312" w:cs="Times New Roman"/>
          <w:sz w:val="30"/>
          <w:szCs w:val="30"/>
          <w:u w:val="none"/>
          <w:lang w:val="en-US" w:eastAsia="zh-CN"/>
        </w:rPr>
        <w:t>2025年度2名中层干部经济责任审计服务项目</w:t>
      </w:r>
      <w:r>
        <w:rPr>
          <w:rFonts w:hint="eastAsia" w:ascii="Times New Roman" w:hAnsi="Times New Roman" w:cs="Times New Roman"/>
          <w:sz w:val="30"/>
          <w:szCs w:val="30"/>
          <w:u w:val="none"/>
          <w:lang w:val="en-US" w:eastAsia="zh-CN"/>
        </w:rPr>
        <w:t>（第二次）</w:t>
      </w:r>
      <w:r>
        <w:rPr>
          <w:rFonts w:hint="default" w:ascii="Times New Roman" w:hAnsi="Times New Roman" w:eastAsia="仿宋_GB2312" w:cs="Times New Roman"/>
          <w:sz w:val="30"/>
          <w:szCs w:val="30"/>
          <w:u w:val="none"/>
          <w:lang w:val="en-US" w:eastAsia="zh-CN"/>
        </w:rPr>
        <w:t>的招标采购活动</w:t>
      </w:r>
      <w:r>
        <w:rPr>
          <w:rFonts w:hint="default" w:ascii="Times New Roman" w:hAnsi="Times New Roman" w:eastAsia="仿宋_GB2312" w:cs="Times New Roman"/>
          <w:sz w:val="30"/>
          <w:szCs w:val="30"/>
        </w:rPr>
        <w:t>，根据采购文件要求，现郑重承诺如下：</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w:t>
      </w:r>
      <w:r>
        <w:rPr>
          <w:rFonts w:hint="default" w:ascii="Times New Roman" w:hAnsi="Times New Roman" w:eastAsia="仿宋_GB2312" w:cs="Times New Roman"/>
          <w:sz w:val="30"/>
          <w:szCs w:val="30"/>
          <w:lang w:eastAsia="zh-CN"/>
        </w:rPr>
        <w:t>我方</w:t>
      </w:r>
      <w:r>
        <w:rPr>
          <w:rFonts w:hint="default" w:ascii="Times New Roman" w:hAnsi="Times New Roman" w:eastAsia="仿宋_GB2312" w:cs="Times New Roman"/>
          <w:sz w:val="30"/>
          <w:szCs w:val="30"/>
        </w:rPr>
        <w:t>满足《中华人民共和国政府采购法》第二十二条规定的条件：</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1.具有独立承担民事责任的能力；</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2.具有良好的商业信誉和健全的财务会计制度；</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3.具有履行合同所必需的设备和专业技术能力；</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4.具有依法缴纳税收和社会保障资金的良好记录；</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5.参加本次采购活动前三年内，在经营活动中没有重大违法记录；</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6.法律、行政法规规定的其他条件。</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w:t>
      </w:r>
      <w:r>
        <w:rPr>
          <w:rFonts w:hint="default" w:ascii="Times New Roman" w:hAnsi="Times New Roman" w:eastAsia="仿宋_GB2312" w:cs="Times New Roman"/>
          <w:sz w:val="30"/>
          <w:szCs w:val="30"/>
          <w:lang w:eastAsia="zh-CN"/>
        </w:rPr>
        <w:t>我方</w:t>
      </w:r>
      <w:r>
        <w:rPr>
          <w:rFonts w:hint="default" w:ascii="Times New Roman" w:hAnsi="Times New Roman" w:eastAsia="仿宋_GB2312" w:cs="Times New Roman"/>
          <w:sz w:val="30"/>
          <w:szCs w:val="30"/>
        </w:rPr>
        <w:t>完全接受和满足本项目采购文件中规定的实质性要求，如对采购文件有异议，已经在递交响应文件截止时间届满前依法进行维权救济，不存在对采购文件有异议的同时又参加报价以求侥幸成交或者为实现其他非法目的的行为。</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三、我方承诺在同等条件下，对于采购文件关于知识产权的实质性要求我方承诺完全响应；其它采购文件的实质性要求我方承诺完全响应。</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w:t>
      </w:r>
      <w:bookmarkStart w:id="3" w:name="_Hlk507060843"/>
      <w:r>
        <w:rPr>
          <w:rFonts w:hint="default" w:ascii="Times New Roman" w:hAnsi="Times New Roman" w:eastAsia="仿宋_GB2312" w:cs="Times New Roman"/>
          <w:sz w:val="30"/>
          <w:szCs w:val="30"/>
        </w:rPr>
        <w:t>参加本次采购活动，本公司以及本公司委托的代理人不属于本项目磋商文件规定的禁止参与本项目采购活动的情形，也不属于国家相关法律法规和规范性文件等规定的其他禁止参加采购活动的情形。</w:t>
      </w:r>
      <w:bookmarkEnd w:id="3"/>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五、在参加本次采购活动前一年内，本公司如果有受到行政处罚、处理且在有效期内的失信行为，将在响应文件中全面如实反映。</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六、本公司及现任法定代表人、主要负责人在参加本次采购活动前三年内不具有行贿犯罪记录。</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七、响应文件中提供的我公司关于技术、服务、商务等响应承诺情况都是真实的、有效的、合法的。</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bookmarkStart w:id="4" w:name="_Toc495950802"/>
      <w:r>
        <w:rPr>
          <w:rFonts w:hint="default" w:ascii="Times New Roman" w:hAnsi="Times New Roman" w:eastAsia="仿宋_GB2312" w:cs="Times New Roman"/>
          <w:sz w:val="30"/>
          <w:szCs w:val="30"/>
        </w:rPr>
        <w:t>八、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九、</w:t>
      </w:r>
      <w:bookmarkEnd w:id="4"/>
      <w:r>
        <w:rPr>
          <w:rFonts w:hint="default" w:ascii="Times New Roman" w:hAnsi="Times New Roman" w:eastAsia="仿宋_GB2312" w:cs="Times New Roman"/>
          <w:sz w:val="30"/>
          <w:szCs w:val="30"/>
        </w:rPr>
        <w:t>法律、行政法规、强制性标准、主管部门规范性文件对供应商或采购品目有强制性要求的，除了采购文件明确要求符合相关强制性要求并提供证明材料的条件外，我公司承诺其他所有条件也完全满足法律、行政法规、强制性标准和主管部门规范性文件的强制性要求。</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公司对上述承诺的内容事项及响应文件的真实性负责。采购人认为有必要时，有权利对响应文件中相关证明材料的真实性进行核实，我公司承诺积极配合，及时按要求提供网站查询渠道或提供证明材料原件。如经查实我公司提供的响应文件存在虚假，我公司愿意接受院方的处罚，并承担相应法律责任后果。</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仿宋_GB2312" w:cs="Times New Roman"/>
          <w:sz w:val="30"/>
          <w:szCs w:val="30"/>
        </w:rPr>
      </w:pP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仿宋_GB2312" w:cs="Times New Roman"/>
          <w:sz w:val="30"/>
          <w:szCs w:val="30"/>
          <w:u w:val="single"/>
          <w:lang w:val="en-US" w:eastAsia="zh-CN"/>
        </w:rPr>
      </w:pPr>
      <w:r>
        <w:rPr>
          <w:rFonts w:hint="default" w:ascii="Times New Roman" w:hAnsi="Times New Roman" w:eastAsia="仿宋_GB2312" w:cs="Times New Roman"/>
          <w:sz w:val="30"/>
          <w:szCs w:val="30"/>
        </w:rPr>
        <w:t>承诺</w:t>
      </w:r>
      <w:r>
        <w:rPr>
          <w:rFonts w:hint="default" w:ascii="Times New Roman" w:hAnsi="Times New Roman" w:eastAsia="仿宋_GB2312" w:cs="Times New Roman"/>
          <w:sz w:val="30"/>
          <w:szCs w:val="30"/>
          <w:lang w:eastAsia="zh-CN"/>
        </w:rPr>
        <w:t>公司</w:t>
      </w:r>
      <w:r>
        <w:rPr>
          <w:rFonts w:hint="default" w:ascii="Times New Roman" w:hAnsi="Times New Roman" w:eastAsia="仿宋_GB2312" w:cs="Times New Roman"/>
          <w:sz w:val="30"/>
          <w:szCs w:val="30"/>
        </w:rPr>
        <w:t>名称：</w:t>
      </w:r>
      <w:r>
        <w:rPr>
          <w:rFonts w:hint="default" w:ascii="Times New Roman" w:hAnsi="Times New Roman" w:eastAsia="仿宋_GB2312" w:cs="Times New Roman"/>
          <w:sz w:val="30"/>
          <w:szCs w:val="30"/>
          <w:u w:val="single"/>
          <w:lang w:val="en-US" w:eastAsia="zh-CN"/>
        </w:rPr>
        <w:t xml:space="preserve">       </w:t>
      </w:r>
      <w:r>
        <w:rPr>
          <w:rFonts w:hint="eastAsia"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none"/>
          <w:lang w:val="en-US" w:eastAsia="zh-CN"/>
        </w:rPr>
        <w:t>（加盖公章）</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法定代表人</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或委托代理人</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rPr>
        <w:t> （签字）</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left"/>
        <w:textAlignment w:val="auto"/>
        <w:rPr>
          <w:rFonts w:hint="default" w:ascii="Times New Roman" w:hAnsi="Times New Roman" w:eastAsia="仿宋_GB2312" w:cs="Times New Roman"/>
          <w:sz w:val="30"/>
          <w:szCs w:val="30"/>
          <w:u w:val="none"/>
          <w:lang w:val="en-US" w:eastAsia="zh-CN"/>
        </w:rPr>
      </w:pPr>
      <w:r>
        <w:rPr>
          <w:rFonts w:hint="default" w:ascii="Times New Roman" w:hAnsi="Times New Roman" w:eastAsia="仿宋_GB2312" w:cs="Times New Roman"/>
          <w:sz w:val="30"/>
          <w:szCs w:val="30"/>
          <w:lang w:eastAsia="zh-CN"/>
        </w:rPr>
        <w:t>日期：</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rPr>
        <w:t>年</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rPr>
        <w:t>月</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none"/>
          <w:lang w:val="en-US" w:eastAsia="zh-CN"/>
        </w:rPr>
        <w:t>日</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楷体_GB2312" w:cs="Times New Roman"/>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楷体_GB2312" w:cs="Times New Roman"/>
          <w:b/>
          <w:bCs/>
          <w:color w:val="000000"/>
          <w:kern w:val="0"/>
          <w:sz w:val="28"/>
          <w:szCs w:val="28"/>
        </w:rPr>
        <w:t>本承诺书</w:t>
      </w:r>
      <w:r>
        <w:rPr>
          <w:rFonts w:hint="default" w:ascii="Times New Roman" w:hAnsi="Times New Roman" w:eastAsia="楷体_GB2312" w:cs="Times New Roman"/>
          <w:b/>
          <w:bCs/>
          <w:color w:val="000000"/>
          <w:kern w:val="0"/>
          <w:sz w:val="28"/>
          <w:szCs w:val="28"/>
          <w:lang w:val="en-US" w:eastAsia="zh-CN"/>
        </w:rPr>
        <w:t>壹</w:t>
      </w:r>
      <w:r>
        <w:rPr>
          <w:rFonts w:hint="default" w:ascii="Times New Roman" w:hAnsi="Times New Roman" w:eastAsia="楷体_GB2312" w:cs="Times New Roman"/>
          <w:b/>
          <w:bCs/>
          <w:color w:val="000000"/>
          <w:kern w:val="0"/>
          <w:sz w:val="28"/>
          <w:szCs w:val="28"/>
        </w:rPr>
        <w:t>式</w:t>
      </w:r>
      <w:r>
        <w:rPr>
          <w:rFonts w:hint="default" w:ascii="Times New Roman" w:hAnsi="Times New Roman" w:eastAsia="楷体_GB2312" w:cs="Times New Roman"/>
          <w:b/>
          <w:bCs/>
          <w:color w:val="000000"/>
          <w:kern w:val="0"/>
          <w:sz w:val="28"/>
          <w:szCs w:val="28"/>
          <w:lang w:eastAsia="zh-CN"/>
        </w:rPr>
        <w:t>贰</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份由承诺人自存；</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val="en-US" w:eastAsia="zh-CN"/>
        </w:rPr>
        <w:t>装订至</w:t>
      </w:r>
      <w:r>
        <w:rPr>
          <w:rFonts w:hint="eastAsia" w:ascii="Times New Roman" w:hAnsi="Times New Roman" w:eastAsia="楷体_GB2312" w:cs="Times New Roman"/>
          <w:b/>
          <w:bCs/>
          <w:color w:val="000000"/>
          <w:kern w:val="0"/>
          <w:sz w:val="28"/>
          <w:szCs w:val="28"/>
          <w:lang w:val="en-US" w:eastAsia="zh-CN"/>
        </w:rPr>
        <w:t>资质证明文件中</w:t>
      </w:r>
      <w:r>
        <w:rPr>
          <w:rFonts w:hint="default" w:ascii="Times New Roman" w:hAnsi="Times New Roman" w:eastAsia="楷体_GB2312" w:cs="Times New Roman"/>
          <w:b/>
          <w:bCs/>
          <w:color w:val="000000"/>
          <w:kern w:val="0"/>
          <w:sz w:val="28"/>
          <w:szCs w:val="28"/>
        </w:rPr>
        <w:t>）</w:t>
      </w:r>
    </w:p>
    <w:p>
      <w:pPr>
        <w:pStyle w:val="2"/>
        <w:rPr>
          <w:rFonts w:hint="default" w:ascii="Times New Roman" w:hAnsi="Times New Roman" w:cs="Times New Roman"/>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pPr>
    </w:p>
    <w:p>
      <w:pPr>
        <w:tabs>
          <w:tab w:val="left" w:pos="6645"/>
        </w:tabs>
        <w:spacing w:line="360"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附件8</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default" w:ascii="Times New Roman" w:hAnsi="Times New Roman" w:cs="Times New Roman"/>
          <w:b w:val="0"/>
          <w:bCs w:val="0"/>
        </w:rPr>
      </w:pPr>
      <w:r>
        <w:rPr>
          <w:rFonts w:hint="default" w:ascii="Times New Roman" w:hAnsi="Times New Roman" w:eastAsia="方正小标宋简体" w:cs="Times New Roman"/>
          <w:b w:val="0"/>
          <w:bCs w:val="0"/>
          <w:color w:val="000000"/>
          <w:kern w:val="0"/>
          <w:sz w:val="44"/>
          <w:szCs w:val="44"/>
        </w:rPr>
        <w:t>反商业贿赂承诺书</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color w:val="000000"/>
          <w:kern w:val="0"/>
          <w:sz w:val="28"/>
          <w:szCs w:val="28"/>
          <w:lang w:val="en-US" w:eastAsia="zh-CN"/>
        </w:rPr>
        <w:t>项目</w:t>
      </w:r>
      <w:r>
        <w:rPr>
          <w:rFonts w:hint="default" w:ascii="Times New Roman" w:hAnsi="Times New Roman" w:eastAsia="仿宋_GB2312" w:cs="Times New Roman"/>
          <w:color w:val="000000"/>
          <w:kern w:val="0"/>
          <w:sz w:val="28"/>
          <w:szCs w:val="28"/>
          <w:lang w:val="en-US" w:eastAsia="zh-CN"/>
        </w:rPr>
        <w:t>名称</w:t>
      </w:r>
      <w:r>
        <w:rPr>
          <w:rFonts w:hint="default" w:ascii="Times New Roman" w:hAnsi="Times New Roman" w:eastAsia="仿宋_GB2312" w:cs="Times New Roman"/>
          <w:color w:val="000000"/>
          <w:kern w:val="0"/>
          <w:sz w:val="28"/>
          <w:szCs w:val="28"/>
          <w:u w:val="none"/>
          <w:lang w:val="en-US" w:eastAsia="zh-CN"/>
        </w:rPr>
        <w:t>：2025年度2名中层干部经济责任审计</w:t>
      </w:r>
      <w:r>
        <w:rPr>
          <w:rFonts w:hint="eastAsia" w:ascii="Times New Roman" w:hAnsi="Times New Roman" w:eastAsia="仿宋_GB2312" w:cs="Times New Roman"/>
          <w:color w:val="000000"/>
          <w:kern w:val="0"/>
          <w:sz w:val="28"/>
          <w:szCs w:val="28"/>
          <w:u w:val="none"/>
          <w:lang w:val="en-US" w:eastAsia="zh-CN"/>
        </w:rPr>
        <w:t>服务</w:t>
      </w:r>
      <w:r>
        <w:rPr>
          <w:rFonts w:hint="default" w:ascii="Times New Roman" w:hAnsi="Times New Roman" w:eastAsia="仿宋_GB2312" w:cs="Times New Roman"/>
          <w:color w:val="000000"/>
          <w:kern w:val="0"/>
          <w:sz w:val="28"/>
          <w:szCs w:val="28"/>
          <w:u w:val="none"/>
          <w:lang w:val="en-US" w:eastAsia="zh-CN"/>
        </w:rPr>
        <w:t>项目</w:t>
      </w:r>
      <w:r>
        <w:rPr>
          <w:rFonts w:hint="eastAsia" w:ascii="Times New Roman" w:hAnsi="Times New Roman" w:eastAsia="仿宋_GB2312" w:cs="Times New Roman"/>
          <w:color w:val="000000"/>
          <w:kern w:val="0"/>
          <w:sz w:val="28"/>
          <w:szCs w:val="28"/>
          <w:u w:val="none"/>
          <w:lang w:val="en-US" w:eastAsia="zh-CN"/>
        </w:rPr>
        <w:t>（第二次）</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二、本厂家、商家、公司保证在药品、医疗器械、设备、物资、基建工程竞标工作及药品、试剂销售等工作中承诺做到：</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1.不与其他投标人相互串通投标报价，损害贵院的合法权益；</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2.不与招标人串通投标，损害国家利益、社会公共利益或他人的合法权益；</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3.不以向招标人或者评标委员会成员行贿的手段谋取中标；</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4.竞标报价不违反相关法律的规定，也不以他人名义投标或者以其他方式弄虚作假，骗取中标；</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5.保证不以其他任何方式扰乱贵院的招标工作；</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6.保证不在药品销售、医疗器械、设备、物资、基建工程竞标中采取账外暗中给予回扣的手段腐蚀、贿赂医护、药剂人员、干部等其他相关人员；</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8.保证不让贵院临床科室、药剂部门以及有关人员登记、统计医生处方或为此提供方便，干扰贵院的正常工作秩序；</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9.保证不以其他任何不正当竞争手段推销药品、医疗器械、设备、物资。</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三、本厂家、商家、公司保证竭力维护贵院的声誉，不做任何有损贵院形象的事情。</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五、对本厂家、商家、公司及本厂家、商家、公司工作人员采取以上手段竞标、促销等，干扰贵院正常工作秩序，损害贵院形象的，本厂家、商家、公司保证：</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2.对本厂家、商家、公司相关工作人员作出严肃处理；</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仿宋_GB2312" w:cs="Times New Roman"/>
          <w:color w:val="000000"/>
          <w:kern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仿宋_GB2312" w:cs="Times New Roman"/>
          <w:sz w:val="30"/>
          <w:szCs w:val="30"/>
          <w:u w:val="single"/>
          <w:lang w:val="en-US" w:eastAsia="zh-CN"/>
        </w:rPr>
      </w:pPr>
      <w:r>
        <w:rPr>
          <w:rFonts w:hint="default" w:ascii="Times New Roman" w:hAnsi="Times New Roman" w:eastAsia="仿宋_GB2312" w:cs="Times New Roman"/>
          <w:sz w:val="30"/>
          <w:szCs w:val="30"/>
        </w:rPr>
        <w:t>承诺</w:t>
      </w:r>
      <w:r>
        <w:rPr>
          <w:rFonts w:hint="default" w:ascii="Times New Roman" w:hAnsi="Times New Roman" w:eastAsia="仿宋_GB2312" w:cs="Times New Roman"/>
          <w:sz w:val="30"/>
          <w:szCs w:val="30"/>
          <w:lang w:eastAsia="zh-CN"/>
        </w:rPr>
        <w:t>公司</w:t>
      </w:r>
      <w:r>
        <w:rPr>
          <w:rFonts w:hint="default" w:ascii="Times New Roman" w:hAnsi="Times New Roman" w:eastAsia="仿宋_GB2312" w:cs="Times New Roman"/>
          <w:sz w:val="30"/>
          <w:szCs w:val="30"/>
        </w:rPr>
        <w:t>名称：</w:t>
      </w:r>
      <w:r>
        <w:rPr>
          <w:rFonts w:hint="default" w:ascii="Times New Roman" w:hAnsi="Times New Roman" w:eastAsia="仿宋_GB2312" w:cs="Times New Roman"/>
          <w:sz w:val="30"/>
          <w:szCs w:val="30"/>
          <w:u w:val="single"/>
          <w:lang w:val="en-US" w:eastAsia="zh-CN"/>
        </w:rPr>
        <w:t xml:space="preserve">      </w:t>
      </w:r>
      <w:r>
        <w:rPr>
          <w:rFonts w:hint="eastAsia"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single"/>
          <w:lang w:val="en-US" w:eastAsia="zh-CN"/>
        </w:rPr>
        <w:t xml:space="preserve"> </w:t>
      </w:r>
      <w:r>
        <w:rPr>
          <w:rFonts w:hint="eastAsia"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none"/>
          <w:lang w:val="en-US" w:eastAsia="zh-CN"/>
        </w:rPr>
        <w:t>（加盖公章）</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法定代表人（或委托代理人）：</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rPr>
        <w:t> （签字）</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left"/>
        <w:textAlignment w:val="auto"/>
        <w:rPr>
          <w:rFonts w:hint="default" w:ascii="Times New Roman" w:hAnsi="Times New Roman" w:eastAsia="仿宋_GB2312" w:cs="Times New Roman"/>
          <w:sz w:val="30"/>
          <w:szCs w:val="30"/>
          <w:u w:val="none"/>
          <w:lang w:val="en-US" w:eastAsia="zh-CN"/>
        </w:rPr>
      </w:pPr>
      <w:r>
        <w:rPr>
          <w:rFonts w:hint="default" w:ascii="Times New Roman" w:hAnsi="Times New Roman" w:eastAsia="仿宋_GB2312" w:cs="Times New Roman"/>
          <w:sz w:val="30"/>
          <w:szCs w:val="30"/>
          <w:lang w:eastAsia="zh-CN"/>
        </w:rPr>
        <w:t>日期：</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rPr>
        <w:t>年</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rPr>
        <w:t>月</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none"/>
          <w:lang w:val="en-US" w:eastAsia="zh-CN"/>
        </w:rPr>
        <w:t>日</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default" w:ascii="Times New Roman" w:hAnsi="Times New Roman" w:eastAsia="楷体_GB2312" w:cs="Times New Roman"/>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楷体_GB2312" w:cs="Times New Roman"/>
          <w:b/>
          <w:bCs/>
          <w:color w:val="000000"/>
          <w:kern w:val="0"/>
          <w:sz w:val="28"/>
          <w:szCs w:val="28"/>
        </w:rPr>
        <w:t>本承诺书</w:t>
      </w:r>
      <w:r>
        <w:rPr>
          <w:rFonts w:hint="default" w:ascii="Times New Roman" w:hAnsi="Times New Roman" w:eastAsia="楷体_GB2312" w:cs="Times New Roman"/>
          <w:b/>
          <w:bCs/>
          <w:color w:val="000000"/>
          <w:kern w:val="0"/>
          <w:sz w:val="28"/>
          <w:szCs w:val="28"/>
          <w:lang w:val="en-US" w:eastAsia="zh-CN"/>
        </w:rPr>
        <w:t>壹</w:t>
      </w:r>
      <w:r>
        <w:rPr>
          <w:rFonts w:hint="default" w:ascii="Times New Roman" w:hAnsi="Times New Roman" w:eastAsia="楷体_GB2312" w:cs="Times New Roman"/>
          <w:b/>
          <w:bCs/>
          <w:color w:val="000000"/>
          <w:kern w:val="0"/>
          <w:sz w:val="28"/>
          <w:szCs w:val="28"/>
        </w:rPr>
        <w:t>式</w:t>
      </w:r>
      <w:r>
        <w:rPr>
          <w:rFonts w:hint="default" w:ascii="Times New Roman" w:hAnsi="Times New Roman" w:eastAsia="楷体_GB2312" w:cs="Times New Roman"/>
          <w:b/>
          <w:bCs/>
          <w:color w:val="000000"/>
          <w:kern w:val="0"/>
          <w:sz w:val="28"/>
          <w:szCs w:val="28"/>
          <w:lang w:eastAsia="zh-CN"/>
        </w:rPr>
        <w:t>贰</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份由承诺人自存；</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val="en-US" w:eastAsia="zh-CN"/>
        </w:rPr>
        <w:t>装订至</w:t>
      </w:r>
      <w:r>
        <w:rPr>
          <w:rFonts w:hint="eastAsia" w:ascii="Times New Roman" w:hAnsi="Times New Roman" w:eastAsia="楷体_GB2312" w:cs="Times New Roman"/>
          <w:b/>
          <w:bCs/>
          <w:color w:val="000000"/>
          <w:kern w:val="0"/>
          <w:sz w:val="28"/>
          <w:szCs w:val="28"/>
          <w:lang w:val="en-US" w:eastAsia="zh-CN"/>
        </w:rPr>
        <w:t>资质证明文件中</w:t>
      </w:r>
      <w:r>
        <w:rPr>
          <w:rFonts w:hint="default" w:ascii="Times New Roman" w:hAnsi="Times New Roman" w:eastAsia="楷体_GB2312" w:cs="Times New Roman"/>
          <w:b/>
          <w:bCs/>
          <w:color w:val="000000"/>
          <w:kern w:val="0"/>
          <w:sz w:val="28"/>
          <w:szCs w:val="28"/>
        </w:rPr>
        <w:t>）</w:t>
      </w:r>
    </w:p>
    <w:p>
      <w:pPr>
        <w:tabs>
          <w:tab w:val="left" w:pos="6645"/>
        </w:tabs>
        <w:spacing w:line="360"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附件9</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firstLine="0" w:firstLineChars="0"/>
        <w:jc w:val="center"/>
        <w:textAlignment w:val="auto"/>
        <w:rPr>
          <w:rFonts w:hint="default" w:ascii="Times New Roman" w:hAnsi="Times New Roman" w:eastAsia="方正小标宋简体" w:cs="Times New Roman"/>
          <w:b w:val="0"/>
          <w:bCs w:val="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eastAsia="方正小标宋简体" w:cs="Times New Roman"/>
          <w:b w:val="0"/>
          <w:bCs w:val="0"/>
          <w:sz w:val="44"/>
          <w:szCs w:val="44"/>
          <w:lang w:val="en-US" w:eastAsia="zh-CN"/>
        </w:rPr>
        <w:t>无围标、串标行为承诺书</w:t>
      </w:r>
    </w:p>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left"/>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本公司郑重承诺：我公司自觉遵守《中华人民共和国政府采购法》和《中华人民共和国政府采购法实施条例》的有关规定，我公司在参加</w:t>
      </w:r>
      <w:r>
        <w:rPr>
          <w:rFonts w:hint="default" w:ascii="Times New Roman" w:hAnsi="Times New Roman" w:eastAsia="仿宋_GB2312" w:cs="Times New Roman"/>
          <w:sz w:val="30"/>
          <w:szCs w:val="30"/>
          <w:u w:val="none"/>
          <w:lang w:val="en-US" w:eastAsia="zh-CN"/>
        </w:rPr>
        <w:t>2025年度2名中层干部经济责任审计服务项目</w:t>
      </w:r>
      <w:r>
        <w:rPr>
          <w:rFonts w:hint="eastAsia" w:ascii="Times New Roman" w:hAnsi="Times New Roman" w:eastAsia="仿宋_GB2312" w:cs="Times New Roman"/>
          <w:sz w:val="30"/>
          <w:szCs w:val="30"/>
          <w:u w:val="none"/>
          <w:lang w:val="en-US" w:eastAsia="zh-CN"/>
        </w:rPr>
        <w:t>（第二次）</w:t>
      </w:r>
      <w:r>
        <w:rPr>
          <w:rFonts w:hint="eastAsia" w:ascii="Times New Roman" w:hAnsi="Times New Roman" w:eastAsia="仿宋_GB2312" w:cs="Times New Roman"/>
          <w:sz w:val="30"/>
          <w:szCs w:val="30"/>
          <w:lang w:val="en-US" w:eastAsia="zh-CN"/>
        </w:rPr>
        <w:t>招标</w:t>
      </w:r>
      <w:r>
        <w:rPr>
          <w:rFonts w:hint="default" w:ascii="Times New Roman" w:hAnsi="Times New Roman" w:eastAsia="仿宋_GB2312" w:cs="Times New Roman"/>
          <w:sz w:val="30"/>
          <w:szCs w:val="30"/>
          <w:lang w:val="en-US" w:eastAsia="zh-CN"/>
        </w:rPr>
        <w:t>采购活动中，无以下围标、串标行为：</w:t>
      </w:r>
    </w:p>
    <w:p>
      <w:pPr>
        <w:pStyle w:val="2"/>
        <w:keepNext w:val="0"/>
        <w:keepLines w:val="0"/>
        <w:pageBreakBefore w:val="0"/>
        <w:widowControl w:val="0"/>
        <w:kinsoku/>
        <w:wordWrap/>
        <w:overflowPunct/>
        <w:topLinePunct w:val="0"/>
        <w:autoSpaceDE/>
        <w:autoSpaceDN/>
        <w:bidi w:val="0"/>
        <w:adjustRightInd w:val="0"/>
        <w:snapToGrid w:val="0"/>
        <w:spacing w:after="0" w:afterLines="0" w:line="4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val="0"/>
        <w:snapToGrid w:val="0"/>
        <w:spacing w:after="0" w:afterLines="0" w:line="4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val="0"/>
        <w:snapToGrid w:val="0"/>
        <w:spacing w:after="0" w:afterLines="0" w:line="4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default" w:ascii="Times New Roman" w:hAnsi="Times New Roman" w:cs="Times New Roman"/>
          <w:sz w:val="30"/>
          <w:szCs w:val="30"/>
          <w:lang w:val="en-US" w:eastAsia="zh-CN"/>
        </w:rPr>
      </w:pPr>
      <w:r>
        <w:rPr>
          <w:rFonts w:hint="default" w:ascii="Times New Roman" w:hAnsi="Times New Roman" w:eastAsia="仿宋_GB2312" w:cs="Times New Roman"/>
          <w:sz w:val="30"/>
          <w:szCs w:val="30"/>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val="0"/>
        <w:snapToGrid w:val="0"/>
        <w:spacing w:after="0" w:afterLines="0" w:line="4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default" w:ascii="Times New Roman" w:hAnsi="Times New Roman" w:cs="Times New Roman"/>
          <w:sz w:val="30"/>
          <w:szCs w:val="30"/>
          <w:lang w:val="en-US" w:eastAsia="zh-CN"/>
        </w:rPr>
      </w:pPr>
      <w:r>
        <w:rPr>
          <w:rFonts w:hint="default" w:ascii="Times New Roman" w:hAnsi="Times New Roman" w:eastAsia="仿宋_GB2312" w:cs="Times New Roman"/>
          <w:sz w:val="30"/>
          <w:szCs w:val="30"/>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val="0"/>
        <w:snapToGrid w:val="0"/>
        <w:spacing w:after="0" w:afterLines="0" w:line="400" w:lineRule="exact"/>
        <w:textAlignment w:val="auto"/>
        <w:rPr>
          <w:rFonts w:hint="default" w:ascii="Times New Roman" w:hAnsi="Times New Roman" w:cs="Times New Roman"/>
          <w:sz w:val="30"/>
          <w:szCs w:val="30"/>
          <w:lang w:val="en-US" w:eastAsia="zh-CN"/>
        </w:rPr>
      </w:pPr>
      <w:r>
        <w:rPr>
          <w:rFonts w:hint="default" w:ascii="Times New Roman" w:hAnsi="Times New Roman" w:eastAsia="仿宋_GB2312" w:cs="Times New Roman"/>
          <w:sz w:val="30"/>
          <w:szCs w:val="30"/>
          <w:lang w:val="en-US" w:eastAsia="zh-CN"/>
        </w:rPr>
        <w:t xml:space="preserve">    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600" w:firstLineChars="200"/>
        <w:textAlignment w:val="auto"/>
        <w:rPr>
          <w:rFonts w:hint="default" w:ascii="Times New Roman" w:hAnsi="Times New Roman" w:cs="Times New Roman"/>
          <w:sz w:val="30"/>
          <w:szCs w:val="30"/>
          <w:lang w:val="en-US" w:eastAsia="zh-CN"/>
        </w:rPr>
      </w:pPr>
      <w:r>
        <w:rPr>
          <w:rFonts w:hint="default" w:ascii="Times New Roman" w:hAnsi="Times New Roman" w:eastAsia="仿宋_GB2312" w:cs="Times New Roman"/>
          <w:sz w:val="30"/>
          <w:szCs w:val="30"/>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left"/>
        <w:textAlignment w:val="auto"/>
        <w:rPr>
          <w:rFonts w:hint="default" w:ascii="Times New Roman" w:hAnsi="Times New Roman" w:eastAsia="仿宋_GB2312" w:cs="Times New Roman"/>
          <w:sz w:val="30"/>
          <w:szCs w:val="30"/>
          <w:u w:val="single"/>
          <w:lang w:val="en-US" w:eastAsia="zh-CN"/>
        </w:rPr>
      </w:pPr>
      <w:r>
        <w:rPr>
          <w:rFonts w:hint="default" w:ascii="Times New Roman" w:hAnsi="Times New Roman" w:eastAsia="仿宋_GB2312" w:cs="Times New Roman"/>
          <w:sz w:val="30"/>
          <w:szCs w:val="30"/>
        </w:rPr>
        <w:t>承诺</w:t>
      </w:r>
      <w:r>
        <w:rPr>
          <w:rFonts w:hint="default" w:ascii="Times New Roman" w:hAnsi="Times New Roman" w:eastAsia="仿宋_GB2312" w:cs="Times New Roman"/>
          <w:sz w:val="30"/>
          <w:szCs w:val="30"/>
          <w:lang w:eastAsia="zh-CN"/>
        </w:rPr>
        <w:t>公司</w:t>
      </w:r>
      <w:r>
        <w:rPr>
          <w:rFonts w:hint="default" w:ascii="Times New Roman" w:hAnsi="Times New Roman" w:eastAsia="仿宋_GB2312" w:cs="Times New Roman"/>
          <w:sz w:val="30"/>
          <w:szCs w:val="30"/>
        </w:rPr>
        <w:t>名称：</w:t>
      </w:r>
      <w:r>
        <w:rPr>
          <w:rFonts w:hint="default" w:ascii="Times New Roman" w:hAnsi="Times New Roman" w:eastAsia="仿宋_GB2312" w:cs="Times New Roman"/>
          <w:sz w:val="30"/>
          <w:szCs w:val="30"/>
          <w:u w:val="single"/>
          <w:lang w:val="en-US" w:eastAsia="zh-CN"/>
        </w:rPr>
        <w:t xml:space="preserve">      </w:t>
      </w:r>
      <w:r>
        <w:rPr>
          <w:rFonts w:hint="eastAsia"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single"/>
          <w:lang w:val="en-US" w:eastAsia="zh-CN"/>
        </w:rPr>
        <w:t xml:space="preserve">  </w:t>
      </w:r>
      <w:r>
        <w:rPr>
          <w:rFonts w:hint="eastAsia"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none"/>
          <w:lang w:val="en-US" w:eastAsia="zh-CN"/>
        </w:rPr>
        <w:t>（加盖公章）</w:t>
      </w:r>
    </w:p>
    <w:p>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法定代表人（或委托代理人）：</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rPr>
        <w:t> （签字）</w:t>
      </w:r>
    </w:p>
    <w:p>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jc w:val="left"/>
        <w:textAlignment w:val="auto"/>
        <w:rPr>
          <w:rFonts w:hint="default" w:ascii="Times New Roman" w:hAnsi="Times New Roman" w:eastAsia="仿宋_GB2312" w:cs="Times New Roman"/>
          <w:sz w:val="30"/>
          <w:szCs w:val="30"/>
          <w:u w:val="none"/>
          <w:lang w:val="en-US" w:eastAsia="zh-CN"/>
        </w:rPr>
      </w:pPr>
      <w:r>
        <w:rPr>
          <w:rFonts w:hint="default" w:ascii="Times New Roman" w:hAnsi="Times New Roman" w:eastAsia="仿宋_GB2312" w:cs="Times New Roman"/>
          <w:sz w:val="30"/>
          <w:szCs w:val="30"/>
          <w:lang w:eastAsia="zh-CN"/>
        </w:rPr>
        <w:t>日期：</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rPr>
        <w:t>年</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rPr>
        <w:t>月</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none"/>
          <w:lang w:val="en-US" w:eastAsia="zh-CN"/>
        </w:rPr>
        <w:t>日</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楷体_GB2312" w:cs="Times New Roman"/>
          <w:b/>
          <w:bCs/>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楷体_GB2312" w:cs="Times New Roman"/>
          <w:b/>
          <w:bCs/>
          <w:color w:val="000000"/>
          <w:kern w:val="0"/>
          <w:sz w:val="28"/>
          <w:szCs w:val="28"/>
        </w:rPr>
        <w:t>本承诺书</w:t>
      </w:r>
      <w:r>
        <w:rPr>
          <w:rFonts w:hint="default" w:ascii="Times New Roman" w:hAnsi="Times New Roman" w:eastAsia="楷体_GB2312" w:cs="Times New Roman"/>
          <w:b/>
          <w:bCs/>
          <w:color w:val="000000"/>
          <w:kern w:val="0"/>
          <w:sz w:val="28"/>
          <w:szCs w:val="28"/>
          <w:lang w:val="en-US" w:eastAsia="zh-CN"/>
        </w:rPr>
        <w:t>壹</w:t>
      </w:r>
      <w:r>
        <w:rPr>
          <w:rFonts w:hint="default" w:ascii="Times New Roman" w:hAnsi="Times New Roman" w:eastAsia="楷体_GB2312" w:cs="Times New Roman"/>
          <w:b/>
          <w:bCs/>
          <w:color w:val="000000"/>
          <w:kern w:val="0"/>
          <w:sz w:val="28"/>
          <w:szCs w:val="28"/>
        </w:rPr>
        <w:t>式</w:t>
      </w:r>
      <w:r>
        <w:rPr>
          <w:rFonts w:hint="default" w:ascii="Times New Roman" w:hAnsi="Times New Roman" w:eastAsia="楷体_GB2312" w:cs="Times New Roman"/>
          <w:b/>
          <w:bCs/>
          <w:color w:val="000000"/>
          <w:kern w:val="0"/>
          <w:sz w:val="28"/>
          <w:szCs w:val="28"/>
          <w:lang w:eastAsia="zh-CN"/>
        </w:rPr>
        <w:t>贰</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份由承诺人自存；</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val="en-US" w:eastAsia="zh-CN"/>
        </w:rPr>
        <w:t>装订至</w:t>
      </w:r>
      <w:r>
        <w:rPr>
          <w:rFonts w:hint="eastAsia" w:ascii="Times New Roman" w:hAnsi="Times New Roman" w:eastAsia="楷体_GB2312" w:cs="Times New Roman"/>
          <w:b/>
          <w:bCs/>
          <w:color w:val="000000"/>
          <w:kern w:val="0"/>
          <w:sz w:val="28"/>
          <w:szCs w:val="28"/>
          <w:lang w:val="en-US" w:eastAsia="zh-CN"/>
        </w:rPr>
        <w:t>资质证明文件中</w:t>
      </w:r>
      <w:r>
        <w:rPr>
          <w:rFonts w:hint="default" w:ascii="Times New Roman" w:hAnsi="Times New Roman" w:eastAsia="楷体_GB2312" w:cs="Times New Roman"/>
          <w:b/>
          <w:bCs/>
          <w:color w:val="000000"/>
          <w:kern w:val="0"/>
          <w:sz w:val="28"/>
          <w:szCs w:val="28"/>
        </w:rPr>
        <w:t>）</w:t>
      </w: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供应商遵守招标采购纪律承诺书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致四川省妇幼保健院：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我单位作为</w:t>
      </w:r>
      <w:r>
        <w:rPr>
          <w:rFonts w:hint="default" w:ascii="Times New Roman" w:hAnsi="Times New Roman" w:eastAsia="仿宋_GB2312" w:cs="Times New Roman"/>
          <w:sz w:val="32"/>
          <w:szCs w:val="32"/>
          <w:u w:val="none"/>
        </w:rPr>
        <w:t>2025年度2名中层干部经济责任审计服务项目</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第二次</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lang w:val="en-US" w:eastAsia="zh-CN"/>
        </w:rPr>
        <w:t>投标</w:t>
      </w:r>
      <w:r>
        <w:rPr>
          <w:rFonts w:hint="default" w:ascii="Times New Roman" w:hAnsi="Times New Roman" w:eastAsia="仿宋_GB2312" w:cs="Times New Roman"/>
          <w:sz w:val="32"/>
          <w:szCs w:val="32"/>
        </w:rPr>
        <w:t>供应商，根据响应文件要求，现郑重承诺如下：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一、参加本次采购活动，我单位不存在与单位负责人为同一人或者存在直接控股、管理关系的其他供应商参与同一合同项下的采购活动的行为。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承诺公司</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加盖</w:t>
      </w:r>
      <w:r>
        <w:rPr>
          <w:rFonts w:hint="default" w:ascii="Times New Roman" w:hAnsi="Times New Roman" w:eastAsia="仿宋_GB2312" w:cs="Times New Roman"/>
          <w:sz w:val="32"/>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法定代表人（或委托代理人）：</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（签字</w:t>
      </w:r>
      <w:r>
        <w:rPr>
          <w:rFonts w:hint="eastAsia"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val="0"/>
        <w:spacing w:line="480" w:lineRule="exact"/>
        <w:ind w:firstLine="640" w:firstLineChars="200"/>
        <w:jc w:val="left"/>
        <w:textAlignment w:val="auto"/>
        <w:rPr>
          <w:rFonts w:hint="default" w:ascii="Times New Roman" w:hAnsi="Times New Roman" w:eastAsia="楷体_GB2312" w:cs="Times New Roman"/>
          <w:b/>
          <w:bCs/>
          <w:color w:val="000000"/>
          <w:kern w:val="0"/>
          <w:sz w:val="28"/>
          <w:szCs w:val="28"/>
        </w:rPr>
      </w:pPr>
      <w:r>
        <w:rPr>
          <w:rFonts w:hint="eastAsia" w:ascii="Times New Roman" w:hAnsi="Times New Roman" w:eastAsia="仿宋_GB2312" w:cs="Times New Roman"/>
          <w:sz w:val="32"/>
          <w:szCs w:val="32"/>
          <w:lang w:val="en-US" w:eastAsia="zh-CN"/>
        </w:rPr>
        <w:t>日期：</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日</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楷体_GB2312" w:cs="Times New Roman"/>
          <w:b/>
          <w:bCs/>
          <w:color w:val="000000"/>
          <w:kern w:val="0"/>
          <w:sz w:val="28"/>
          <w:szCs w:val="28"/>
        </w:rPr>
        <w:t>本承诺书</w:t>
      </w:r>
      <w:r>
        <w:rPr>
          <w:rFonts w:hint="default" w:ascii="Times New Roman" w:hAnsi="Times New Roman" w:eastAsia="楷体_GB2312" w:cs="Times New Roman"/>
          <w:b/>
          <w:bCs/>
          <w:color w:val="000000"/>
          <w:kern w:val="0"/>
          <w:sz w:val="28"/>
          <w:szCs w:val="28"/>
          <w:lang w:val="en-US" w:eastAsia="zh-CN"/>
        </w:rPr>
        <w:t>壹</w:t>
      </w:r>
      <w:r>
        <w:rPr>
          <w:rFonts w:hint="default" w:ascii="Times New Roman" w:hAnsi="Times New Roman" w:eastAsia="楷体_GB2312" w:cs="Times New Roman"/>
          <w:b/>
          <w:bCs/>
          <w:color w:val="000000"/>
          <w:kern w:val="0"/>
          <w:sz w:val="28"/>
          <w:szCs w:val="28"/>
        </w:rPr>
        <w:t>式</w:t>
      </w:r>
      <w:r>
        <w:rPr>
          <w:rFonts w:hint="default" w:ascii="Times New Roman" w:hAnsi="Times New Roman" w:eastAsia="楷体_GB2312" w:cs="Times New Roman"/>
          <w:b/>
          <w:bCs/>
          <w:color w:val="000000"/>
          <w:kern w:val="0"/>
          <w:sz w:val="28"/>
          <w:szCs w:val="28"/>
          <w:lang w:eastAsia="zh-CN"/>
        </w:rPr>
        <w:t>贰</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份由承诺人自存；</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val="en-US" w:eastAsia="zh-CN"/>
        </w:rPr>
        <w:t>装订至</w:t>
      </w:r>
      <w:r>
        <w:rPr>
          <w:rFonts w:hint="eastAsia" w:ascii="Times New Roman" w:hAnsi="Times New Roman" w:eastAsia="楷体_GB2312" w:cs="Times New Roman"/>
          <w:b/>
          <w:bCs/>
          <w:color w:val="000000"/>
          <w:kern w:val="0"/>
          <w:sz w:val="28"/>
          <w:szCs w:val="28"/>
          <w:lang w:val="en-US" w:eastAsia="zh-CN"/>
        </w:rPr>
        <w:t>资质证明文件中</w:t>
      </w:r>
      <w:r>
        <w:rPr>
          <w:rFonts w:hint="default" w:ascii="Times New Roman" w:hAnsi="Times New Roman" w:eastAsia="楷体_GB2312" w:cs="Times New Roman"/>
          <w:b/>
          <w:bCs/>
          <w:color w:val="000000"/>
          <w:kern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jc w:val="lef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b/>
          <w:bCs/>
          <w:sz w:val="28"/>
          <w:szCs w:val="28"/>
        </w:rPr>
        <w:t>注：</w:t>
      </w:r>
      <w:r>
        <w:rPr>
          <w:rFonts w:hint="default" w:ascii="Times New Roman" w:hAnsi="Times New Roman" w:eastAsia="楷体_GB2312" w:cs="Times New Roman"/>
          <w:sz w:val="28"/>
          <w:szCs w:val="28"/>
        </w:rPr>
        <w:t>1.“负责人”是指单位法定代表人或者法律、行政法规规定代表单位行使职权的主要负责人。</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楷体_GB2312" w:cs="Times New Roman"/>
          <w:sz w:val="28"/>
          <w:szCs w:val="28"/>
          <w:lang w:eastAsia="zh-CN"/>
        </w:rPr>
      </w:pPr>
      <w:r>
        <w:rPr>
          <w:rFonts w:hint="default" w:ascii="Times New Roman" w:hAnsi="Times New Roman" w:eastAsia="楷体_GB2312" w:cs="Times New Roman"/>
          <w:sz w:val="28"/>
          <w:szCs w:val="28"/>
        </w:rPr>
        <w:t>3.“管理关系”是指与不具有出资持股关系的单位之间存在的其他管理与被管理关系</w:t>
      </w:r>
      <w:r>
        <w:rPr>
          <w:rFonts w:hint="default" w:ascii="Times New Roman" w:hAnsi="Times New Roman" w:eastAsia="楷体_GB2312" w:cs="Times New Roman"/>
          <w:sz w:val="28"/>
          <w:szCs w:val="28"/>
          <w:lang w:eastAsia="zh-CN"/>
        </w:rPr>
        <w:t>。</w:t>
      </w:r>
    </w:p>
    <w:p>
      <w:pPr>
        <w:pStyle w:val="17"/>
        <w:keepNext w:val="0"/>
        <w:keepLines w:val="0"/>
        <w:pageBreakBefore w:val="0"/>
        <w:widowControl w:val="0"/>
        <w:kinsoku/>
        <w:wordWrap/>
        <w:overflowPunct/>
        <w:topLinePunct w:val="0"/>
        <w:autoSpaceDE/>
        <w:autoSpaceDN/>
        <w:bidi w:val="0"/>
        <w:adjustRightInd/>
        <w:snapToGrid w:val="0"/>
        <w:spacing w:line="660" w:lineRule="exact"/>
        <w:ind w:firstLine="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附件11</w:t>
      </w:r>
    </w:p>
    <w:p>
      <w:pPr>
        <w:pStyle w:val="17"/>
        <w:keepNext w:val="0"/>
        <w:keepLines w:val="0"/>
        <w:pageBreakBefore w:val="0"/>
        <w:widowControl w:val="0"/>
        <w:kinsoku/>
        <w:wordWrap/>
        <w:overflowPunct/>
        <w:topLinePunct w:val="0"/>
        <w:autoSpaceDE/>
        <w:autoSpaceDN/>
        <w:bidi w:val="0"/>
        <w:adjustRightInd/>
        <w:snapToGrid w:val="0"/>
        <w:spacing w:line="660" w:lineRule="exact"/>
        <w:ind w:firstLine="0" w:firstLineChars="0"/>
        <w:jc w:val="center"/>
        <w:textAlignment w:val="auto"/>
        <w:rPr>
          <w:rFonts w:hint="default" w:ascii="Times New Roman" w:hAnsi="Times New Roman" w:eastAsia="方正小标宋简体" w:cs="Times New Roman"/>
          <w:sz w:val="32"/>
          <w:szCs w:val="32"/>
          <w:shd w:val="clear" w:color="auto" w:fill="FFFFFF"/>
        </w:rPr>
      </w:pPr>
    </w:p>
    <w:p>
      <w:pPr>
        <w:pStyle w:val="17"/>
        <w:keepNext w:val="0"/>
        <w:keepLines w:val="0"/>
        <w:pageBreakBefore w:val="0"/>
        <w:widowControl w:val="0"/>
        <w:kinsoku/>
        <w:wordWrap/>
        <w:overflowPunct/>
        <w:topLinePunct w:val="0"/>
        <w:autoSpaceDE/>
        <w:autoSpaceDN/>
        <w:bidi w:val="0"/>
        <w:adjustRightInd/>
        <w:snapToGrid w:val="0"/>
        <w:spacing w:line="660" w:lineRule="exact"/>
        <w:ind w:firstLine="0" w:firstLineChars="0"/>
        <w:jc w:val="center"/>
        <w:textAlignment w:val="auto"/>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良好的商业信誉和健全的财务会计制度</w:t>
      </w:r>
    </w:p>
    <w:p>
      <w:pPr>
        <w:pStyle w:val="17"/>
        <w:keepNext w:val="0"/>
        <w:keepLines w:val="0"/>
        <w:pageBreakBefore w:val="0"/>
        <w:widowControl w:val="0"/>
        <w:kinsoku/>
        <w:wordWrap/>
        <w:overflowPunct/>
        <w:topLinePunct w:val="0"/>
        <w:autoSpaceDE/>
        <w:autoSpaceDN/>
        <w:bidi w:val="0"/>
        <w:adjustRightInd/>
        <w:snapToGrid w:val="0"/>
        <w:spacing w:line="660" w:lineRule="exact"/>
        <w:ind w:firstLine="0" w:firstLineChars="0"/>
        <w:jc w:val="center"/>
        <w:textAlignment w:val="auto"/>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承诺函</w:t>
      </w:r>
    </w:p>
    <w:p>
      <w:pPr>
        <w:pStyle w:val="17"/>
        <w:keepNext w:val="0"/>
        <w:keepLines w:val="0"/>
        <w:pageBreakBefore w:val="0"/>
        <w:widowControl w:val="0"/>
        <w:kinsoku/>
        <w:wordWrap/>
        <w:overflowPunct/>
        <w:topLinePunct w:val="0"/>
        <w:autoSpaceDE/>
        <w:autoSpaceDN/>
        <w:bidi w:val="0"/>
        <w:adjustRightInd/>
        <w:snapToGrid w:val="0"/>
        <w:spacing w:line="660" w:lineRule="exact"/>
        <w:ind w:firstLine="0" w:firstLineChars="0"/>
        <w:jc w:val="center"/>
        <w:textAlignment w:val="auto"/>
        <w:rPr>
          <w:rFonts w:hint="default" w:ascii="Times New Roman" w:hAnsi="Times New Roman" w:eastAsia="方正小标宋简体" w:cs="Times New Roman"/>
          <w:sz w:val="32"/>
          <w:szCs w:val="32"/>
          <w:shd w:val="clear" w:color="auto" w:fill="FFFFFF"/>
        </w:rPr>
      </w:pP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致</w:t>
      </w:r>
      <w:r>
        <w:rPr>
          <w:rFonts w:hint="default" w:ascii="Times New Roman" w:hAnsi="Times New Roman" w:eastAsia="仿宋_GB2312" w:cs="Times New Roman"/>
          <w:color w:val="000000"/>
          <w:kern w:val="0"/>
          <w:sz w:val="32"/>
          <w:szCs w:val="32"/>
        </w:rPr>
        <w:t>四川省妇幼保健院：</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本投标人</w:t>
      </w:r>
      <w:r>
        <w:rPr>
          <w:rFonts w:hint="default" w:ascii="Times New Roman" w:hAnsi="Times New Roman" w:eastAsia="仿宋_GB2312" w:cs="Times New Roman"/>
          <w:color w:val="000000"/>
          <w:kern w:val="0"/>
          <w:sz w:val="32"/>
          <w:szCs w:val="32"/>
          <w:u w:val="single"/>
        </w:rPr>
        <w:t xml:space="preserve">   （投标</w:t>
      </w:r>
      <w:r>
        <w:rPr>
          <w:rFonts w:hint="eastAsia" w:ascii="Times New Roman" w:hAnsi="Times New Roman" w:eastAsia="仿宋_GB2312" w:cs="Times New Roman"/>
          <w:color w:val="000000"/>
          <w:kern w:val="0"/>
          <w:sz w:val="32"/>
          <w:szCs w:val="32"/>
          <w:u w:val="single"/>
          <w:lang w:val="en-US" w:eastAsia="zh-CN"/>
        </w:rPr>
        <w:t>公司</w:t>
      </w:r>
      <w:r>
        <w:rPr>
          <w:rFonts w:hint="default" w:ascii="Times New Roman" w:hAnsi="Times New Roman" w:eastAsia="仿宋_GB2312" w:cs="Times New Roman"/>
          <w:color w:val="000000"/>
          <w:kern w:val="0"/>
          <w:sz w:val="32"/>
          <w:szCs w:val="32"/>
          <w:u w:val="single"/>
        </w:rPr>
        <w:t xml:space="preserve">全称）  </w:t>
      </w:r>
      <w:r>
        <w:rPr>
          <w:rFonts w:hint="default" w:ascii="Times New Roman" w:hAnsi="Times New Roman" w:eastAsia="仿宋_GB2312" w:cs="Times New Roman"/>
          <w:color w:val="000000"/>
          <w:kern w:val="0"/>
          <w:sz w:val="32"/>
          <w:szCs w:val="32"/>
        </w:rPr>
        <w:t>参加</w:t>
      </w:r>
      <w:r>
        <w:rPr>
          <w:rFonts w:hint="default" w:ascii="Times New Roman" w:hAnsi="Times New Roman" w:eastAsia="仿宋_GB2312" w:cs="Times New Roman"/>
          <w:color w:val="000000"/>
          <w:kern w:val="0"/>
          <w:sz w:val="32"/>
          <w:szCs w:val="32"/>
          <w:u w:val="none"/>
        </w:rPr>
        <w:t>2025年度2名中层干部经济责任审计服务项目</w:t>
      </w:r>
      <w:r>
        <w:rPr>
          <w:rFonts w:hint="eastAsia" w:ascii="Times New Roman" w:hAnsi="Times New Roman" w:eastAsia="仿宋_GB2312" w:cs="Times New Roman"/>
          <w:color w:val="000000"/>
          <w:kern w:val="0"/>
          <w:sz w:val="32"/>
          <w:szCs w:val="32"/>
          <w:u w:val="none"/>
          <w:lang w:eastAsia="zh-CN"/>
        </w:rPr>
        <w:t>（</w:t>
      </w:r>
      <w:r>
        <w:rPr>
          <w:rFonts w:hint="eastAsia" w:ascii="Times New Roman" w:hAnsi="Times New Roman" w:eastAsia="仿宋_GB2312" w:cs="Times New Roman"/>
          <w:color w:val="000000"/>
          <w:kern w:val="0"/>
          <w:sz w:val="32"/>
          <w:szCs w:val="32"/>
          <w:u w:val="none"/>
          <w:lang w:val="en-US" w:eastAsia="zh-CN"/>
        </w:rPr>
        <w:t>第二次</w:t>
      </w:r>
      <w:r>
        <w:rPr>
          <w:rFonts w:hint="eastAsia" w:ascii="Times New Roman" w:hAnsi="Times New Roman" w:eastAsia="仿宋_GB2312" w:cs="Times New Roman"/>
          <w:color w:val="000000"/>
          <w:kern w:val="0"/>
          <w:sz w:val="32"/>
          <w:szCs w:val="32"/>
          <w:u w:val="none"/>
          <w:lang w:eastAsia="zh-CN"/>
        </w:rPr>
        <w:t>）</w:t>
      </w:r>
      <w:r>
        <w:rPr>
          <w:rFonts w:hint="default" w:ascii="Times New Roman" w:hAnsi="Times New Roman" w:eastAsia="仿宋_GB2312" w:cs="Times New Roman"/>
          <w:color w:val="000000"/>
          <w:kern w:val="0"/>
          <w:sz w:val="32"/>
          <w:szCs w:val="32"/>
        </w:rPr>
        <w:t>的</w:t>
      </w:r>
      <w:r>
        <w:rPr>
          <w:rFonts w:hint="eastAsia" w:ascii="Times New Roman" w:hAnsi="Times New Roman" w:eastAsia="仿宋_GB2312" w:cs="Times New Roman"/>
          <w:color w:val="000000"/>
          <w:kern w:val="0"/>
          <w:sz w:val="32"/>
          <w:szCs w:val="32"/>
          <w:lang w:val="en-US" w:eastAsia="zh-CN"/>
        </w:rPr>
        <w:t>招标</w:t>
      </w:r>
      <w:r>
        <w:rPr>
          <w:rFonts w:hint="default" w:ascii="Times New Roman" w:hAnsi="Times New Roman" w:eastAsia="仿宋_GB2312" w:cs="Times New Roman"/>
          <w:color w:val="000000"/>
          <w:kern w:val="0"/>
          <w:sz w:val="32"/>
          <w:szCs w:val="32"/>
        </w:rPr>
        <w:t>采购活动，现郑重承诺：</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本投标人具有良好的商业信誉和健全的财务会计制度。</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本投标人对上述承诺的内容事项真实性负责，如经查实上述承诺的内容事项存在虚假，本投标人愿意接受以提供虚假材料谋取中标追究法律责任。</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特此承诺。</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公司</w:t>
      </w:r>
      <w:r>
        <w:rPr>
          <w:rFonts w:hint="default" w:ascii="Times New Roman" w:hAnsi="Times New Roman" w:eastAsia="仿宋_GB2312" w:cs="Times New Roman"/>
          <w:color w:val="000000"/>
          <w:kern w:val="0"/>
          <w:sz w:val="32"/>
          <w:szCs w:val="32"/>
        </w:rPr>
        <w:t>名称：</w:t>
      </w:r>
      <w:r>
        <w:rPr>
          <w:rFonts w:hint="default" w:ascii="Times New Roman" w:hAnsi="Times New Roman" w:eastAsia="仿宋_GB2312" w:cs="Times New Roman"/>
          <w:color w:val="000000"/>
          <w:kern w:val="0"/>
          <w:sz w:val="32"/>
          <w:szCs w:val="32"/>
          <w:u w:val="single"/>
        </w:rPr>
        <w:t xml:space="preserve">  </w:t>
      </w:r>
      <w:r>
        <w:rPr>
          <w:rFonts w:hint="eastAsia"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（加盖公章）</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法定代表人（或委托代理人）：</w:t>
      </w:r>
      <w:r>
        <w:rPr>
          <w:rFonts w:hint="default" w:ascii="Times New Roman" w:hAnsi="Times New Roman" w:eastAsia="仿宋_GB2312" w:cs="Times New Roman"/>
          <w:color w:val="000000"/>
          <w:kern w:val="0"/>
          <w:sz w:val="32"/>
          <w:szCs w:val="32"/>
          <w:u w:val="single"/>
        </w:rPr>
        <w:t xml:space="preserve">    </w:t>
      </w:r>
      <w:r>
        <w:rPr>
          <w:rFonts w:hint="eastAsia"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none"/>
        </w:rPr>
        <w:t>（签字）</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日期：</w:t>
      </w:r>
      <w:r>
        <w:rPr>
          <w:rFonts w:hint="default" w:ascii="Times New Roman" w:hAnsi="Times New Roman" w:eastAsia="仿宋_GB2312" w:cs="Times New Roman"/>
          <w:color w:val="000000"/>
          <w:kern w:val="0"/>
          <w:sz w:val="32"/>
          <w:szCs w:val="32"/>
          <w:u w:val="single"/>
        </w:rPr>
        <w:t xml:space="preserve">    </w:t>
      </w:r>
      <w:r>
        <w:rPr>
          <w:rFonts w:hint="eastAsia"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日</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outlineLvl w:val="1"/>
        <w:rPr>
          <w:rFonts w:hint="default" w:ascii="Times New Roman" w:hAnsi="Times New Roman" w:cs="Times New Roman"/>
          <w:sz w:val="32"/>
          <w:szCs w:val="32"/>
        </w:rPr>
      </w:pPr>
    </w:p>
    <w:p>
      <w:pPr>
        <w:pStyle w:val="17"/>
        <w:snapToGrid w:val="0"/>
        <w:ind w:firstLine="0" w:firstLineChars="0"/>
        <w:jc w:val="both"/>
        <w:rPr>
          <w:rFonts w:hint="default" w:ascii="Times New Roman" w:hAnsi="Times New Roman" w:eastAsia="宋体" w:cs="Times New Roman"/>
        </w:rPr>
      </w:pPr>
    </w:p>
    <w:p>
      <w:pPr>
        <w:pStyle w:val="17"/>
        <w:snapToGrid w:val="0"/>
        <w:ind w:firstLine="0" w:firstLineChars="0"/>
        <w:jc w:val="center"/>
        <w:rPr>
          <w:rFonts w:hint="default" w:ascii="Times New Roman" w:hAnsi="Times New Roman" w:eastAsia="宋体" w:cs="Times New Roman"/>
        </w:rPr>
      </w:pPr>
    </w:p>
    <w:p>
      <w:pPr>
        <w:pStyle w:val="17"/>
        <w:snapToGrid w:val="0"/>
        <w:ind w:firstLine="0" w:firstLineChars="0"/>
        <w:jc w:val="center"/>
        <w:rPr>
          <w:rFonts w:hint="default" w:ascii="Times New Roman" w:hAnsi="Times New Roman" w:eastAsia="宋体" w:cs="Times New Roman"/>
        </w:rPr>
      </w:pPr>
    </w:p>
    <w:p>
      <w:pPr>
        <w:pStyle w:val="17"/>
        <w:snapToGrid w:val="0"/>
        <w:ind w:firstLine="0" w:firstLineChars="0"/>
        <w:jc w:val="center"/>
        <w:rPr>
          <w:rFonts w:hint="default" w:ascii="Times New Roman" w:hAnsi="Times New Roman" w:eastAsia="宋体" w:cs="Times New Roman"/>
        </w:rPr>
      </w:pP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宋体" w:cs="Times New Roman"/>
          <w:b/>
          <w:bCs/>
        </w:rPr>
      </w:pPr>
      <w:r>
        <w:rPr>
          <w:rFonts w:hint="default" w:ascii="Times New Roman" w:hAnsi="Times New Roman" w:eastAsia="楷体_GB2312" w:cs="Times New Roman"/>
          <w:b/>
          <w:bCs/>
          <w:color w:val="000000"/>
          <w:kern w:val="0"/>
          <w:sz w:val="28"/>
          <w:szCs w:val="28"/>
        </w:rPr>
        <w:t>本承诺书</w:t>
      </w:r>
      <w:r>
        <w:rPr>
          <w:rFonts w:hint="default" w:ascii="Times New Roman" w:hAnsi="Times New Roman" w:eastAsia="楷体_GB2312" w:cs="Times New Roman"/>
          <w:b/>
          <w:bCs/>
          <w:color w:val="000000"/>
          <w:kern w:val="0"/>
          <w:sz w:val="28"/>
          <w:szCs w:val="28"/>
          <w:lang w:val="en-US" w:eastAsia="zh-CN"/>
        </w:rPr>
        <w:t>壹</w:t>
      </w:r>
      <w:r>
        <w:rPr>
          <w:rFonts w:hint="default" w:ascii="Times New Roman" w:hAnsi="Times New Roman" w:eastAsia="楷体_GB2312" w:cs="Times New Roman"/>
          <w:b/>
          <w:bCs/>
          <w:color w:val="000000"/>
          <w:kern w:val="0"/>
          <w:sz w:val="28"/>
          <w:szCs w:val="28"/>
        </w:rPr>
        <w:t>式</w:t>
      </w:r>
      <w:r>
        <w:rPr>
          <w:rFonts w:hint="default" w:ascii="Times New Roman" w:hAnsi="Times New Roman" w:eastAsia="楷体_GB2312" w:cs="Times New Roman"/>
          <w:b/>
          <w:bCs/>
          <w:color w:val="000000"/>
          <w:kern w:val="0"/>
          <w:sz w:val="28"/>
          <w:szCs w:val="28"/>
          <w:lang w:eastAsia="zh-CN"/>
        </w:rPr>
        <w:t>贰</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份由承诺人自存；</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val="en-US" w:eastAsia="zh-CN"/>
        </w:rPr>
        <w:t>装订至</w:t>
      </w:r>
      <w:r>
        <w:rPr>
          <w:rFonts w:hint="eastAsia" w:ascii="Times New Roman" w:hAnsi="Times New Roman" w:eastAsia="楷体_GB2312" w:cs="Times New Roman"/>
          <w:b/>
          <w:bCs/>
          <w:color w:val="000000"/>
          <w:kern w:val="0"/>
          <w:sz w:val="28"/>
          <w:szCs w:val="28"/>
          <w:lang w:val="en-US" w:eastAsia="zh-CN"/>
        </w:rPr>
        <w:t>资质证明文件中</w:t>
      </w:r>
      <w:r>
        <w:rPr>
          <w:rFonts w:hint="default" w:ascii="Times New Roman" w:hAnsi="Times New Roman" w:eastAsia="楷体_GB2312" w:cs="Times New Roman"/>
          <w:b/>
          <w:bCs/>
          <w:color w:val="000000"/>
          <w:kern w:val="0"/>
          <w:sz w:val="28"/>
          <w:szCs w:val="28"/>
        </w:rPr>
        <w:t>）</w:t>
      </w:r>
    </w:p>
    <w:p>
      <w:pPr>
        <w:pStyle w:val="17"/>
        <w:snapToGrid w:val="0"/>
        <w:ind w:firstLine="0" w:firstLineChars="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附件</w:t>
      </w:r>
      <w:r>
        <w:rPr>
          <w:rFonts w:hint="default" w:ascii="Times New Roman" w:hAnsi="Times New Roman" w:eastAsia="黑体" w:cs="Times New Roman"/>
          <w:b w:val="0"/>
          <w:bCs w:val="0"/>
          <w:sz w:val="32"/>
          <w:szCs w:val="32"/>
          <w:lang w:val="en-US" w:eastAsia="zh-CN"/>
        </w:rPr>
        <w:t>12</w:t>
      </w:r>
    </w:p>
    <w:p>
      <w:pPr>
        <w:pStyle w:val="17"/>
        <w:keepNext w:val="0"/>
        <w:keepLines w:val="0"/>
        <w:pageBreakBefore w:val="0"/>
        <w:widowControl w:val="0"/>
        <w:kinsoku/>
        <w:wordWrap/>
        <w:overflowPunct/>
        <w:topLinePunct w:val="0"/>
        <w:autoSpaceDE/>
        <w:autoSpaceDN/>
        <w:bidi w:val="0"/>
        <w:adjustRightInd/>
        <w:snapToGrid w:val="0"/>
        <w:spacing w:line="660" w:lineRule="exact"/>
        <w:ind w:firstLine="0" w:firstLineChars="0"/>
        <w:jc w:val="both"/>
        <w:textAlignment w:val="auto"/>
        <w:rPr>
          <w:rFonts w:hint="default" w:ascii="Times New Roman" w:hAnsi="Times New Roman" w:eastAsia="方正小标宋简体" w:cs="Times New Roman"/>
          <w:sz w:val="44"/>
          <w:szCs w:val="44"/>
          <w:shd w:val="clear" w:color="auto" w:fill="FFFFFF"/>
        </w:rPr>
      </w:pPr>
    </w:p>
    <w:p>
      <w:pPr>
        <w:pStyle w:val="17"/>
        <w:keepNext w:val="0"/>
        <w:keepLines w:val="0"/>
        <w:pageBreakBefore w:val="0"/>
        <w:widowControl w:val="0"/>
        <w:kinsoku/>
        <w:wordWrap/>
        <w:overflowPunct/>
        <w:topLinePunct w:val="0"/>
        <w:autoSpaceDE/>
        <w:autoSpaceDN/>
        <w:bidi w:val="0"/>
        <w:adjustRightInd/>
        <w:snapToGrid w:val="0"/>
        <w:spacing w:line="660" w:lineRule="exact"/>
        <w:ind w:firstLine="0" w:firstLineChars="0"/>
        <w:jc w:val="center"/>
        <w:textAlignment w:val="auto"/>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履行合同所必需的人员、专业技术能力的</w:t>
      </w:r>
    </w:p>
    <w:p>
      <w:pPr>
        <w:pStyle w:val="17"/>
        <w:keepNext w:val="0"/>
        <w:keepLines w:val="0"/>
        <w:pageBreakBefore w:val="0"/>
        <w:widowControl w:val="0"/>
        <w:kinsoku/>
        <w:wordWrap/>
        <w:overflowPunct/>
        <w:topLinePunct w:val="0"/>
        <w:autoSpaceDE/>
        <w:autoSpaceDN/>
        <w:bidi w:val="0"/>
        <w:adjustRightInd/>
        <w:snapToGrid w:val="0"/>
        <w:spacing w:line="660" w:lineRule="exact"/>
        <w:ind w:firstLine="0" w:firstLineChars="0"/>
        <w:jc w:val="center"/>
        <w:textAlignment w:val="auto"/>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承诺函</w:t>
      </w:r>
    </w:p>
    <w:p>
      <w:pPr>
        <w:pStyle w:val="17"/>
        <w:keepNext w:val="0"/>
        <w:keepLines w:val="0"/>
        <w:pageBreakBefore w:val="0"/>
        <w:widowControl w:val="0"/>
        <w:kinsoku/>
        <w:wordWrap/>
        <w:overflowPunct/>
        <w:topLinePunct w:val="0"/>
        <w:autoSpaceDE/>
        <w:autoSpaceDN/>
        <w:bidi w:val="0"/>
        <w:adjustRightInd/>
        <w:snapToGrid w:val="0"/>
        <w:spacing w:line="660" w:lineRule="exact"/>
        <w:ind w:firstLine="0" w:firstLineChars="0"/>
        <w:jc w:val="center"/>
        <w:textAlignment w:val="auto"/>
        <w:rPr>
          <w:rFonts w:hint="default" w:ascii="Times New Roman" w:hAnsi="Times New Roman" w:eastAsia="方正小标宋简体" w:cs="Times New Roman"/>
          <w:sz w:val="44"/>
          <w:szCs w:val="44"/>
          <w:shd w:val="clear" w:color="auto" w:fill="FFFFFF"/>
        </w:rPr>
      </w:pPr>
    </w:p>
    <w:p>
      <w:pPr>
        <w:keepNext w:val="0"/>
        <w:keepLines w:val="0"/>
        <w:pageBreakBefore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致</w:t>
      </w:r>
      <w:r>
        <w:rPr>
          <w:rFonts w:hint="default" w:ascii="Times New Roman" w:hAnsi="Times New Roman" w:eastAsia="仿宋_GB2312" w:cs="Times New Roman"/>
          <w:sz w:val="32"/>
          <w:szCs w:val="32"/>
        </w:rPr>
        <w:t>四川省妇幼保健院：</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本投标人</w:t>
      </w:r>
      <w:r>
        <w:rPr>
          <w:rFonts w:hint="default" w:ascii="Times New Roman" w:hAnsi="Times New Roman" w:eastAsia="仿宋_GB2312" w:cs="Times New Roman"/>
          <w:sz w:val="32"/>
          <w:szCs w:val="32"/>
          <w:u w:val="single"/>
        </w:rPr>
        <w:t xml:space="preserve">   （投标</w:t>
      </w:r>
      <w:r>
        <w:rPr>
          <w:rFonts w:hint="eastAsia" w:ascii="Times New Roman" w:hAnsi="Times New Roman" w:eastAsia="仿宋_GB2312" w:cs="Times New Roman"/>
          <w:sz w:val="32"/>
          <w:szCs w:val="32"/>
          <w:u w:val="single"/>
          <w:lang w:val="en-US" w:eastAsia="zh-CN"/>
        </w:rPr>
        <w:t>公司</w:t>
      </w:r>
      <w:r>
        <w:rPr>
          <w:rFonts w:hint="default" w:ascii="Times New Roman" w:hAnsi="Times New Roman" w:eastAsia="仿宋_GB2312" w:cs="Times New Roman"/>
          <w:sz w:val="32"/>
          <w:szCs w:val="32"/>
          <w:u w:val="single"/>
        </w:rPr>
        <w:t xml:space="preserve">全称）  </w:t>
      </w:r>
      <w:r>
        <w:rPr>
          <w:rFonts w:hint="default" w:ascii="Times New Roman" w:hAnsi="Times New Roman" w:eastAsia="仿宋_GB2312" w:cs="Times New Roman"/>
          <w:sz w:val="32"/>
          <w:szCs w:val="32"/>
        </w:rPr>
        <w:t>参加</w:t>
      </w:r>
      <w:r>
        <w:rPr>
          <w:rFonts w:hint="default" w:ascii="Times New Roman" w:hAnsi="Times New Roman" w:eastAsia="仿宋_GB2312" w:cs="Times New Roman"/>
          <w:color w:val="000000"/>
          <w:kern w:val="0"/>
          <w:sz w:val="32"/>
          <w:szCs w:val="32"/>
          <w:u w:val="none"/>
        </w:rPr>
        <w:t>2025年度2名中层干部经济责任审计服务项目</w:t>
      </w:r>
      <w:r>
        <w:rPr>
          <w:rFonts w:hint="eastAsia" w:ascii="Times New Roman" w:hAnsi="Times New Roman" w:eastAsia="仿宋_GB2312" w:cs="Times New Roman"/>
          <w:color w:val="000000"/>
          <w:kern w:val="0"/>
          <w:sz w:val="32"/>
          <w:szCs w:val="32"/>
          <w:u w:val="none"/>
          <w:lang w:eastAsia="zh-CN"/>
        </w:rPr>
        <w:t>（</w:t>
      </w:r>
      <w:r>
        <w:rPr>
          <w:rFonts w:hint="eastAsia" w:ascii="Times New Roman" w:hAnsi="Times New Roman" w:eastAsia="仿宋_GB2312" w:cs="Times New Roman"/>
          <w:color w:val="000000"/>
          <w:kern w:val="0"/>
          <w:sz w:val="32"/>
          <w:szCs w:val="32"/>
          <w:u w:val="none"/>
          <w:lang w:val="en-US" w:eastAsia="zh-CN"/>
        </w:rPr>
        <w:t>第二次</w:t>
      </w:r>
      <w:r>
        <w:rPr>
          <w:rFonts w:hint="eastAsia" w:ascii="Times New Roman" w:hAnsi="Times New Roman" w:eastAsia="仿宋_GB2312" w:cs="Times New Roman"/>
          <w:color w:val="000000"/>
          <w:kern w:val="0"/>
          <w:sz w:val="32"/>
          <w:szCs w:val="32"/>
          <w:u w:val="none"/>
          <w:lang w:eastAsia="zh-CN"/>
        </w:rPr>
        <w:t>）</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lang w:val="en-US" w:eastAsia="zh-CN"/>
        </w:rPr>
        <w:t>招标</w:t>
      </w:r>
      <w:r>
        <w:rPr>
          <w:rFonts w:hint="default" w:ascii="Times New Roman" w:hAnsi="Times New Roman" w:eastAsia="仿宋_GB2312" w:cs="Times New Roman"/>
          <w:sz w:val="32"/>
          <w:szCs w:val="32"/>
        </w:rPr>
        <w:t>采购活动，现郑重承诺：</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本投标人</w:t>
      </w:r>
      <w:r>
        <w:rPr>
          <w:rFonts w:hint="default" w:ascii="Times New Roman" w:hAnsi="Times New Roman" w:eastAsia="仿宋_GB2312" w:cs="Times New Roman"/>
          <w:sz w:val="32"/>
          <w:szCs w:val="32"/>
          <w:shd w:val="clear" w:color="auto" w:fill="FFFFFF"/>
        </w:rPr>
        <w:t>具有履行合同所必需的人员、设备和专业技术能力</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特此承诺。</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outlineLvl w:val="1"/>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公司</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（加盖公章）</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法定代表人（或委托代理人）：</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rPr>
        <w:t>（签字）</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楷体_GB2312" w:cs="Times New Roman"/>
          <w:b/>
          <w:bCs/>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楷体_GB2312" w:cs="Times New Roman"/>
          <w:b/>
          <w:bCs/>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楷体_GB2312" w:cs="Times New Roman"/>
          <w:b/>
          <w:bCs/>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000000"/>
          <w:kern w:val="0"/>
          <w:sz w:val="28"/>
          <w:szCs w:val="28"/>
        </w:rPr>
        <w:t>本承诺书</w:t>
      </w:r>
      <w:r>
        <w:rPr>
          <w:rFonts w:hint="default" w:ascii="Times New Roman" w:hAnsi="Times New Roman" w:eastAsia="楷体_GB2312" w:cs="Times New Roman"/>
          <w:b/>
          <w:bCs/>
          <w:color w:val="000000"/>
          <w:kern w:val="0"/>
          <w:sz w:val="28"/>
          <w:szCs w:val="28"/>
          <w:lang w:val="en-US" w:eastAsia="zh-CN"/>
        </w:rPr>
        <w:t>壹</w:t>
      </w:r>
      <w:r>
        <w:rPr>
          <w:rFonts w:hint="default" w:ascii="Times New Roman" w:hAnsi="Times New Roman" w:eastAsia="楷体_GB2312" w:cs="Times New Roman"/>
          <w:b/>
          <w:bCs/>
          <w:color w:val="000000"/>
          <w:kern w:val="0"/>
          <w:sz w:val="28"/>
          <w:szCs w:val="28"/>
        </w:rPr>
        <w:t>式</w:t>
      </w:r>
      <w:r>
        <w:rPr>
          <w:rFonts w:hint="default" w:ascii="Times New Roman" w:hAnsi="Times New Roman" w:eastAsia="楷体_GB2312" w:cs="Times New Roman"/>
          <w:b/>
          <w:bCs/>
          <w:color w:val="000000"/>
          <w:kern w:val="0"/>
          <w:sz w:val="28"/>
          <w:szCs w:val="28"/>
          <w:lang w:eastAsia="zh-CN"/>
        </w:rPr>
        <w:t>贰</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份由承诺人自存；</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val="en-US" w:eastAsia="zh-CN"/>
        </w:rPr>
        <w:t>装订至</w:t>
      </w:r>
      <w:r>
        <w:rPr>
          <w:rFonts w:hint="eastAsia" w:ascii="Times New Roman" w:hAnsi="Times New Roman" w:eastAsia="楷体_GB2312" w:cs="Times New Roman"/>
          <w:b/>
          <w:bCs/>
          <w:color w:val="000000"/>
          <w:kern w:val="0"/>
          <w:sz w:val="28"/>
          <w:szCs w:val="28"/>
          <w:lang w:val="en-US" w:eastAsia="zh-CN"/>
        </w:rPr>
        <w:t>资质证明文件中</w:t>
      </w:r>
      <w:r>
        <w:rPr>
          <w:rFonts w:hint="default" w:ascii="Times New Roman" w:hAnsi="Times New Roman" w:eastAsia="楷体_GB2312" w:cs="Times New Roman"/>
          <w:b/>
          <w:bCs/>
          <w:color w:val="000000"/>
          <w:kern w:val="0"/>
          <w:sz w:val="28"/>
          <w:szCs w:val="28"/>
        </w:rPr>
        <w:t>）</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jhhOTg3NmY3MTUxNWFmMjMxZmVjNjdhNjZhYzgifQ=="/>
  </w:docVars>
  <w:rsids>
    <w:rsidRoot w:val="007A49AD"/>
    <w:rsid w:val="00015297"/>
    <w:rsid w:val="000446FA"/>
    <w:rsid w:val="00053E77"/>
    <w:rsid w:val="000A1545"/>
    <w:rsid w:val="000A2626"/>
    <w:rsid w:val="000B4391"/>
    <w:rsid w:val="000E01B3"/>
    <w:rsid w:val="0014612B"/>
    <w:rsid w:val="00152FC7"/>
    <w:rsid w:val="00161D27"/>
    <w:rsid w:val="001B396F"/>
    <w:rsid w:val="001C1A64"/>
    <w:rsid w:val="001F6577"/>
    <w:rsid w:val="00214F49"/>
    <w:rsid w:val="00216067"/>
    <w:rsid w:val="00245AC3"/>
    <w:rsid w:val="00285E1C"/>
    <w:rsid w:val="002E6006"/>
    <w:rsid w:val="00304EC9"/>
    <w:rsid w:val="003369E8"/>
    <w:rsid w:val="003A1B21"/>
    <w:rsid w:val="003B7066"/>
    <w:rsid w:val="003C3453"/>
    <w:rsid w:val="003C4B2C"/>
    <w:rsid w:val="003D3692"/>
    <w:rsid w:val="0047373C"/>
    <w:rsid w:val="00484043"/>
    <w:rsid w:val="00494063"/>
    <w:rsid w:val="00520101"/>
    <w:rsid w:val="0054049F"/>
    <w:rsid w:val="005F1682"/>
    <w:rsid w:val="005F6969"/>
    <w:rsid w:val="0064589F"/>
    <w:rsid w:val="006E17D4"/>
    <w:rsid w:val="007522C5"/>
    <w:rsid w:val="00764832"/>
    <w:rsid w:val="00796BA3"/>
    <w:rsid w:val="007A49AD"/>
    <w:rsid w:val="007B2349"/>
    <w:rsid w:val="007C681B"/>
    <w:rsid w:val="007F78A3"/>
    <w:rsid w:val="00814A3C"/>
    <w:rsid w:val="00826EE7"/>
    <w:rsid w:val="0083448B"/>
    <w:rsid w:val="0086513D"/>
    <w:rsid w:val="008667AA"/>
    <w:rsid w:val="008836FA"/>
    <w:rsid w:val="008C021A"/>
    <w:rsid w:val="008F413B"/>
    <w:rsid w:val="00903B34"/>
    <w:rsid w:val="00937984"/>
    <w:rsid w:val="00964187"/>
    <w:rsid w:val="00972DEF"/>
    <w:rsid w:val="009E5301"/>
    <w:rsid w:val="009F3973"/>
    <w:rsid w:val="00A334AF"/>
    <w:rsid w:val="00A515AB"/>
    <w:rsid w:val="00A865C5"/>
    <w:rsid w:val="00B257E7"/>
    <w:rsid w:val="00B267A5"/>
    <w:rsid w:val="00B53666"/>
    <w:rsid w:val="00B62522"/>
    <w:rsid w:val="00BF3F85"/>
    <w:rsid w:val="00BF6F85"/>
    <w:rsid w:val="00C058C6"/>
    <w:rsid w:val="00C90ACD"/>
    <w:rsid w:val="00CB68E2"/>
    <w:rsid w:val="00D2498F"/>
    <w:rsid w:val="00D25988"/>
    <w:rsid w:val="00D52353"/>
    <w:rsid w:val="00D54ACA"/>
    <w:rsid w:val="00D73562"/>
    <w:rsid w:val="00D7605F"/>
    <w:rsid w:val="00D93526"/>
    <w:rsid w:val="00DA3CE9"/>
    <w:rsid w:val="00DC4230"/>
    <w:rsid w:val="00E15BF3"/>
    <w:rsid w:val="00E31E91"/>
    <w:rsid w:val="00E327E1"/>
    <w:rsid w:val="00E60A9C"/>
    <w:rsid w:val="00EA5488"/>
    <w:rsid w:val="00F249A9"/>
    <w:rsid w:val="00F431E0"/>
    <w:rsid w:val="00F74291"/>
    <w:rsid w:val="00F809A2"/>
    <w:rsid w:val="00F85B5A"/>
    <w:rsid w:val="00F95D76"/>
    <w:rsid w:val="00FC1903"/>
    <w:rsid w:val="00FC192A"/>
    <w:rsid w:val="00FE35FB"/>
    <w:rsid w:val="00FE6D91"/>
    <w:rsid w:val="00FF7439"/>
    <w:rsid w:val="010055E2"/>
    <w:rsid w:val="014515B0"/>
    <w:rsid w:val="019849A8"/>
    <w:rsid w:val="019B2786"/>
    <w:rsid w:val="019F7F95"/>
    <w:rsid w:val="01DC4B43"/>
    <w:rsid w:val="01E17A13"/>
    <w:rsid w:val="02053D05"/>
    <w:rsid w:val="020765D8"/>
    <w:rsid w:val="022B5ECC"/>
    <w:rsid w:val="02380E83"/>
    <w:rsid w:val="02472C22"/>
    <w:rsid w:val="02523419"/>
    <w:rsid w:val="02907F83"/>
    <w:rsid w:val="02CB755A"/>
    <w:rsid w:val="03046FBC"/>
    <w:rsid w:val="032805B5"/>
    <w:rsid w:val="03290092"/>
    <w:rsid w:val="03416C74"/>
    <w:rsid w:val="03B57F47"/>
    <w:rsid w:val="03B86720"/>
    <w:rsid w:val="03B869E5"/>
    <w:rsid w:val="03C36E72"/>
    <w:rsid w:val="03C45712"/>
    <w:rsid w:val="03C77A72"/>
    <w:rsid w:val="03CD0113"/>
    <w:rsid w:val="03DA0AE4"/>
    <w:rsid w:val="03FC16DB"/>
    <w:rsid w:val="04045FF7"/>
    <w:rsid w:val="042273B4"/>
    <w:rsid w:val="04254E59"/>
    <w:rsid w:val="0436479D"/>
    <w:rsid w:val="0448531B"/>
    <w:rsid w:val="04565DF8"/>
    <w:rsid w:val="045D5532"/>
    <w:rsid w:val="047759F3"/>
    <w:rsid w:val="04855DDE"/>
    <w:rsid w:val="04941246"/>
    <w:rsid w:val="04BB4D82"/>
    <w:rsid w:val="04DE6504"/>
    <w:rsid w:val="04F21DDC"/>
    <w:rsid w:val="050743A9"/>
    <w:rsid w:val="05465BBF"/>
    <w:rsid w:val="054F7C52"/>
    <w:rsid w:val="05553BD7"/>
    <w:rsid w:val="05986283"/>
    <w:rsid w:val="05992965"/>
    <w:rsid w:val="05A312E2"/>
    <w:rsid w:val="05A40301"/>
    <w:rsid w:val="05B0020D"/>
    <w:rsid w:val="05C23BB4"/>
    <w:rsid w:val="05CE4775"/>
    <w:rsid w:val="05E10003"/>
    <w:rsid w:val="05E87AA1"/>
    <w:rsid w:val="05F07B83"/>
    <w:rsid w:val="06013661"/>
    <w:rsid w:val="06090E6E"/>
    <w:rsid w:val="063755AB"/>
    <w:rsid w:val="064E087B"/>
    <w:rsid w:val="067514EC"/>
    <w:rsid w:val="067B11C2"/>
    <w:rsid w:val="0692218D"/>
    <w:rsid w:val="06AE2553"/>
    <w:rsid w:val="06DB378A"/>
    <w:rsid w:val="06E74518"/>
    <w:rsid w:val="06F47C4E"/>
    <w:rsid w:val="06F71BC8"/>
    <w:rsid w:val="07300518"/>
    <w:rsid w:val="07321B9B"/>
    <w:rsid w:val="074E1E8D"/>
    <w:rsid w:val="07661DCF"/>
    <w:rsid w:val="078475A2"/>
    <w:rsid w:val="07A22377"/>
    <w:rsid w:val="07B94066"/>
    <w:rsid w:val="07CC7E08"/>
    <w:rsid w:val="07D40953"/>
    <w:rsid w:val="07ED660A"/>
    <w:rsid w:val="07FF7ED1"/>
    <w:rsid w:val="082C5C4C"/>
    <w:rsid w:val="08337BB1"/>
    <w:rsid w:val="08781DB7"/>
    <w:rsid w:val="087D4375"/>
    <w:rsid w:val="088D17FD"/>
    <w:rsid w:val="0898314B"/>
    <w:rsid w:val="08D8514E"/>
    <w:rsid w:val="08FA0D91"/>
    <w:rsid w:val="09036036"/>
    <w:rsid w:val="09115B20"/>
    <w:rsid w:val="093C36F3"/>
    <w:rsid w:val="09420D81"/>
    <w:rsid w:val="09464403"/>
    <w:rsid w:val="09A665A2"/>
    <w:rsid w:val="09B60A11"/>
    <w:rsid w:val="09BD1FA3"/>
    <w:rsid w:val="09C3197A"/>
    <w:rsid w:val="09DD478C"/>
    <w:rsid w:val="0A5076D3"/>
    <w:rsid w:val="0A5A1141"/>
    <w:rsid w:val="0A6F4464"/>
    <w:rsid w:val="0A757A76"/>
    <w:rsid w:val="0AA42FB2"/>
    <w:rsid w:val="0AAA5C1C"/>
    <w:rsid w:val="0AB3434A"/>
    <w:rsid w:val="0AFB526E"/>
    <w:rsid w:val="0AFE5BB3"/>
    <w:rsid w:val="0B693582"/>
    <w:rsid w:val="0B7A23B3"/>
    <w:rsid w:val="0B7D5FF2"/>
    <w:rsid w:val="0BA4008F"/>
    <w:rsid w:val="0BBC2E27"/>
    <w:rsid w:val="0BCA4763"/>
    <w:rsid w:val="0C1C6B48"/>
    <w:rsid w:val="0C34363E"/>
    <w:rsid w:val="0C4B5396"/>
    <w:rsid w:val="0C5F0A05"/>
    <w:rsid w:val="0C6E2481"/>
    <w:rsid w:val="0C8427D2"/>
    <w:rsid w:val="0C9A6556"/>
    <w:rsid w:val="0CCB62CB"/>
    <w:rsid w:val="0CF00D32"/>
    <w:rsid w:val="0CF04062"/>
    <w:rsid w:val="0CFD1D7E"/>
    <w:rsid w:val="0D2D6754"/>
    <w:rsid w:val="0D472481"/>
    <w:rsid w:val="0D594DF0"/>
    <w:rsid w:val="0D8A018B"/>
    <w:rsid w:val="0D91556E"/>
    <w:rsid w:val="0D9932C3"/>
    <w:rsid w:val="0DB91099"/>
    <w:rsid w:val="0DD10FAE"/>
    <w:rsid w:val="0DDD2C4A"/>
    <w:rsid w:val="0E086A4D"/>
    <w:rsid w:val="0E665B6B"/>
    <w:rsid w:val="0E752AB1"/>
    <w:rsid w:val="0E9311CD"/>
    <w:rsid w:val="0EE46D51"/>
    <w:rsid w:val="0EF706ED"/>
    <w:rsid w:val="0F0F0852"/>
    <w:rsid w:val="0F336F3F"/>
    <w:rsid w:val="0F3A6295"/>
    <w:rsid w:val="0F516F7D"/>
    <w:rsid w:val="0F581452"/>
    <w:rsid w:val="0F6B2B0F"/>
    <w:rsid w:val="0F6C3E92"/>
    <w:rsid w:val="0F6C6610"/>
    <w:rsid w:val="0F7654E5"/>
    <w:rsid w:val="0F7E7118"/>
    <w:rsid w:val="0F8A2BBF"/>
    <w:rsid w:val="0FB5567D"/>
    <w:rsid w:val="0FE27970"/>
    <w:rsid w:val="102845CA"/>
    <w:rsid w:val="10340811"/>
    <w:rsid w:val="10CF71F3"/>
    <w:rsid w:val="10F12874"/>
    <w:rsid w:val="11075D03"/>
    <w:rsid w:val="113D4757"/>
    <w:rsid w:val="115D4588"/>
    <w:rsid w:val="116149CE"/>
    <w:rsid w:val="117B2FFE"/>
    <w:rsid w:val="118C7511"/>
    <w:rsid w:val="11C323B6"/>
    <w:rsid w:val="11E73EA0"/>
    <w:rsid w:val="11F53B07"/>
    <w:rsid w:val="11FA601D"/>
    <w:rsid w:val="12255BE3"/>
    <w:rsid w:val="12341E31"/>
    <w:rsid w:val="12560D90"/>
    <w:rsid w:val="126A6BDF"/>
    <w:rsid w:val="12731088"/>
    <w:rsid w:val="12790AC3"/>
    <w:rsid w:val="128C5518"/>
    <w:rsid w:val="12BC2C1A"/>
    <w:rsid w:val="12CF304B"/>
    <w:rsid w:val="12F34F09"/>
    <w:rsid w:val="131F6546"/>
    <w:rsid w:val="132028DF"/>
    <w:rsid w:val="13486857"/>
    <w:rsid w:val="13580DE6"/>
    <w:rsid w:val="13663DD9"/>
    <w:rsid w:val="1369556C"/>
    <w:rsid w:val="136D6425"/>
    <w:rsid w:val="1389196D"/>
    <w:rsid w:val="138F4A2C"/>
    <w:rsid w:val="13A11005"/>
    <w:rsid w:val="13A33A6C"/>
    <w:rsid w:val="13A85D9E"/>
    <w:rsid w:val="13E32D0C"/>
    <w:rsid w:val="14047297"/>
    <w:rsid w:val="141B4C44"/>
    <w:rsid w:val="14243ED8"/>
    <w:rsid w:val="14261378"/>
    <w:rsid w:val="143651B7"/>
    <w:rsid w:val="1486719F"/>
    <w:rsid w:val="1491227B"/>
    <w:rsid w:val="149154CE"/>
    <w:rsid w:val="14C91FB4"/>
    <w:rsid w:val="151C218C"/>
    <w:rsid w:val="152551AB"/>
    <w:rsid w:val="152B7C34"/>
    <w:rsid w:val="153E7657"/>
    <w:rsid w:val="153F1452"/>
    <w:rsid w:val="1548145E"/>
    <w:rsid w:val="15493B02"/>
    <w:rsid w:val="15626ADB"/>
    <w:rsid w:val="15751143"/>
    <w:rsid w:val="15876620"/>
    <w:rsid w:val="158F3912"/>
    <w:rsid w:val="15CA2223"/>
    <w:rsid w:val="160B60B2"/>
    <w:rsid w:val="162E54E6"/>
    <w:rsid w:val="166F00AB"/>
    <w:rsid w:val="16A33814"/>
    <w:rsid w:val="16B10341"/>
    <w:rsid w:val="16C90D66"/>
    <w:rsid w:val="16D919C8"/>
    <w:rsid w:val="17070727"/>
    <w:rsid w:val="17243DBF"/>
    <w:rsid w:val="17251353"/>
    <w:rsid w:val="17384A82"/>
    <w:rsid w:val="177775F2"/>
    <w:rsid w:val="17873017"/>
    <w:rsid w:val="17886655"/>
    <w:rsid w:val="17AD20CD"/>
    <w:rsid w:val="18244F59"/>
    <w:rsid w:val="18336573"/>
    <w:rsid w:val="185D65EA"/>
    <w:rsid w:val="186405B7"/>
    <w:rsid w:val="18745CFC"/>
    <w:rsid w:val="187F4543"/>
    <w:rsid w:val="188C67C3"/>
    <w:rsid w:val="18A40F05"/>
    <w:rsid w:val="18C01DC8"/>
    <w:rsid w:val="19326F6E"/>
    <w:rsid w:val="19836E4B"/>
    <w:rsid w:val="19A14B73"/>
    <w:rsid w:val="19A363C4"/>
    <w:rsid w:val="19AF5BCC"/>
    <w:rsid w:val="19B57DC9"/>
    <w:rsid w:val="1A1351F4"/>
    <w:rsid w:val="1A20734B"/>
    <w:rsid w:val="1A3B5F8B"/>
    <w:rsid w:val="1A422E87"/>
    <w:rsid w:val="1A586B47"/>
    <w:rsid w:val="1A5E0B69"/>
    <w:rsid w:val="1A5F521C"/>
    <w:rsid w:val="1A9616B5"/>
    <w:rsid w:val="1A9859D9"/>
    <w:rsid w:val="1A99167A"/>
    <w:rsid w:val="1AC45A06"/>
    <w:rsid w:val="1B267243"/>
    <w:rsid w:val="1B3929AF"/>
    <w:rsid w:val="1B3D5BDC"/>
    <w:rsid w:val="1B53585B"/>
    <w:rsid w:val="1B6060D6"/>
    <w:rsid w:val="1B636F43"/>
    <w:rsid w:val="1B675D90"/>
    <w:rsid w:val="1B7F1769"/>
    <w:rsid w:val="1B976543"/>
    <w:rsid w:val="1BD02318"/>
    <w:rsid w:val="1BD83B01"/>
    <w:rsid w:val="1BFA64F8"/>
    <w:rsid w:val="1C1054DF"/>
    <w:rsid w:val="1C2F15EF"/>
    <w:rsid w:val="1C2F7E14"/>
    <w:rsid w:val="1C9A0360"/>
    <w:rsid w:val="1C9D3177"/>
    <w:rsid w:val="1CA078F9"/>
    <w:rsid w:val="1CB12288"/>
    <w:rsid w:val="1CCC06EE"/>
    <w:rsid w:val="1D120016"/>
    <w:rsid w:val="1D1D2E9B"/>
    <w:rsid w:val="1D266E5E"/>
    <w:rsid w:val="1D642EED"/>
    <w:rsid w:val="1D9D3787"/>
    <w:rsid w:val="1DC66A55"/>
    <w:rsid w:val="1DC87107"/>
    <w:rsid w:val="1DCC682D"/>
    <w:rsid w:val="1E005888"/>
    <w:rsid w:val="1E22747E"/>
    <w:rsid w:val="1E317308"/>
    <w:rsid w:val="1E5F5498"/>
    <w:rsid w:val="1E5F6259"/>
    <w:rsid w:val="1E67498B"/>
    <w:rsid w:val="1E787562"/>
    <w:rsid w:val="1E7F12B4"/>
    <w:rsid w:val="1E8216F6"/>
    <w:rsid w:val="1ED26233"/>
    <w:rsid w:val="1EF65FC5"/>
    <w:rsid w:val="1EF8340C"/>
    <w:rsid w:val="1F351B14"/>
    <w:rsid w:val="1F450378"/>
    <w:rsid w:val="1F460C97"/>
    <w:rsid w:val="1F510B99"/>
    <w:rsid w:val="1F673B2C"/>
    <w:rsid w:val="1F6D3479"/>
    <w:rsid w:val="1F7931D0"/>
    <w:rsid w:val="1F99651E"/>
    <w:rsid w:val="1FBD3D1C"/>
    <w:rsid w:val="1FCB4ECA"/>
    <w:rsid w:val="1FCC6F26"/>
    <w:rsid w:val="1FD209E0"/>
    <w:rsid w:val="1FD27241"/>
    <w:rsid w:val="1FFF2A5A"/>
    <w:rsid w:val="200F6F3B"/>
    <w:rsid w:val="203C313E"/>
    <w:rsid w:val="20503F86"/>
    <w:rsid w:val="207C2BB7"/>
    <w:rsid w:val="20A627F0"/>
    <w:rsid w:val="20C527B4"/>
    <w:rsid w:val="20DA5EC0"/>
    <w:rsid w:val="20DF7A5C"/>
    <w:rsid w:val="2113574B"/>
    <w:rsid w:val="21183EDD"/>
    <w:rsid w:val="2125533F"/>
    <w:rsid w:val="214428D2"/>
    <w:rsid w:val="21DA267E"/>
    <w:rsid w:val="221E2AC4"/>
    <w:rsid w:val="2233687B"/>
    <w:rsid w:val="22555E26"/>
    <w:rsid w:val="226F3FF6"/>
    <w:rsid w:val="227778DE"/>
    <w:rsid w:val="227B0BE8"/>
    <w:rsid w:val="2285463F"/>
    <w:rsid w:val="228C7FAF"/>
    <w:rsid w:val="22C97EFC"/>
    <w:rsid w:val="22E61785"/>
    <w:rsid w:val="22EB3E28"/>
    <w:rsid w:val="22EC56D4"/>
    <w:rsid w:val="22F62BA9"/>
    <w:rsid w:val="23016B33"/>
    <w:rsid w:val="233E2D24"/>
    <w:rsid w:val="234F481C"/>
    <w:rsid w:val="236025CC"/>
    <w:rsid w:val="23733508"/>
    <w:rsid w:val="23A23C61"/>
    <w:rsid w:val="23B444A6"/>
    <w:rsid w:val="23C605EE"/>
    <w:rsid w:val="23E6134C"/>
    <w:rsid w:val="24153EC8"/>
    <w:rsid w:val="242679DE"/>
    <w:rsid w:val="24595230"/>
    <w:rsid w:val="24933606"/>
    <w:rsid w:val="249A3439"/>
    <w:rsid w:val="24D21297"/>
    <w:rsid w:val="24DA49DB"/>
    <w:rsid w:val="2501495E"/>
    <w:rsid w:val="250406B3"/>
    <w:rsid w:val="2563031B"/>
    <w:rsid w:val="25E252A1"/>
    <w:rsid w:val="26447D48"/>
    <w:rsid w:val="264A2B3D"/>
    <w:rsid w:val="264C330D"/>
    <w:rsid w:val="26674BB4"/>
    <w:rsid w:val="26BA0638"/>
    <w:rsid w:val="26DE56FF"/>
    <w:rsid w:val="26E033E4"/>
    <w:rsid w:val="273E6E72"/>
    <w:rsid w:val="27667208"/>
    <w:rsid w:val="27AA7F10"/>
    <w:rsid w:val="27B31741"/>
    <w:rsid w:val="27E16798"/>
    <w:rsid w:val="27EB289A"/>
    <w:rsid w:val="27F75DB3"/>
    <w:rsid w:val="28103DA5"/>
    <w:rsid w:val="281216DC"/>
    <w:rsid w:val="282C4737"/>
    <w:rsid w:val="28846792"/>
    <w:rsid w:val="288C478C"/>
    <w:rsid w:val="28CD6A13"/>
    <w:rsid w:val="28D222A5"/>
    <w:rsid w:val="29032DA2"/>
    <w:rsid w:val="292115C2"/>
    <w:rsid w:val="293F5AAA"/>
    <w:rsid w:val="29403975"/>
    <w:rsid w:val="2948587D"/>
    <w:rsid w:val="29810C2A"/>
    <w:rsid w:val="2982418B"/>
    <w:rsid w:val="29900C73"/>
    <w:rsid w:val="2993665F"/>
    <w:rsid w:val="29D20D23"/>
    <w:rsid w:val="29DB79C8"/>
    <w:rsid w:val="29F130A1"/>
    <w:rsid w:val="2A1841D8"/>
    <w:rsid w:val="2A2A2AD9"/>
    <w:rsid w:val="2A2D161E"/>
    <w:rsid w:val="2A546700"/>
    <w:rsid w:val="2A6E1565"/>
    <w:rsid w:val="2A8E1F77"/>
    <w:rsid w:val="2A947014"/>
    <w:rsid w:val="2A9E5768"/>
    <w:rsid w:val="2AEA229E"/>
    <w:rsid w:val="2B30310E"/>
    <w:rsid w:val="2B522B21"/>
    <w:rsid w:val="2B527328"/>
    <w:rsid w:val="2B5C76AD"/>
    <w:rsid w:val="2B6B594D"/>
    <w:rsid w:val="2B7E3D34"/>
    <w:rsid w:val="2B974EC1"/>
    <w:rsid w:val="2B9A40E3"/>
    <w:rsid w:val="2BED494F"/>
    <w:rsid w:val="2BFC5DEA"/>
    <w:rsid w:val="2C151C40"/>
    <w:rsid w:val="2C5C3392"/>
    <w:rsid w:val="2C665EA5"/>
    <w:rsid w:val="2C7F1990"/>
    <w:rsid w:val="2C8A7350"/>
    <w:rsid w:val="2C8F23B1"/>
    <w:rsid w:val="2CA36E41"/>
    <w:rsid w:val="2CD85038"/>
    <w:rsid w:val="2CD87793"/>
    <w:rsid w:val="2CE1474C"/>
    <w:rsid w:val="2CEC35FE"/>
    <w:rsid w:val="2D0A1C64"/>
    <w:rsid w:val="2D4E20BD"/>
    <w:rsid w:val="2D595162"/>
    <w:rsid w:val="2D807C28"/>
    <w:rsid w:val="2D9A6F0E"/>
    <w:rsid w:val="2DA01BE5"/>
    <w:rsid w:val="2DB3229F"/>
    <w:rsid w:val="2DD2352B"/>
    <w:rsid w:val="2DD44A5A"/>
    <w:rsid w:val="2DFE7FC1"/>
    <w:rsid w:val="2E343585"/>
    <w:rsid w:val="2E43798B"/>
    <w:rsid w:val="2E9C75DC"/>
    <w:rsid w:val="2EC91CD3"/>
    <w:rsid w:val="2ECF7EB8"/>
    <w:rsid w:val="2ED408F7"/>
    <w:rsid w:val="2ED62BF9"/>
    <w:rsid w:val="2ED7364E"/>
    <w:rsid w:val="2F081874"/>
    <w:rsid w:val="2F192278"/>
    <w:rsid w:val="2F1D0C03"/>
    <w:rsid w:val="2F245989"/>
    <w:rsid w:val="2F40250E"/>
    <w:rsid w:val="2F591032"/>
    <w:rsid w:val="2F977DCD"/>
    <w:rsid w:val="2FB954FF"/>
    <w:rsid w:val="30316F99"/>
    <w:rsid w:val="30390E28"/>
    <w:rsid w:val="30656980"/>
    <w:rsid w:val="30943B07"/>
    <w:rsid w:val="30F83380"/>
    <w:rsid w:val="31051492"/>
    <w:rsid w:val="31236AE4"/>
    <w:rsid w:val="312A66FF"/>
    <w:rsid w:val="313B3F51"/>
    <w:rsid w:val="31484763"/>
    <w:rsid w:val="315D4769"/>
    <w:rsid w:val="315E4402"/>
    <w:rsid w:val="31681C1E"/>
    <w:rsid w:val="317B29B7"/>
    <w:rsid w:val="31921B0F"/>
    <w:rsid w:val="319934A7"/>
    <w:rsid w:val="31DB736F"/>
    <w:rsid w:val="31E14B36"/>
    <w:rsid w:val="32002EBC"/>
    <w:rsid w:val="32072F79"/>
    <w:rsid w:val="32350825"/>
    <w:rsid w:val="32BA275E"/>
    <w:rsid w:val="32EC007D"/>
    <w:rsid w:val="32EE1DD4"/>
    <w:rsid w:val="32F7340A"/>
    <w:rsid w:val="33080074"/>
    <w:rsid w:val="33134150"/>
    <w:rsid w:val="33182040"/>
    <w:rsid w:val="334E623A"/>
    <w:rsid w:val="33A41A64"/>
    <w:rsid w:val="33FD0408"/>
    <w:rsid w:val="3418352B"/>
    <w:rsid w:val="343838BE"/>
    <w:rsid w:val="34462780"/>
    <w:rsid w:val="34A75CF7"/>
    <w:rsid w:val="34CF3C0F"/>
    <w:rsid w:val="34DA45E0"/>
    <w:rsid w:val="34EC1A05"/>
    <w:rsid w:val="35225E4B"/>
    <w:rsid w:val="352B6A72"/>
    <w:rsid w:val="354D5FCD"/>
    <w:rsid w:val="35750290"/>
    <w:rsid w:val="358E6D66"/>
    <w:rsid w:val="35947367"/>
    <w:rsid w:val="35CB5BC3"/>
    <w:rsid w:val="35DB6633"/>
    <w:rsid w:val="35F34D72"/>
    <w:rsid w:val="35FB1491"/>
    <w:rsid w:val="35FE3AD2"/>
    <w:rsid w:val="361225DE"/>
    <w:rsid w:val="364D2CB5"/>
    <w:rsid w:val="364D60B5"/>
    <w:rsid w:val="364E4140"/>
    <w:rsid w:val="366E4BD7"/>
    <w:rsid w:val="36813910"/>
    <w:rsid w:val="36992884"/>
    <w:rsid w:val="36AD4C0F"/>
    <w:rsid w:val="36B51137"/>
    <w:rsid w:val="36C10E7E"/>
    <w:rsid w:val="36D84C39"/>
    <w:rsid w:val="36F441A0"/>
    <w:rsid w:val="37272FCA"/>
    <w:rsid w:val="37281845"/>
    <w:rsid w:val="372C3D05"/>
    <w:rsid w:val="375339F9"/>
    <w:rsid w:val="375548F7"/>
    <w:rsid w:val="37741D76"/>
    <w:rsid w:val="37822456"/>
    <w:rsid w:val="37986566"/>
    <w:rsid w:val="37A14092"/>
    <w:rsid w:val="37A8568C"/>
    <w:rsid w:val="37AB58C7"/>
    <w:rsid w:val="37EA5A88"/>
    <w:rsid w:val="37F856CC"/>
    <w:rsid w:val="38551B62"/>
    <w:rsid w:val="38574DE3"/>
    <w:rsid w:val="388F535E"/>
    <w:rsid w:val="389114D8"/>
    <w:rsid w:val="389A05FB"/>
    <w:rsid w:val="389D7237"/>
    <w:rsid w:val="38BE0B43"/>
    <w:rsid w:val="38CB4D64"/>
    <w:rsid w:val="38F01626"/>
    <w:rsid w:val="39007B2D"/>
    <w:rsid w:val="392B1515"/>
    <w:rsid w:val="39595442"/>
    <w:rsid w:val="39A52AAB"/>
    <w:rsid w:val="39B013CF"/>
    <w:rsid w:val="39E70E96"/>
    <w:rsid w:val="39F45D6E"/>
    <w:rsid w:val="3A2E452F"/>
    <w:rsid w:val="3A9B6DF9"/>
    <w:rsid w:val="3AB8669F"/>
    <w:rsid w:val="3ABB6A0A"/>
    <w:rsid w:val="3AC95E52"/>
    <w:rsid w:val="3ACC5359"/>
    <w:rsid w:val="3B0D707C"/>
    <w:rsid w:val="3B294D29"/>
    <w:rsid w:val="3B4519FE"/>
    <w:rsid w:val="3B642C3D"/>
    <w:rsid w:val="3B801FCA"/>
    <w:rsid w:val="3B804BE7"/>
    <w:rsid w:val="3B9F4AB7"/>
    <w:rsid w:val="3BAE657D"/>
    <w:rsid w:val="3BEE3E4E"/>
    <w:rsid w:val="3BF01B7B"/>
    <w:rsid w:val="3BFF71F6"/>
    <w:rsid w:val="3C051EC1"/>
    <w:rsid w:val="3C205A86"/>
    <w:rsid w:val="3C2774E2"/>
    <w:rsid w:val="3C326358"/>
    <w:rsid w:val="3C3F5112"/>
    <w:rsid w:val="3C4A4790"/>
    <w:rsid w:val="3C5438EB"/>
    <w:rsid w:val="3C8176D7"/>
    <w:rsid w:val="3CAE1031"/>
    <w:rsid w:val="3CB40C5F"/>
    <w:rsid w:val="3CCF52A7"/>
    <w:rsid w:val="3CEC3497"/>
    <w:rsid w:val="3CED028F"/>
    <w:rsid w:val="3CF04847"/>
    <w:rsid w:val="3CF65E70"/>
    <w:rsid w:val="3D2228D0"/>
    <w:rsid w:val="3D3939B0"/>
    <w:rsid w:val="3D4C43A8"/>
    <w:rsid w:val="3D7B1502"/>
    <w:rsid w:val="3D7E5FAA"/>
    <w:rsid w:val="3D8848F6"/>
    <w:rsid w:val="3D8F700B"/>
    <w:rsid w:val="3D9E7004"/>
    <w:rsid w:val="3E1F46CA"/>
    <w:rsid w:val="3E9F0251"/>
    <w:rsid w:val="3EAB0452"/>
    <w:rsid w:val="3EED3865"/>
    <w:rsid w:val="3EEF4342"/>
    <w:rsid w:val="3EF16320"/>
    <w:rsid w:val="3F071242"/>
    <w:rsid w:val="3F08077F"/>
    <w:rsid w:val="3F3E6900"/>
    <w:rsid w:val="3F537BEF"/>
    <w:rsid w:val="3F6349BD"/>
    <w:rsid w:val="3F877DE1"/>
    <w:rsid w:val="3FCB1E86"/>
    <w:rsid w:val="3FE221CE"/>
    <w:rsid w:val="3FF52CA7"/>
    <w:rsid w:val="404034F8"/>
    <w:rsid w:val="4068176A"/>
    <w:rsid w:val="40BF5B59"/>
    <w:rsid w:val="40FD43F8"/>
    <w:rsid w:val="41287C06"/>
    <w:rsid w:val="41420414"/>
    <w:rsid w:val="4162231E"/>
    <w:rsid w:val="41796609"/>
    <w:rsid w:val="419261DA"/>
    <w:rsid w:val="4196647D"/>
    <w:rsid w:val="41B97BDC"/>
    <w:rsid w:val="41F40422"/>
    <w:rsid w:val="41FD487E"/>
    <w:rsid w:val="420126CE"/>
    <w:rsid w:val="423252AA"/>
    <w:rsid w:val="425E05C7"/>
    <w:rsid w:val="428D69BB"/>
    <w:rsid w:val="42B73DB0"/>
    <w:rsid w:val="42C932C1"/>
    <w:rsid w:val="42F033B0"/>
    <w:rsid w:val="4319680F"/>
    <w:rsid w:val="43367B92"/>
    <w:rsid w:val="436F16F4"/>
    <w:rsid w:val="43812599"/>
    <w:rsid w:val="43896BE7"/>
    <w:rsid w:val="43CA45C3"/>
    <w:rsid w:val="43E0000B"/>
    <w:rsid w:val="43EA554D"/>
    <w:rsid w:val="44046D79"/>
    <w:rsid w:val="440A4B01"/>
    <w:rsid w:val="44120C1D"/>
    <w:rsid w:val="44166885"/>
    <w:rsid w:val="441E12D4"/>
    <w:rsid w:val="442964FD"/>
    <w:rsid w:val="44427F03"/>
    <w:rsid w:val="444B07AD"/>
    <w:rsid w:val="44591696"/>
    <w:rsid w:val="44A6028E"/>
    <w:rsid w:val="44B31571"/>
    <w:rsid w:val="44B9114B"/>
    <w:rsid w:val="44C41119"/>
    <w:rsid w:val="44D474E4"/>
    <w:rsid w:val="44E126D9"/>
    <w:rsid w:val="45047C4B"/>
    <w:rsid w:val="45202BA6"/>
    <w:rsid w:val="4528531A"/>
    <w:rsid w:val="453C6CBD"/>
    <w:rsid w:val="45405033"/>
    <w:rsid w:val="454C281C"/>
    <w:rsid w:val="454D0B4A"/>
    <w:rsid w:val="454E1374"/>
    <w:rsid w:val="45647E33"/>
    <w:rsid w:val="456D130B"/>
    <w:rsid w:val="458677DB"/>
    <w:rsid w:val="45962DE9"/>
    <w:rsid w:val="45A01E72"/>
    <w:rsid w:val="45DD2184"/>
    <w:rsid w:val="45ED4A5A"/>
    <w:rsid w:val="45F67F27"/>
    <w:rsid w:val="45F74DB0"/>
    <w:rsid w:val="461E33D9"/>
    <w:rsid w:val="46770D5D"/>
    <w:rsid w:val="467846B1"/>
    <w:rsid w:val="468847C9"/>
    <w:rsid w:val="46B67CD0"/>
    <w:rsid w:val="46CD0738"/>
    <w:rsid w:val="4712072B"/>
    <w:rsid w:val="472F6918"/>
    <w:rsid w:val="473A3F3F"/>
    <w:rsid w:val="473A4323"/>
    <w:rsid w:val="479C0E24"/>
    <w:rsid w:val="47AB3D2A"/>
    <w:rsid w:val="47AF6ABF"/>
    <w:rsid w:val="47C34912"/>
    <w:rsid w:val="47D2017A"/>
    <w:rsid w:val="482657C6"/>
    <w:rsid w:val="48490806"/>
    <w:rsid w:val="484F6BF3"/>
    <w:rsid w:val="48592F32"/>
    <w:rsid w:val="488C6402"/>
    <w:rsid w:val="489607F7"/>
    <w:rsid w:val="48D70CEB"/>
    <w:rsid w:val="490438D8"/>
    <w:rsid w:val="494655F2"/>
    <w:rsid w:val="49483127"/>
    <w:rsid w:val="49504959"/>
    <w:rsid w:val="49952A64"/>
    <w:rsid w:val="49A03FC6"/>
    <w:rsid w:val="49A961BE"/>
    <w:rsid w:val="49C10D2B"/>
    <w:rsid w:val="4A3D461C"/>
    <w:rsid w:val="4A4800C7"/>
    <w:rsid w:val="4A615047"/>
    <w:rsid w:val="4A7C0B9B"/>
    <w:rsid w:val="4A927E8E"/>
    <w:rsid w:val="4AAE0F41"/>
    <w:rsid w:val="4AD92306"/>
    <w:rsid w:val="4AE355A2"/>
    <w:rsid w:val="4AF16EF0"/>
    <w:rsid w:val="4B003ACA"/>
    <w:rsid w:val="4B585C4C"/>
    <w:rsid w:val="4B723FDF"/>
    <w:rsid w:val="4B7D36DF"/>
    <w:rsid w:val="4B817FD5"/>
    <w:rsid w:val="4B933780"/>
    <w:rsid w:val="4B9635EB"/>
    <w:rsid w:val="4B9A5870"/>
    <w:rsid w:val="4BAD66CC"/>
    <w:rsid w:val="4BEC69D9"/>
    <w:rsid w:val="4BF52232"/>
    <w:rsid w:val="4BFC64F7"/>
    <w:rsid w:val="4C271E21"/>
    <w:rsid w:val="4C4347A4"/>
    <w:rsid w:val="4C4A4840"/>
    <w:rsid w:val="4C4D6238"/>
    <w:rsid w:val="4C6C4420"/>
    <w:rsid w:val="4C7C3B07"/>
    <w:rsid w:val="4C9C1833"/>
    <w:rsid w:val="4CA85DE4"/>
    <w:rsid w:val="4CDA23AF"/>
    <w:rsid w:val="4CEC2982"/>
    <w:rsid w:val="4CEE4853"/>
    <w:rsid w:val="4CF0669C"/>
    <w:rsid w:val="4D174964"/>
    <w:rsid w:val="4DAF1A17"/>
    <w:rsid w:val="4DCD51E6"/>
    <w:rsid w:val="4DD453D0"/>
    <w:rsid w:val="4DE2247B"/>
    <w:rsid w:val="4E26120C"/>
    <w:rsid w:val="4E463C03"/>
    <w:rsid w:val="4E475085"/>
    <w:rsid w:val="4E6D224F"/>
    <w:rsid w:val="4E7A469C"/>
    <w:rsid w:val="4EAB3C0F"/>
    <w:rsid w:val="4EC91D07"/>
    <w:rsid w:val="4EE22DFE"/>
    <w:rsid w:val="4EE5402B"/>
    <w:rsid w:val="4EFD229D"/>
    <w:rsid w:val="4F1F3205"/>
    <w:rsid w:val="4F5C7426"/>
    <w:rsid w:val="4F7E37ED"/>
    <w:rsid w:val="4FC936A9"/>
    <w:rsid w:val="4FD0701C"/>
    <w:rsid w:val="4FF80A2F"/>
    <w:rsid w:val="500A6AB1"/>
    <w:rsid w:val="504C4537"/>
    <w:rsid w:val="50544B1A"/>
    <w:rsid w:val="505722CD"/>
    <w:rsid w:val="506D43A9"/>
    <w:rsid w:val="509A416D"/>
    <w:rsid w:val="50A076E4"/>
    <w:rsid w:val="51103F97"/>
    <w:rsid w:val="512D6CA6"/>
    <w:rsid w:val="5144558F"/>
    <w:rsid w:val="51651566"/>
    <w:rsid w:val="51896B04"/>
    <w:rsid w:val="51995D3C"/>
    <w:rsid w:val="51A46A7C"/>
    <w:rsid w:val="51A77F8F"/>
    <w:rsid w:val="5230626D"/>
    <w:rsid w:val="52362600"/>
    <w:rsid w:val="526F2436"/>
    <w:rsid w:val="528F5A91"/>
    <w:rsid w:val="52941648"/>
    <w:rsid w:val="52C239D3"/>
    <w:rsid w:val="52D352FE"/>
    <w:rsid w:val="52DA531D"/>
    <w:rsid w:val="52ED77D4"/>
    <w:rsid w:val="52FE54A1"/>
    <w:rsid w:val="530341D8"/>
    <w:rsid w:val="53102F85"/>
    <w:rsid w:val="53116E8D"/>
    <w:rsid w:val="53141C4F"/>
    <w:rsid w:val="53214BC9"/>
    <w:rsid w:val="532D7D02"/>
    <w:rsid w:val="53413D7B"/>
    <w:rsid w:val="536132B3"/>
    <w:rsid w:val="5369178E"/>
    <w:rsid w:val="539E0C51"/>
    <w:rsid w:val="53C77236"/>
    <w:rsid w:val="53D855C1"/>
    <w:rsid w:val="543E08DF"/>
    <w:rsid w:val="546F03CA"/>
    <w:rsid w:val="54777705"/>
    <w:rsid w:val="54942870"/>
    <w:rsid w:val="54BD0893"/>
    <w:rsid w:val="54C65CED"/>
    <w:rsid w:val="54C7548B"/>
    <w:rsid w:val="54DA2A84"/>
    <w:rsid w:val="54FC2595"/>
    <w:rsid w:val="55050FAC"/>
    <w:rsid w:val="55110972"/>
    <w:rsid w:val="555319C8"/>
    <w:rsid w:val="557F25D8"/>
    <w:rsid w:val="55AD297A"/>
    <w:rsid w:val="55B7583B"/>
    <w:rsid w:val="55BC401E"/>
    <w:rsid w:val="55DF7C0A"/>
    <w:rsid w:val="55F43B35"/>
    <w:rsid w:val="56247A49"/>
    <w:rsid w:val="563B5ABF"/>
    <w:rsid w:val="56480761"/>
    <w:rsid w:val="564B13FC"/>
    <w:rsid w:val="56BE24C0"/>
    <w:rsid w:val="56D86E09"/>
    <w:rsid w:val="56F62932"/>
    <w:rsid w:val="56FE1FA8"/>
    <w:rsid w:val="570062D1"/>
    <w:rsid w:val="571F59E1"/>
    <w:rsid w:val="576462AA"/>
    <w:rsid w:val="577A6259"/>
    <w:rsid w:val="57B233C2"/>
    <w:rsid w:val="57B905F5"/>
    <w:rsid w:val="57ED53CA"/>
    <w:rsid w:val="584B613D"/>
    <w:rsid w:val="589B3CA4"/>
    <w:rsid w:val="58A053B9"/>
    <w:rsid w:val="58B95C9F"/>
    <w:rsid w:val="58BB3D6B"/>
    <w:rsid w:val="58E701E7"/>
    <w:rsid w:val="58E86AF6"/>
    <w:rsid w:val="59080125"/>
    <w:rsid w:val="59105A32"/>
    <w:rsid w:val="592D709F"/>
    <w:rsid w:val="59325A23"/>
    <w:rsid w:val="59342E65"/>
    <w:rsid w:val="59561035"/>
    <w:rsid w:val="59CB3E0A"/>
    <w:rsid w:val="59D53B60"/>
    <w:rsid w:val="5A143CF8"/>
    <w:rsid w:val="5A1D139E"/>
    <w:rsid w:val="5A634F59"/>
    <w:rsid w:val="5A694887"/>
    <w:rsid w:val="5AA16BC1"/>
    <w:rsid w:val="5AA61FA3"/>
    <w:rsid w:val="5ABD553F"/>
    <w:rsid w:val="5AD11167"/>
    <w:rsid w:val="5AD76125"/>
    <w:rsid w:val="5B1F296B"/>
    <w:rsid w:val="5B214F86"/>
    <w:rsid w:val="5B4C5299"/>
    <w:rsid w:val="5B501F0F"/>
    <w:rsid w:val="5B5636AE"/>
    <w:rsid w:val="5B881FA2"/>
    <w:rsid w:val="5B951A06"/>
    <w:rsid w:val="5BA75923"/>
    <w:rsid w:val="5BAB41B6"/>
    <w:rsid w:val="5BCF7D70"/>
    <w:rsid w:val="5C06195C"/>
    <w:rsid w:val="5C50308D"/>
    <w:rsid w:val="5C695556"/>
    <w:rsid w:val="5C6D5541"/>
    <w:rsid w:val="5CBA52CC"/>
    <w:rsid w:val="5CC05BE4"/>
    <w:rsid w:val="5CD265D6"/>
    <w:rsid w:val="5CDA1979"/>
    <w:rsid w:val="5D1B4A3B"/>
    <w:rsid w:val="5D28710C"/>
    <w:rsid w:val="5D4E7F10"/>
    <w:rsid w:val="5D595860"/>
    <w:rsid w:val="5D6E4B94"/>
    <w:rsid w:val="5D8436CB"/>
    <w:rsid w:val="5D966106"/>
    <w:rsid w:val="5DA01C29"/>
    <w:rsid w:val="5DC0511C"/>
    <w:rsid w:val="5DE4326A"/>
    <w:rsid w:val="5E11132A"/>
    <w:rsid w:val="5E5336C6"/>
    <w:rsid w:val="5E5809D5"/>
    <w:rsid w:val="5E8B0478"/>
    <w:rsid w:val="5E9E5D60"/>
    <w:rsid w:val="5EFB6D63"/>
    <w:rsid w:val="5F417DD9"/>
    <w:rsid w:val="5F5540D4"/>
    <w:rsid w:val="5F6877C9"/>
    <w:rsid w:val="5F724E52"/>
    <w:rsid w:val="5F7C3995"/>
    <w:rsid w:val="5F8B1768"/>
    <w:rsid w:val="5FBF4708"/>
    <w:rsid w:val="5FF03E23"/>
    <w:rsid w:val="600205D2"/>
    <w:rsid w:val="601219F8"/>
    <w:rsid w:val="602C6AF3"/>
    <w:rsid w:val="605A4987"/>
    <w:rsid w:val="609E604F"/>
    <w:rsid w:val="60AA1F54"/>
    <w:rsid w:val="60B23F86"/>
    <w:rsid w:val="60CF4AEE"/>
    <w:rsid w:val="60F74FD7"/>
    <w:rsid w:val="61370E4A"/>
    <w:rsid w:val="61505AD4"/>
    <w:rsid w:val="61762F62"/>
    <w:rsid w:val="617C728C"/>
    <w:rsid w:val="61C6320E"/>
    <w:rsid w:val="621035ED"/>
    <w:rsid w:val="6218671B"/>
    <w:rsid w:val="62425AB0"/>
    <w:rsid w:val="62495173"/>
    <w:rsid w:val="62883136"/>
    <w:rsid w:val="62AF4FCC"/>
    <w:rsid w:val="62C6289C"/>
    <w:rsid w:val="62D010B8"/>
    <w:rsid w:val="62D918BF"/>
    <w:rsid w:val="630F0135"/>
    <w:rsid w:val="63107627"/>
    <w:rsid w:val="63373E02"/>
    <w:rsid w:val="635C7D91"/>
    <w:rsid w:val="63632D81"/>
    <w:rsid w:val="636842EC"/>
    <w:rsid w:val="63753996"/>
    <w:rsid w:val="63845F78"/>
    <w:rsid w:val="63A469BE"/>
    <w:rsid w:val="63F704FD"/>
    <w:rsid w:val="640B3AAA"/>
    <w:rsid w:val="64103C4C"/>
    <w:rsid w:val="64582376"/>
    <w:rsid w:val="647344BA"/>
    <w:rsid w:val="64751CD3"/>
    <w:rsid w:val="64787E05"/>
    <w:rsid w:val="647B2B5E"/>
    <w:rsid w:val="647B5264"/>
    <w:rsid w:val="64CB40DB"/>
    <w:rsid w:val="64CF1003"/>
    <w:rsid w:val="64E23951"/>
    <w:rsid w:val="64E30181"/>
    <w:rsid w:val="654D471D"/>
    <w:rsid w:val="657663AC"/>
    <w:rsid w:val="65AD6914"/>
    <w:rsid w:val="660106E1"/>
    <w:rsid w:val="66287B60"/>
    <w:rsid w:val="662D563F"/>
    <w:rsid w:val="66404904"/>
    <w:rsid w:val="66495843"/>
    <w:rsid w:val="666134BD"/>
    <w:rsid w:val="666E1310"/>
    <w:rsid w:val="667F57AD"/>
    <w:rsid w:val="66AC5845"/>
    <w:rsid w:val="66B477F6"/>
    <w:rsid w:val="66BA0602"/>
    <w:rsid w:val="66CA445F"/>
    <w:rsid w:val="66D114D0"/>
    <w:rsid w:val="66EB02DA"/>
    <w:rsid w:val="67021B01"/>
    <w:rsid w:val="672D1372"/>
    <w:rsid w:val="673A3BEC"/>
    <w:rsid w:val="67965B4A"/>
    <w:rsid w:val="67F67AB4"/>
    <w:rsid w:val="67FB669A"/>
    <w:rsid w:val="685C7819"/>
    <w:rsid w:val="687758A1"/>
    <w:rsid w:val="68AA3224"/>
    <w:rsid w:val="68C31F72"/>
    <w:rsid w:val="68F345C0"/>
    <w:rsid w:val="690F65B4"/>
    <w:rsid w:val="691A5D9C"/>
    <w:rsid w:val="69383BFB"/>
    <w:rsid w:val="693D737A"/>
    <w:rsid w:val="693F6D7F"/>
    <w:rsid w:val="6979540C"/>
    <w:rsid w:val="699A06B9"/>
    <w:rsid w:val="69BA4AC8"/>
    <w:rsid w:val="69D94257"/>
    <w:rsid w:val="6A08094B"/>
    <w:rsid w:val="6A2C1A51"/>
    <w:rsid w:val="6A6939B8"/>
    <w:rsid w:val="6A7C7362"/>
    <w:rsid w:val="6A8A3F0C"/>
    <w:rsid w:val="6AAF089F"/>
    <w:rsid w:val="6ADF17E6"/>
    <w:rsid w:val="6AE04E54"/>
    <w:rsid w:val="6AF96295"/>
    <w:rsid w:val="6B010EAD"/>
    <w:rsid w:val="6B0971D8"/>
    <w:rsid w:val="6B1275D1"/>
    <w:rsid w:val="6BC70B05"/>
    <w:rsid w:val="6BCC168A"/>
    <w:rsid w:val="6BD906EF"/>
    <w:rsid w:val="6BDD0F86"/>
    <w:rsid w:val="6BE229B3"/>
    <w:rsid w:val="6C0C270A"/>
    <w:rsid w:val="6C4D01FE"/>
    <w:rsid w:val="6C5F5684"/>
    <w:rsid w:val="6C842754"/>
    <w:rsid w:val="6C91330D"/>
    <w:rsid w:val="6C9E4679"/>
    <w:rsid w:val="6CC21F26"/>
    <w:rsid w:val="6CED47E1"/>
    <w:rsid w:val="6CF97407"/>
    <w:rsid w:val="6D2515FD"/>
    <w:rsid w:val="6D2571E4"/>
    <w:rsid w:val="6D357BA5"/>
    <w:rsid w:val="6D462252"/>
    <w:rsid w:val="6D6C3583"/>
    <w:rsid w:val="6E037DDD"/>
    <w:rsid w:val="6E803C11"/>
    <w:rsid w:val="6E930E14"/>
    <w:rsid w:val="6EC70509"/>
    <w:rsid w:val="6F2E4AB8"/>
    <w:rsid w:val="6F615EDA"/>
    <w:rsid w:val="6FC41FC6"/>
    <w:rsid w:val="6FE22A74"/>
    <w:rsid w:val="704722C9"/>
    <w:rsid w:val="709978D1"/>
    <w:rsid w:val="70A01A28"/>
    <w:rsid w:val="70B87F44"/>
    <w:rsid w:val="70BF7D23"/>
    <w:rsid w:val="70D960CD"/>
    <w:rsid w:val="70DE4543"/>
    <w:rsid w:val="70F35BF4"/>
    <w:rsid w:val="70F8369E"/>
    <w:rsid w:val="711656AB"/>
    <w:rsid w:val="718615D0"/>
    <w:rsid w:val="718F5D0B"/>
    <w:rsid w:val="71977A2A"/>
    <w:rsid w:val="71A06959"/>
    <w:rsid w:val="71B31AEB"/>
    <w:rsid w:val="71E33685"/>
    <w:rsid w:val="71EE49EF"/>
    <w:rsid w:val="71F272EE"/>
    <w:rsid w:val="721D03F0"/>
    <w:rsid w:val="7220015A"/>
    <w:rsid w:val="72303EB0"/>
    <w:rsid w:val="725C6956"/>
    <w:rsid w:val="727C143F"/>
    <w:rsid w:val="727C38FE"/>
    <w:rsid w:val="7283122D"/>
    <w:rsid w:val="7298548D"/>
    <w:rsid w:val="72B20558"/>
    <w:rsid w:val="72C25048"/>
    <w:rsid w:val="72D22C30"/>
    <w:rsid w:val="73092EDA"/>
    <w:rsid w:val="730C0B48"/>
    <w:rsid w:val="735A34D3"/>
    <w:rsid w:val="73661EF2"/>
    <w:rsid w:val="73903950"/>
    <w:rsid w:val="73973CC7"/>
    <w:rsid w:val="73A0174F"/>
    <w:rsid w:val="73A8656E"/>
    <w:rsid w:val="73D0606F"/>
    <w:rsid w:val="73D5156F"/>
    <w:rsid w:val="73FA26E2"/>
    <w:rsid w:val="740A1268"/>
    <w:rsid w:val="74335C2E"/>
    <w:rsid w:val="743547F8"/>
    <w:rsid w:val="74607732"/>
    <w:rsid w:val="747468D4"/>
    <w:rsid w:val="747D1D76"/>
    <w:rsid w:val="74987495"/>
    <w:rsid w:val="74A91065"/>
    <w:rsid w:val="75092228"/>
    <w:rsid w:val="75276DF2"/>
    <w:rsid w:val="754A175C"/>
    <w:rsid w:val="754F6B74"/>
    <w:rsid w:val="75557064"/>
    <w:rsid w:val="758F7C03"/>
    <w:rsid w:val="759C170E"/>
    <w:rsid w:val="75E96606"/>
    <w:rsid w:val="75F17F9B"/>
    <w:rsid w:val="760F704D"/>
    <w:rsid w:val="76143639"/>
    <w:rsid w:val="766A1FB0"/>
    <w:rsid w:val="766C3A52"/>
    <w:rsid w:val="767201AA"/>
    <w:rsid w:val="767401B1"/>
    <w:rsid w:val="768D0305"/>
    <w:rsid w:val="76D20B14"/>
    <w:rsid w:val="76ED2972"/>
    <w:rsid w:val="76FC5120"/>
    <w:rsid w:val="76FE1166"/>
    <w:rsid w:val="76FE5200"/>
    <w:rsid w:val="77172629"/>
    <w:rsid w:val="778B0244"/>
    <w:rsid w:val="77940D1C"/>
    <w:rsid w:val="77D52318"/>
    <w:rsid w:val="77E54B0C"/>
    <w:rsid w:val="77F51B55"/>
    <w:rsid w:val="77FF5C10"/>
    <w:rsid w:val="78034AB6"/>
    <w:rsid w:val="7808331B"/>
    <w:rsid w:val="780A5056"/>
    <w:rsid w:val="781A0C8D"/>
    <w:rsid w:val="7827055F"/>
    <w:rsid w:val="784D38BD"/>
    <w:rsid w:val="784D5CDE"/>
    <w:rsid w:val="78691947"/>
    <w:rsid w:val="7886725E"/>
    <w:rsid w:val="7893524D"/>
    <w:rsid w:val="78DF6114"/>
    <w:rsid w:val="78F02EEE"/>
    <w:rsid w:val="7917367E"/>
    <w:rsid w:val="791B5F22"/>
    <w:rsid w:val="79447C47"/>
    <w:rsid w:val="795A31F4"/>
    <w:rsid w:val="798156A2"/>
    <w:rsid w:val="7997571E"/>
    <w:rsid w:val="79D42F5F"/>
    <w:rsid w:val="7A0E1DE9"/>
    <w:rsid w:val="7A5B5C9A"/>
    <w:rsid w:val="7AA036FB"/>
    <w:rsid w:val="7AB82C59"/>
    <w:rsid w:val="7ABF08E9"/>
    <w:rsid w:val="7AD93100"/>
    <w:rsid w:val="7AF24ACC"/>
    <w:rsid w:val="7AF81CB2"/>
    <w:rsid w:val="7B06473C"/>
    <w:rsid w:val="7B505C95"/>
    <w:rsid w:val="7B577EC8"/>
    <w:rsid w:val="7B8A4B96"/>
    <w:rsid w:val="7B8B6739"/>
    <w:rsid w:val="7B8C23AF"/>
    <w:rsid w:val="7BB4695B"/>
    <w:rsid w:val="7BBC5B23"/>
    <w:rsid w:val="7BFC6436"/>
    <w:rsid w:val="7C2619EC"/>
    <w:rsid w:val="7C323528"/>
    <w:rsid w:val="7C450A78"/>
    <w:rsid w:val="7C480CB4"/>
    <w:rsid w:val="7C6D45DA"/>
    <w:rsid w:val="7C787643"/>
    <w:rsid w:val="7CB23CEC"/>
    <w:rsid w:val="7CCB3BCD"/>
    <w:rsid w:val="7CE14CA5"/>
    <w:rsid w:val="7CE43BCB"/>
    <w:rsid w:val="7CEB6D2A"/>
    <w:rsid w:val="7D2B5BEB"/>
    <w:rsid w:val="7D532492"/>
    <w:rsid w:val="7D9C382A"/>
    <w:rsid w:val="7DD12E6A"/>
    <w:rsid w:val="7DD943F1"/>
    <w:rsid w:val="7E0E3838"/>
    <w:rsid w:val="7E115695"/>
    <w:rsid w:val="7E2C0235"/>
    <w:rsid w:val="7E314345"/>
    <w:rsid w:val="7E3C7DFF"/>
    <w:rsid w:val="7E4109EB"/>
    <w:rsid w:val="7E7626E4"/>
    <w:rsid w:val="7E774B00"/>
    <w:rsid w:val="7E9050EC"/>
    <w:rsid w:val="7E9422E0"/>
    <w:rsid w:val="7E9A13A2"/>
    <w:rsid w:val="7E9D16E2"/>
    <w:rsid w:val="7EAE7520"/>
    <w:rsid w:val="7ED25856"/>
    <w:rsid w:val="7EFB6CB4"/>
    <w:rsid w:val="7F1F7FA4"/>
    <w:rsid w:val="7F47197F"/>
    <w:rsid w:val="7F617E42"/>
    <w:rsid w:val="7F9A6894"/>
    <w:rsid w:val="7FB62F06"/>
    <w:rsid w:val="7FDA21AB"/>
    <w:rsid w:val="7FDF11EA"/>
    <w:rsid w:val="7FE02F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Normal Indent"/>
    <w:basedOn w:val="1"/>
    <w:qFormat/>
    <w:uiPriority w:val="0"/>
    <w:pPr>
      <w:ind w:firstLine="420"/>
    </w:pPr>
  </w:style>
  <w:style w:type="paragraph" w:styleId="4">
    <w:name w:val="Body Text Indent"/>
    <w:basedOn w:val="1"/>
    <w:qFormat/>
    <w:uiPriority w:val="0"/>
    <w:pPr>
      <w:ind w:firstLine="570"/>
    </w:pPr>
    <w:rPr>
      <w:sz w:val="30"/>
    </w:rPr>
  </w:style>
  <w:style w:type="paragraph" w:styleId="5">
    <w:name w:val="Plain Text"/>
    <w:basedOn w:val="1"/>
    <w:qFormat/>
    <w:uiPriority w:val="0"/>
    <w:rPr>
      <w:rFonts w:ascii="宋体" w:hAnsi="Courier New" w:cs="Courier New"/>
      <w:szCs w:val="21"/>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character" w:customStyle="1" w:styleId="14">
    <w:name w:val="批注框文本 字符"/>
    <w:basedOn w:val="11"/>
    <w:link w:val="6"/>
    <w:semiHidden/>
    <w:qFormat/>
    <w:uiPriority w:val="99"/>
    <w:rPr>
      <w:sz w:val="18"/>
      <w:szCs w:val="18"/>
    </w:rPr>
  </w:style>
  <w:style w:type="paragraph" w:customStyle="1" w:styleId="15">
    <w:name w:val="正文 New New New New New New New New New New New New New New New New"/>
    <w:qFormat/>
    <w:uiPriority w:val="0"/>
    <w:pPr>
      <w:widowControl w:val="0"/>
      <w:jc w:val="both"/>
    </w:pPr>
    <w:rPr>
      <w:rFonts w:ascii="宋体" w:hAnsi="Times New Roman" w:eastAsia="宋体" w:cs="Times New Roman"/>
      <w:sz w:val="34"/>
      <w:szCs w:val="22"/>
      <w:lang w:val="en-US" w:eastAsia="zh-CN" w:bidi="ar-SA"/>
    </w:rPr>
  </w:style>
  <w:style w:type="character" w:customStyle="1" w:styleId="16">
    <w:name w:val="GW-正文 Char"/>
    <w:link w:val="17"/>
    <w:qFormat/>
    <w:uiPriority w:val="0"/>
    <w:rPr>
      <w:rFonts w:eastAsia="仿宋_GB2312"/>
      <w:sz w:val="24"/>
      <w:szCs w:val="24"/>
    </w:rPr>
  </w:style>
  <w:style w:type="paragraph" w:customStyle="1" w:styleId="17">
    <w:name w:val="GW-正文"/>
    <w:basedOn w:val="1"/>
    <w:link w:val="16"/>
    <w:qFormat/>
    <w:uiPriority w:val="0"/>
    <w:pPr>
      <w:spacing w:line="360" w:lineRule="auto"/>
      <w:ind w:firstLine="200" w:firstLineChars="200"/>
    </w:pPr>
    <w:rPr>
      <w:rFonts w:eastAsia="仿宋_GB2312"/>
      <w:sz w:val="24"/>
      <w:szCs w:val="24"/>
    </w:rPr>
  </w:style>
  <w:style w:type="paragraph" w:customStyle="1" w:styleId="18">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9">
    <w:name w:val="fontstyle01"/>
    <w:basedOn w:val="11"/>
    <w:qFormat/>
    <w:uiPriority w:val="0"/>
    <w:rPr>
      <w:rFonts w:ascii="仿宋" w:hAnsi="仿宋" w:eastAsia="仿宋" w:cs="仿宋"/>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3974</Words>
  <Characters>4159</Characters>
  <Lines>32</Lines>
  <Paragraphs>9</Paragraphs>
  <TotalTime>41</TotalTime>
  <ScaleCrop>false</ScaleCrop>
  <LinksUpToDate>false</LinksUpToDate>
  <CharactersWithSpaces>4315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2021-05-21T08:55:00Z</dcterms:created>
  <dc:creator>a</dc:creator>
  <cp:lastModifiedBy>钮聪聪</cp:lastModifiedBy>
  <cp:lastPrinted>2023-07-26T06:59:00Z</cp:lastPrinted>
  <dcterms:modified xsi:type="dcterms:W3CDTF">2025-04-15T02:16:44Z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A5BF4A01E141445ABA694705F8EA8436</vt:lpwstr>
  </property>
</Properties>
</file>