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135" w:afterAutospacing="0"/>
        <w:jc w:val="center"/>
        <w:rPr>
          <w:rFonts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四川省妇幼保健院“糖化血红蛋白溶血剂等耗材为专机专用医用耗材”征求意见公示</w:t>
      </w:r>
    </w:p>
    <w:p>
      <w:pPr>
        <w:widowControl/>
        <w:wordWrap w:val="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医用耗材名称：糖化血红蛋白溶血剂、糖化血红蛋白分析用洗脱液ELUENT 90A、糖化血红蛋白分析用洗脱液ELUENT</w:t>
      </w:r>
      <w:r>
        <w:rPr>
          <w:rFonts w:ascii="Calibri" w:hAnsi="Calibri" w:eastAsia="仿宋_GB2312" w:cs="Calibri"/>
          <w:color w:val="333333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90B、糖化血红蛋白分析用洗脱液ELUENT</w:t>
      </w:r>
      <w:r>
        <w:rPr>
          <w:rFonts w:ascii="Calibri" w:hAnsi="Calibri" w:eastAsia="仿宋_GB2312" w:cs="Calibri"/>
          <w:color w:val="333333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90CV-S、糖化血红蛋白层析柱COLUMN UNIT90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二、专机专用医用耗材说明</w:t>
      </w:r>
    </w:p>
    <w:p>
      <w:pPr>
        <w:widowControl/>
        <w:wordWrap w:val="0"/>
        <w:ind w:firstLine="64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我院拟采购“糖化血红蛋白溶血剂、糖化血红蛋白分析用洗脱液ELUENT 90A、糖化血红蛋白分析用洗脱液ELUENT</w:t>
      </w:r>
      <w:r>
        <w:rPr>
          <w:rFonts w:ascii="Calibri" w:hAnsi="Calibri" w:eastAsia="仿宋_GB2312" w:cs="Calibri"/>
          <w:color w:val="333333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90B、糖化血红蛋白分析用洗脱液ELUENT</w:t>
      </w:r>
      <w:r>
        <w:rPr>
          <w:rFonts w:ascii="Calibri" w:hAnsi="Calibri" w:eastAsia="仿宋_GB2312" w:cs="Calibri"/>
          <w:color w:val="333333"/>
          <w:kern w:val="0"/>
          <w:sz w:val="32"/>
          <w:szCs w:val="32"/>
        </w:rPr>
        <w:t>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90CV-S、糖化血红蛋白层析柱COLUMN UNIT90”，要求匹配我院设备全自动糖化血红蛋白分析仪（厂家：爱科来医疗科技(平湖)有限公司；型号：</w:t>
      </w:r>
      <w: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  <w:t>HA-819OV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）使用。设备生产厂家爱科来医疗科技(平湖)有限公司出具了该耗材专机专用的说明（附件一）。</w:t>
      </w:r>
    </w:p>
    <w:p>
      <w:pPr>
        <w:pStyle w:val="10"/>
        <w:widowControl/>
        <w:numPr>
          <w:ilvl w:val="0"/>
          <w:numId w:val="2"/>
        </w:numPr>
        <w:wordWrap w:val="0"/>
        <w:ind w:firstLineChars="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公示日期：2025年3月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日—2025年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月2日</w:t>
      </w:r>
    </w:p>
    <w:p>
      <w:pPr>
        <w:widowControl/>
        <w:numPr>
          <w:ilvl w:val="0"/>
          <w:numId w:val="3"/>
        </w:numPr>
        <w:wordWrap w:val="0"/>
        <w:ind w:firstLine="64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现就“糖化血红蛋白溶血剂等耗材为专机专用医用耗材”广泛征求各潜在供应商的意见。如有不同意见，请将所提意见和相关佐证材料于2025年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日17:30前，以书面形式反馈至我院医学装备部卢老师处。非常感谢您的参与。</w:t>
      </w:r>
    </w:p>
    <w:p>
      <w:pPr>
        <w:widowControl/>
        <w:numPr>
          <w:ilvl w:val="0"/>
          <w:numId w:val="3"/>
        </w:numPr>
        <w:wordWrap w:val="0"/>
        <w:ind w:firstLine="64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项目联系地址：四川省妇幼保健院晋阳院区医学装备部（成都市武侯区沙堰西二街290号综合楼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二楼）；联系人及电话：卢老师028-65978222。</w:t>
      </w:r>
    </w:p>
    <w:p>
      <w:pPr>
        <w:pStyle w:val="2"/>
      </w:pPr>
    </w:p>
    <w:p>
      <w:pPr>
        <w:widowControl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附件一：专机专用说明</w:t>
      </w:r>
    </w:p>
    <w:p>
      <w:pPr>
        <w:widowControl/>
        <w:wordWrap w:val="0"/>
        <w:jc w:val="left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5169E6"/>
    <w:multiLevelType w:val="singleLevel"/>
    <w:tmpl w:val="DC5169E6"/>
    <w:lvl w:ilvl="0" w:tentative="0">
      <w:start w:val="4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1">
    <w:nsid w:val="E275782C"/>
    <w:multiLevelType w:val="singleLevel"/>
    <w:tmpl w:val="E27578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03745AD"/>
    <w:multiLevelType w:val="multilevel"/>
    <w:tmpl w:val="403745AD"/>
    <w:lvl w:ilvl="0" w:tentative="0">
      <w:start w:val="3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10" w:hanging="440"/>
      </w:pPr>
    </w:lvl>
    <w:lvl w:ilvl="2" w:tentative="0">
      <w:start w:val="1"/>
      <w:numFmt w:val="lowerRoman"/>
      <w:lvlText w:val="%3."/>
      <w:lvlJc w:val="right"/>
      <w:pPr>
        <w:ind w:left="1950" w:hanging="440"/>
      </w:pPr>
    </w:lvl>
    <w:lvl w:ilvl="3" w:tentative="0">
      <w:start w:val="1"/>
      <w:numFmt w:val="decimal"/>
      <w:lvlText w:val="%4."/>
      <w:lvlJc w:val="left"/>
      <w:pPr>
        <w:ind w:left="2390" w:hanging="440"/>
      </w:pPr>
    </w:lvl>
    <w:lvl w:ilvl="4" w:tentative="0">
      <w:start w:val="1"/>
      <w:numFmt w:val="lowerLetter"/>
      <w:lvlText w:val="%5)"/>
      <w:lvlJc w:val="left"/>
      <w:pPr>
        <w:ind w:left="2830" w:hanging="440"/>
      </w:pPr>
    </w:lvl>
    <w:lvl w:ilvl="5" w:tentative="0">
      <w:start w:val="1"/>
      <w:numFmt w:val="lowerRoman"/>
      <w:lvlText w:val="%6."/>
      <w:lvlJc w:val="right"/>
      <w:pPr>
        <w:ind w:left="3270" w:hanging="440"/>
      </w:pPr>
    </w:lvl>
    <w:lvl w:ilvl="6" w:tentative="0">
      <w:start w:val="1"/>
      <w:numFmt w:val="decimal"/>
      <w:lvlText w:val="%7."/>
      <w:lvlJc w:val="left"/>
      <w:pPr>
        <w:ind w:left="3710" w:hanging="440"/>
      </w:pPr>
    </w:lvl>
    <w:lvl w:ilvl="7" w:tentative="0">
      <w:start w:val="1"/>
      <w:numFmt w:val="lowerLetter"/>
      <w:lvlText w:val="%8)"/>
      <w:lvlJc w:val="left"/>
      <w:pPr>
        <w:ind w:left="4150" w:hanging="440"/>
      </w:pPr>
    </w:lvl>
    <w:lvl w:ilvl="8" w:tentative="0">
      <w:start w:val="1"/>
      <w:numFmt w:val="lowerRoman"/>
      <w:lvlText w:val="%9."/>
      <w:lvlJc w:val="right"/>
      <w:pPr>
        <w:ind w:left="459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10533"/>
    <w:rsid w:val="003B0764"/>
    <w:rsid w:val="00410533"/>
    <w:rsid w:val="00D07296"/>
    <w:rsid w:val="00E07952"/>
    <w:rsid w:val="00F95F26"/>
    <w:rsid w:val="04FE0305"/>
    <w:rsid w:val="05AA790F"/>
    <w:rsid w:val="0A661C67"/>
    <w:rsid w:val="0B61441B"/>
    <w:rsid w:val="13F10057"/>
    <w:rsid w:val="16C0610F"/>
    <w:rsid w:val="1C092222"/>
    <w:rsid w:val="1E8D40B2"/>
    <w:rsid w:val="232561D7"/>
    <w:rsid w:val="291B0A33"/>
    <w:rsid w:val="35E940E4"/>
    <w:rsid w:val="37495DE3"/>
    <w:rsid w:val="3B67252E"/>
    <w:rsid w:val="42570911"/>
    <w:rsid w:val="45CC3D42"/>
    <w:rsid w:val="47023140"/>
    <w:rsid w:val="4C8F30DA"/>
    <w:rsid w:val="52F722B7"/>
    <w:rsid w:val="53F67888"/>
    <w:rsid w:val="564C04DC"/>
    <w:rsid w:val="57623F6B"/>
    <w:rsid w:val="5809221B"/>
    <w:rsid w:val="6E3B50E8"/>
    <w:rsid w:val="6EC256DA"/>
    <w:rsid w:val="742A0BA4"/>
    <w:rsid w:val="75420723"/>
    <w:rsid w:val="76BC5F2A"/>
    <w:rsid w:val="786E422C"/>
    <w:rsid w:val="7886328D"/>
    <w:rsid w:val="7B69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491</Characters>
  <Lines>4</Lines>
  <Paragraphs>1</Paragraphs>
  <TotalTime>1</TotalTime>
  <ScaleCrop>false</ScaleCrop>
  <LinksUpToDate>false</LinksUpToDate>
  <CharactersWithSpaces>576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2022-03-25T02:59:00Z</dcterms:created>
  <dc:creator>卢光丽</dc:creator>
  <cp:lastModifiedBy>卢</cp:lastModifiedBy>
  <dcterms:modified xsi:type="dcterms:W3CDTF">2025-03-25T09:13:55Z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