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132EDF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附件1：</w:t>
      </w:r>
    </w:p>
    <w:p w14:paraId="5C31CB8A"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6"/>
          <w:szCs w:val="36"/>
          <w:shd w:val="clear" w:fill="FFFFFF"/>
          <w:lang w:val="en-US" w:eastAsia="zh-CN" w:bidi="ar"/>
        </w:rPr>
        <w:t>市场调研内容及需求</w:t>
      </w:r>
    </w:p>
    <w:p w14:paraId="4BB35F1E">
      <w:pPr>
        <w:numPr>
          <w:ilvl w:val="0"/>
          <w:numId w:val="0"/>
        </w:num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 w14:paraId="065C2447"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一、项目需求</w:t>
      </w:r>
    </w:p>
    <w:p w14:paraId="1C3885E5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1.采购有试吃环节，各潜在供应商提供的产品不能带有公司包装、logo等任何提示性标识，如发现则按照废标处理。</w:t>
      </w:r>
    </w:p>
    <w:p w14:paraId="5EFDA855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2.采购期限：一年</w:t>
      </w:r>
    </w:p>
    <w:p w14:paraId="1961C985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3.生日卡300元/份，总计不超过1600张。</w:t>
      </w:r>
    </w:p>
    <w:p w14:paraId="6A606E79">
      <w:pPr>
        <w:numPr>
          <w:ilvl w:val="0"/>
          <w:numId w:val="0"/>
        </w:numPr>
        <w:spacing w:line="400" w:lineRule="exact"/>
        <w:rPr>
          <w:rFonts w:hint="default" w:cs="宋体"/>
          <w:lang w:val="en-US" w:eastAsia="zh-CN"/>
        </w:rPr>
      </w:pPr>
    </w:p>
    <w:p w14:paraId="4869D9AD">
      <w:pPr>
        <w:numPr>
          <w:ilvl w:val="0"/>
          <w:numId w:val="0"/>
        </w:numPr>
        <w:spacing w:line="400" w:lineRule="exact"/>
        <w:rPr>
          <w:rFonts w:hint="default" w:cs="宋体"/>
          <w:lang w:val="en-US" w:eastAsia="zh-CN"/>
        </w:rPr>
      </w:pPr>
    </w:p>
    <w:p w14:paraId="36FA5DDF">
      <w:pPr>
        <w:spacing w:line="400" w:lineRule="exact"/>
        <w:rPr>
          <w:rFonts w:hint="eastAsia" w:ascii="仿宋_GB2312" w:hAnsi="宋体" w:eastAsia="仿宋_GB2312"/>
          <w:b/>
          <w:sz w:val="28"/>
          <w:szCs w:val="28"/>
        </w:rPr>
      </w:pPr>
    </w:p>
    <w:p w14:paraId="5F685F27">
      <w:pPr>
        <w:spacing w:line="400" w:lineRule="exact"/>
        <w:rPr>
          <w:rFonts w:hint="eastAsia" w:ascii="仿宋_GB2312" w:hAnsi="宋体" w:eastAsia="仿宋_GB2312"/>
          <w:b/>
          <w:sz w:val="28"/>
          <w:szCs w:val="28"/>
        </w:rPr>
      </w:pPr>
    </w:p>
    <w:p w14:paraId="6AD31C05">
      <w:pPr>
        <w:spacing w:line="400" w:lineRule="exact"/>
        <w:rPr>
          <w:rFonts w:hint="eastAsia" w:ascii="仿宋_GB2312" w:hAnsi="宋体" w:eastAsia="仿宋_GB2312"/>
          <w:b/>
          <w:sz w:val="28"/>
          <w:szCs w:val="28"/>
        </w:rPr>
      </w:pPr>
    </w:p>
    <w:p w14:paraId="0677E63B">
      <w:pPr>
        <w:spacing w:line="400" w:lineRule="exact"/>
        <w:rPr>
          <w:rFonts w:hint="eastAsia" w:ascii="仿宋_GB2312" w:hAnsi="宋体" w:eastAsia="仿宋_GB2312"/>
          <w:b/>
          <w:sz w:val="28"/>
          <w:szCs w:val="28"/>
        </w:rPr>
      </w:pPr>
    </w:p>
    <w:p w14:paraId="52464F5E">
      <w:pPr>
        <w:spacing w:line="400" w:lineRule="exact"/>
        <w:rPr>
          <w:rFonts w:hint="eastAsia" w:ascii="仿宋_GB2312" w:hAnsi="宋体" w:eastAsia="仿宋_GB2312"/>
          <w:b/>
          <w:sz w:val="28"/>
          <w:szCs w:val="28"/>
        </w:rPr>
      </w:pPr>
    </w:p>
    <w:p w14:paraId="3FB4642B">
      <w:pPr>
        <w:spacing w:line="400" w:lineRule="exact"/>
        <w:rPr>
          <w:rFonts w:hint="eastAsia" w:ascii="仿宋_GB2312" w:hAnsi="宋体" w:eastAsia="仿宋_GB2312"/>
          <w:b/>
          <w:sz w:val="28"/>
          <w:szCs w:val="28"/>
        </w:rPr>
      </w:pPr>
    </w:p>
    <w:p w14:paraId="12F342DE">
      <w:pPr>
        <w:spacing w:line="400" w:lineRule="exact"/>
        <w:rPr>
          <w:rFonts w:hint="eastAsia" w:ascii="仿宋_GB2312" w:hAnsi="宋体" w:eastAsia="仿宋_GB2312"/>
          <w:b/>
          <w:sz w:val="28"/>
          <w:szCs w:val="28"/>
        </w:rPr>
      </w:pPr>
    </w:p>
    <w:p w14:paraId="10D0D85F">
      <w:pPr>
        <w:spacing w:line="400" w:lineRule="exact"/>
        <w:rPr>
          <w:rFonts w:hint="eastAsia" w:ascii="仿宋_GB2312" w:hAnsi="宋体" w:eastAsia="仿宋_GB2312"/>
          <w:b/>
          <w:sz w:val="28"/>
          <w:szCs w:val="28"/>
        </w:rPr>
      </w:pPr>
    </w:p>
    <w:p w14:paraId="36A2B5FE">
      <w:pPr>
        <w:spacing w:line="400" w:lineRule="exact"/>
        <w:rPr>
          <w:rFonts w:hint="eastAsia" w:ascii="仿宋_GB2312" w:hAnsi="宋体" w:eastAsia="仿宋_GB2312"/>
          <w:b/>
          <w:sz w:val="28"/>
          <w:szCs w:val="28"/>
        </w:rPr>
      </w:pPr>
    </w:p>
    <w:p w14:paraId="741A3873">
      <w:pPr>
        <w:spacing w:line="400" w:lineRule="exact"/>
        <w:rPr>
          <w:rFonts w:hint="eastAsia" w:ascii="仿宋_GB2312" w:hAnsi="宋体" w:eastAsia="仿宋_GB2312"/>
          <w:b/>
          <w:sz w:val="28"/>
          <w:szCs w:val="28"/>
        </w:rPr>
      </w:pPr>
    </w:p>
    <w:p w14:paraId="0B69759A">
      <w:pPr>
        <w:spacing w:line="400" w:lineRule="exact"/>
        <w:rPr>
          <w:rFonts w:hint="eastAsia" w:ascii="仿宋_GB2312" w:hAnsi="宋体" w:eastAsia="仿宋_GB2312"/>
          <w:b/>
          <w:sz w:val="28"/>
          <w:szCs w:val="28"/>
        </w:rPr>
      </w:pPr>
    </w:p>
    <w:p w14:paraId="48AC98B0">
      <w:pPr>
        <w:spacing w:line="400" w:lineRule="exact"/>
        <w:rPr>
          <w:rFonts w:hint="eastAsia" w:ascii="仿宋_GB2312" w:hAnsi="宋体" w:eastAsia="仿宋_GB2312"/>
          <w:b/>
          <w:sz w:val="28"/>
          <w:szCs w:val="28"/>
        </w:rPr>
      </w:pPr>
    </w:p>
    <w:p w14:paraId="28F9030F">
      <w:pPr>
        <w:rPr>
          <w:rFonts w:ascii="仿宋_GB2312" w:hAnsi="宋体" w:eastAsia="仿宋_GB2312"/>
          <w:b/>
          <w:sz w:val="28"/>
          <w:szCs w:val="28"/>
        </w:rPr>
      </w:pPr>
    </w:p>
    <w:p w14:paraId="50DDD7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</w:p>
    <w:p w14:paraId="218D99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</w:p>
    <w:p w14:paraId="5B5A0E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</w:p>
    <w:p w14:paraId="7F38F525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附件2：</w:t>
      </w:r>
    </w:p>
    <w:p w14:paraId="0065F244">
      <w:pPr>
        <w:spacing w:line="360" w:lineRule="auto"/>
        <w:jc w:val="center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 w14:paraId="26B8D52C">
      <w:pPr>
        <w:spacing w:line="360" w:lineRule="auto"/>
        <w:jc w:val="center"/>
        <w:rPr>
          <w:rFonts w:hint="eastAsia" w:ascii="黑体" w:hAnsi="黑体" w:eastAsia="黑体" w:cs="黑体"/>
          <w:color w:val="333333"/>
          <w:kern w:val="0"/>
          <w:sz w:val="24"/>
          <w:szCs w:val="24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采购项目报价一览表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24"/>
          <w:szCs w:val="24"/>
        </w:rPr>
        <w:t xml:space="preserve"> </w:t>
      </w:r>
    </w:p>
    <w:tbl>
      <w:tblPr>
        <w:tblStyle w:val="5"/>
        <w:tblW w:w="9283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8"/>
        <w:gridCol w:w="1845"/>
        <w:gridCol w:w="1530"/>
        <w:gridCol w:w="2565"/>
        <w:gridCol w:w="2375"/>
      </w:tblGrid>
      <w:tr w14:paraId="677AD18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281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C1F4B"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项目名称</w:t>
            </w:r>
          </w:p>
        </w:tc>
        <w:tc>
          <w:tcPr>
            <w:tcW w:w="6470" w:type="dxa"/>
            <w:gridSpan w:val="3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09356"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四川省妇幼保健院工会职工生日卡采购项目</w:t>
            </w:r>
          </w:p>
        </w:tc>
      </w:tr>
      <w:tr w14:paraId="4B4B963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9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89ABF"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845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793DF"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  <w:t>采购内容</w:t>
            </w:r>
          </w:p>
        </w:tc>
        <w:tc>
          <w:tcPr>
            <w:tcW w:w="1530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B3EFA"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  <w:t>交货时间</w:t>
            </w:r>
          </w:p>
        </w:tc>
        <w:tc>
          <w:tcPr>
            <w:tcW w:w="2565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0C1DD"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  <w:t>报价（上浮比例%）</w:t>
            </w:r>
          </w:p>
        </w:tc>
        <w:tc>
          <w:tcPr>
            <w:tcW w:w="2375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4A418"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  <w:t>员工可使用金额</w:t>
            </w:r>
          </w:p>
        </w:tc>
      </w:tr>
      <w:tr w14:paraId="13F4EA99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968" w:type="dxa"/>
            <w:tcBorders>
              <w:top w:val="outset" w:color="000000" w:sz="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B3518"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845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F7DD7">
            <w:pPr>
              <w:widowControl/>
              <w:wordWrap w:val="0"/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lang w:val="en-US" w:eastAsia="zh-CN"/>
              </w:rPr>
              <w:t>职工生日卡</w:t>
            </w:r>
          </w:p>
        </w:tc>
        <w:tc>
          <w:tcPr>
            <w:tcW w:w="1530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FD479"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lang w:val="en-US" w:eastAsia="zh-CN"/>
              </w:rPr>
              <w:t>甲方提出需求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lang w:val="en-US" w:eastAsia="zh-CN"/>
              </w:rPr>
              <w:t>个工作日</w:t>
            </w:r>
          </w:p>
        </w:tc>
        <w:tc>
          <w:tcPr>
            <w:tcW w:w="2565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20160"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u w:val="none"/>
                <w:lang w:val="en-US" w:eastAsia="zh-CN"/>
              </w:rPr>
              <w:t>%</w:t>
            </w:r>
          </w:p>
        </w:tc>
        <w:tc>
          <w:tcPr>
            <w:tcW w:w="2375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0AC93">
            <w:pPr>
              <w:widowControl/>
              <w:wordWrap w:val="0"/>
              <w:spacing w:before="100" w:beforeAutospacing="1" w:after="100" w:afterAutospacing="1"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u w:val="none"/>
                <w:lang w:val="en-US" w:eastAsia="zh-CN"/>
              </w:rPr>
              <w:t>张</w:t>
            </w:r>
          </w:p>
        </w:tc>
      </w:tr>
    </w:tbl>
    <w:p w14:paraId="0D2D46E6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7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</w:p>
    <w:p w14:paraId="7ECDBD49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7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 xml:space="preserve">供应商名称（盖章）：        </w:t>
      </w:r>
    </w:p>
    <w:p w14:paraId="153F7AE6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7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法定代表人或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 xml:space="preserve">授权代表（签字）：     </w:t>
      </w:r>
    </w:p>
    <w:p w14:paraId="41169DD4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7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 xml:space="preserve">联系方式：      </w:t>
      </w:r>
    </w:p>
    <w:p w14:paraId="48125BC8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700" w:lineRule="exact"/>
        <w:jc w:val="left"/>
        <w:textAlignment w:val="auto"/>
        <w:rPr>
          <w:rFonts w:hint="eastAsia" w:ascii="黑体" w:hAnsi="黑体" w:eastAsia="黑体" w:cs="黑体"/>
          <w:b/>
          <w:bCs/>
          <w:color w:val="000000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日期：</w:t>
      </w:r>
    </w:p>
    <w:p w14:paraId="1894FFB6">
      <w:pPr>
        <w:pStyle w:val="3"/>
        <w:rPr>
          <w:rFonts w:hint="default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</w:p>
    <w:p w14:paraId="5479B915">
      <w:pPr>
        <w:spacing w:line="400" w:lineRule="exact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 w14:paraId="1AC0483B">
      <w:pPr>
        <w:spacing w:line="400" w:lineRule="exact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 w14:paraId="5BE6A67E">
      <w:pPr>
        <w:spacing w:line="400" w:lineRule="exact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 w14:paraId="029CDAC4">
      <w:pPr>
        <w:spacing w:line="400" w:lineRule="exact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 w14:paraId="61DD331C">
      <w:pPr>
        <w:spacing w:line="400" w:lineRule="exact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 w14:paraId="15B57E6B">
      <w:pPr>
        <w:spacing w:line="400" w:lineRule="exact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 w14:paraId="6C407430">
      <w:pPr>
        <w:spacing w:line="400" w:lineRule="exact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 w14:paraId="0F7F69D0">
      <w:pPr>
        <w:spacing w:line="400" w:lineRule="exact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 w14:paraId="08D1DB56">
      <w:pPr>
        <w:spacing w:line="400" w:lineRule="exact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 w14:paraId="28824D55">
      <w:pPr>
        <w:spacing w:line="400" w:lineRule="exact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 w14:paraId="4CEE2A4B">
      <w:pPr>
        <w:spacing w:line="400" w:lineRule="exact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 w14:paraId="1A61CD1C">
      <w:pPr>
        <w:widowControl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shd w:val="clear" w:fill="FFFFFF"/>
          <w:lang w:val="en-US" w:eastAsia="zh-CN" w:bidi="ar"/>
        </w:rPr>
        <w:t>附件3</w:t>
      </w:r>
    </w:p>
    <w:p w14:paraId="148C751A">
      <w:pPr>
        <w:widowControl/>
        <w:jc w:val="center"/>
        <w:rPr>
          <w:rFonts w:ascii="仿宋_GB2312" w:eastAsia="仿宋_GB2312"/>
          <w:sz w:val="24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类似项目业绩一览表</w:t>
      </w:r>
    </w:p>
    <w:tbl>
      <w:tblPr>
        <w:tblStyle w:val="5"/>
        <w:tblpPr w:leftFromText="180" w:rightFromText="180" w:vertAnchor="text" w:horzAnchor="page" w:tblpX="953" w:tblpY="75"/>
        <w:tblW w:w="10093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50"/>
        <w:gridCol w:w="1893"/>
        <w:gridCol w:w="1816"/>
        <w:gridCol w:w="1750"/>
        <w:gridCol w:w="1650"/>
        <w:gridCol w:w="1934"/>
      </w:tblGrid>
      <w:tr w14:paraId="676EF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EF360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FE47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用户</w:t>
            </w:r>
          </w:p>
          <w:p w14:paraId="18D0585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18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B705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合同价格或中标价格</w:t>
            </w:r>
          </w:p>
        </w:tc>
        <w:tc>
          <w:tcPr>
            <w:tcW w:w="17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DB34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使用时间或中标时间</w:t>
            </w:r>
          </w:p>
        </w:tc>
        <w:tc>
          <w:tcPr>
            <w:tcW w:w="1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E62B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联系人及</w:t>
            </w:r>
          </w:p>
          <w:p w14:paraId="03E0C8D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19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A78C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14:paraId="60AB2F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10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8F32F"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川内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用户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7BC98"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57115"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5701B"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BB183"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49BA2"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7B3074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6800FE4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B7504"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44ED0"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267A1"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B2707"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C133B"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25A8CF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4C7622C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D7C29"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E7136"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32BBF"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48790"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43F49"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19EA91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443E583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2B911"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93105"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0BDF7"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3B119"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EF49C"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788C07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7CA20E3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BFE68"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5FB99"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32794"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7937A"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0CD3B"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5C2CA7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FE38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国内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用户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208F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08CB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5D11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FEBB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34A1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4ACF0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7EBBD55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9983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2BD6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C7F5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575C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B71D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6B1D8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0137B1D0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D99B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915E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5982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11E5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1E47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E4DAE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5D803D9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A6C6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2CB6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51CE0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2C33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328C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1FCE7C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3625405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033F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B839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FCA4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731C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CEC8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321C3C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0F0BCA7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D83A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67D0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47C8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226E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A429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</w:tbl>
    <w:p w14:paraId="6BA2E4B5">
      <w:pPr>
        <w:ind w:firstLine="480" w:firstLineChars="200"/>
        <w:rPr>
          <w:rFonts w:ascii="仿宋_GB2312" w:eastAsia="仿宋_GB2312"/>
          <w:sz w:val="24"/>
        </w:rPr>
      </w:pPr>
    </w:p>
    <w:p w14:paraId="5BE3F9B1">
      <w:pPr>
        <w:widowControl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说明：1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表中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用户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为近三年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2025-2023年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服务对象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</w:t>
      </w:r>
    </w:p>
    <w:p w14:paraId="7CEA1323">
      <w:pPr>
        <w:widowControl/>
        <w:ind w:firstLine="960" w:firstLineChars="3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只填写与本次市场调研产品一致或相当的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合作服务对象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 w14:paraId="435A12EE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供应商名称（盖章）：        </w:t>
      </w:r>
    </w:p>
    <w:p w14:paraId="3E86CC7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法定代表人或授权代表（签字）：            </w:t>
      </w:r>
    </w:p>
    <w:p w14:paraId="3C848C1A"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联系方式：                    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kNjAwNzgxNzUxOWE3NzNkNzhlMDg5ZGM5NWI3N2UifQ=="/>
  </w:docVars>
  <w:rsids>
    <w:rsidRoot w:val="215261A2"/>
    <w:rsid w:val="03421713"/>
    <w:rsid w:val="12302D2C"/>
    <w:rsid w:val="215261A2"/>
    <w:rsid w:val="2E2043CE"/>
    <w:rsid w:val="2EE7374E"/>
    <w:rsid w:val="3779173E"/>
    <w:rsid w:val="4E186D02"/>
    <w:rsid w:val="5B45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339</Words>
  <Characters>360</Characters>
  <Lines>0</Lines>
  <Paragraphs>0</Paragraphs>
  <TotalTime>12</TotalTime>
  <ScaleCrop>false</ScaleCrop>
  <LinksUpToDate>false</LinksUpToDate>
  <CharactersWithSpaces>431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2023-02-07T01:34:00Z</dcterms:created>
  <dc:creator>肖文倩</dc:creator>
  <cp:lastModifiedBy>张湄</cp:lastModifiedBy>
  <dcterms:modified xsi:type="dcterms:W3CDTF">2025-02-25T02:39:01Z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46229E6A675341388DFBB1A4B11633A4</vt:lpwstr>
  </property>
  <property fmtid="{D5CDD505-2E9C-101B-9397-08002B2CF9AE}" pid="4" name="KSOTemplateDocerSaveRecord">
    <vt:lpwstr>eyJoZGlkIjoiY2VkNjAwNzgxNzUxOWE3NzNkNzhlMDg5ZGM5NWI3N2UiLCJ1c2VySWQiOiI1NzkwNTAzMDcifQ==</vt:lpwstr>
  </property>
</Properties>
</file>