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28"/>
          <w:szCs w:val="28"/>
        </w:rPr>
      </w:pPr>
      <w:r>
        <w:rPr>
          <w:rFonts w:hint="eastAsia" w:ascii="黑体" w:hAnsi="黑体" w:eastAsia="黑体" w:cs="黑体"/>
          <w:sz w:val="28"/>
          <w:szCs w:val="28"/>
        </w:rPr>
        <w:t>附件1</w:t>
      </w:r>
    </w:p>
    <w:p>
      <w:pPr>
        <w:jc w:val="center"/>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医院文化元素公仔</w:t>
      </w:r>
      <w:r>
        <w:rPr>
          <w:rFonts w:hint="eastAsia" w:ascii="方正小标宋简体" w:hAnsi="方正小标宋简体" w:eastAsia="方正小标宋简体" w:cs="方正小标宋简体"/>
          <w:sz w:val="32"/>
          <w:szCs w:val="32"/>
        </w:rPr>
        <w:t>采购</w:t>
      </w:r>
      <w:r>
        <w:rPr>
          <w:rFonts w:hint="eastAsia" w:ascii="方正小标宋简体" w:hAnsi="方正小标宋简体" w:eastAsia="方正小标宋简体" w:cs="方正小标宋简体"/>
          <w:sz w:val="32"/>
          <w:szCs w:val="32"/>
          <w:lang w:eastAsia="zh-CN"/>
        </w:rPr>
        <w:t>要求</w:t>
      </w:r>
    </w:p>
    <w:p>
      <w:pPr>
        <w:ind w:firstLine="562" w:firstLineChars="200"/>
        <w:rPr>
          <w:rFonts w:ascii="仿宋_GB2312" w:hAnsi="仿宋" w:eastAsia="仿宋_GB2312" w:cs="仿宋"/>
          <w:sz w:val="28"/>
          <w:szCs w:val="28"/>
        </w:rPr>
      </w:pPr>
      <w:r>
        <w:rPr>
          <w:rFonts w:hint="eastAsia" w:ascii="仿宋_GB2312" w:hAnsi="仿宋" w:eastAsia="仿宋_GB2312" w:cs="仿宋"/>
          <w:b/>
          <w:color w:val="000000"/>
          <w:sz w:val="28"/>
          <w:szCs w:val="28"/>
        </w:rPr>
        <w:t>一、项目概况</w:t>
      </w:r>
    </w:p>
    <w:p>
      <w:pPr>
        <w:pStyle w:val="8"/>
        <w:widowControl/>
        <w:spacing w:line="360" w:lineRule="exact"/>
        <w:ind w:firstLine="560" w:firstLineChars="200"/>
        <w:jc w:val="both"/>
        <w:rPr>
          <w:rFonts w:ascii="仿宋_GB2312" w:hAnsi="仿宋" w:eastAsia="仿宋_GB2312" w:cs="仿宋"/>
          <w:color w:val="000000"/>
          <w:sz w:val="28"/>
          <w:szCs w:val="28"/>
        </w:rPr>
      </w:pPr>
      <w:r>
        <w:rPr>
          <w:rFonts w:hint="eastAsia" w:ascii="仿宋_GB2312" w:hAnsi="仿宋" w:eastAsia="仿宋_GB2312" w:cs="仿宋"/>
          <w:color w:val="000000"/>
          <w:sz w:val="28"/>
          <w:szCs w:val="28"/>
        </w:rPr>
        <w:t>1.项目名称：</w:t>
      </w:r>
      <w:r>
        <w:rPr>
          <w:rFonts w:hint="eastAsia" w:ascii="仿宋_GB2312" w:hAnsi="仿宋" w:eastAsia="仿宋_GB2312" w:cs="仿宋"/>
          <w:color w:val="000000"/>
          <w:sz w:val="28"/>
          <w:szCs w:val="28"/>
          <w:lang w:eastAsia="zh-CN"/>
        </w:rPr>
        <w:t>医院文化元素公仔</w:t>
      </w:r>
    </w:p>
    <w:p>
      <w:pPr>
        <w:pStyle w:val="8"/>
        <w:widowControl/>
        <w:spacing w:line="360" w:lineRule="exact"/>
        <w:ind w:firstLine="560" w:firstLineChars="200"/>
        <w:rPr>
          <w:rFonts w:ascii="仿宋_GB2312" w:hAnsi="仿宋" w:eastAsia="仿宋_GB2312" w:cs="仿宋"/>
          <w:color w:val="000000"/>
          <w:sz w:val="28"/>
          <w:szCs w:val="28"/>
        </w:rPr>
      </w:pPr>
      <w:r>
        <w:rPr>
          <w:rFonts w:hint="eastAsia" w:ascii="仿宋_GB2312" w:hAnsi="仿宋" w:eastAsia="仿宋_GB2312" w:cs="仿宋"/>
          <w:color w:val="000000"/>
          <w:sz w:val="28"/>
          <w:szCs w:val="28"/>
        </w:rPr>
        <w:t>2.项目位置：四川妇幼保健院（</w:t>
      </w:r>
      <w:r>
        <w:rPr>
          <w:rFonts w:hint="eastAsia" w:ascii="仿宋_GB2312" w:hAnsi="仿宋" w:eastAsia="仿宋_GB2312" w:cs="仿宋"/>
          <w:color w:val="000000"/>
          <w:sz w:val="28"/>
          <w:szCs w:val="28"/>
          <w:lang w:eastAsia="zh-CN"/>
        </w:rPr>
        <w:t>武侯区沙堰西二街</w:t>
      </w:r>
      <w:r>
        <w:rPr>
          <w:rFonts w:hint="eastAsia" w:ascii="仿宋_GB2312" w:hAnsi="仿宋" w:eastAsia="仿宋_GB2312" w:cs="仿宋"/>
          <w:color w:val="000000"/>
          <w:sz w:val="28"/>
          <w:szCs w:val="28"/>
          <w:lang w:val="en-US" w:eastAsia="zh-CN"/>
        </w:rPr>
        <w:t>290号</w:t>
      </w:r>
      <w:r>
        <w:rPr>
          <w:rFonts w:hint="eastAsia" w:ascii="仿宋_GB2312" w:hAnsi="仿宋" w:eastAsia="仿宋_GB2312" w:cs="仿宋"/>
          <w:color w:val="000000"/>
          <w:sz w:val="28"/>
          <w:szCs w:val="28"/>
        </w:rPr>
        <w:t>）</w:t>
      </w:r>
    </w:p>
    <w:p>
      <w:pPr>
        <w:ind w:firstLine="562" w:firstLineChars="200"/>
        <w:rPr>
          <w:rFonts w:hint="eastAsia" w:ascii="仿宋_GB2312" w:hAnsi="仿宋" w:eastAsia="仿宋_GB2312" w:cs="仿宋"/>
          <w:b/>
          <w:color w:val="000000"/>
          <w:sz w:val="28"/>
          <w:szCs w:val="28"/>
          <w:lang w:eastAsia="zh-CN"/>
        </w:rPr>
      </w:pPr>
      <w:r>
        <w:rPr>
          <w:rFonts w:hint="eastAsia" w:ascii="仿宋_GB2312" w:hAnsi="仿宋" w:eastAsia="仿宋_GB2312" w:cs="仿宋"/>
          <w:b/>
          <w:color w:val="000000"/>
          <w:sz w:val="28"/>
          <w:szCs w:val="28"/>
        </w:rPr>
        <w:t>二、</w:t>
      </w:r>
      <w:r>
        <w:rPr>
          <w:rFonts w:hint="eastAsia" w:ascii="仿宋_GB2312" w:hAnsi="仿宋" w:eastAsia="仿宋_GB2312" w:cs="仿宋"/>
          <w:b/>
          <w:color w:val="000000"/>
          <w:sz w:val="28"/>
          <w:szCs w:val="28"/>
          <w:lang w:eastAsia="zh-CN"/>
        </w:rPr>
        <w:t>采购参数</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带有医院文化元素的定制玩偶公仔（面料：超柔面料；填充：立体PP棉；大小：宽约18cm，厚度约15cm，高约25cm ，精美</w:t>
      </w:r>
      <w:r>
        <w:rPr>
          <w:rFonts w:hint="eastAsia" w:ascii="仿宋_GB2312" w:hAnsi="仿宋_GB2312" w:eastAsia="仿宋_GB2312" w:cs="仿宋_GB2312"/>
          <w:sz w:val="28"/>
          <w:szCs w:val="28"/>
          <w:lang w:val="en-US" w:eastAsia="zh-CN"/>
        </w:rPr>
        <w:t>纸盒</w:t>
      </w:r>
      <w:r>
        <w:rPr>
          <w:rFonts w:hint="eastAsia" w:ascii="仿宋_GB2312" w:hAnsi="仿宋_GB2312" w:eastAsia="仿宋_GB2312" w:cs="仿宋_GB2312"/>
          <w:sz w:val="28"/>
          <w:szCs w:val="28"/>
        </w:rPr>
        <w:t xml:space="preserve">包装） </w:t>
      </w:r>
    </w:p>
    <w:p>
      <w:pPr>
        <w:ind w:firstLine="560" w:firstLine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2.公仔数量：1090个，分4次配送。</w:t>
      </w:r>
    </w:p>
    <w:p>
      <w:pPr>
        <w:ind w:firstLine="560" w:firstLine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3.本项目最高限价：59950元</w:t>
      </w:r>
    </w:p>
    <w:p>
      <w:pPr>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参考示意</w:t>
      </w:r>
      <w:r>
        <w:rPr>
          <w:rFonts w:hint="eastAsia" w:ascii="仿宋_GB2312" w:hAnsi="仿宋_GB2312" w:eastAsia="仿宋_GB2312" w:cs="仿宋_GB2312"/>
          <w:sz w:val="28"/>
          <w:szCs w:val="28"/>
        </w:rPr>
        <w:t>图：</w:t>
      </w:r>
    </w:p>
    <w:p>
      <w:pPr>
        <w:ind w:firstLine="560" w:firstLineChars="200"/>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drawing>
          <wp:inline distT="0" distB="0" distL="114300" distR="114300">
            <wp:extent cx="3165475" cy="2030095"/>
            <wp:effectExtent l="0" t="0" r="15875" b="8255"/>
            <wp:docPr id="1" name="图片 1" descr="公仔参考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公仔参考图"/>
                    <pic:cNvPicPr>
                      <a:picLocks noChangeAspect="1"/>
                    </pic:cNvPicPr>
                  </pic:nvPicPr>
                  <pic:blipFill>
                    <a:blip r:embed="rId4"/>
                    <a:stretch>
                      <a:fillRect/>
                    </a:stretch>
                  </pic:blipFill>
                  <pic:spPr>
                    <a:xfrm>
                      <a:off x="0" y="0"/>
                      <a:ext cx="3165475" cy="2030095"/>
                    </a:xfrm>
                    <a:prstGeom prst="rect">
                      <a:avLst/>
                    </a:prstGeom>
                  </pic:spPr>
                </pic:pic>
              </a:graphicData>
            </a:graphic>
          </wp:inline>
        </w:drawing>
      </w:r>
      <w:r>
        <w:rPr>
          <w:rFonts w:hint="eastAsia" w:ascii="仿宋_GB2312" w:hAnsi="仿宋_GB2312" w:eastAsia="仿宋_GB2312" w:cs="仿宋_GB2312"/>
          <w:color w:val="auto"/>
          <w:sz w:val="28"/>
          <w:szCs w:val="28"/>
          <w:lang w:val="en-US" w:eastAsia="zh-CN"/>
        </w:rPr>
        <w:t xml:space="preserve"> 公仔</w:t>
      </w:r>
    </w:p>
    <w:p>
      <w:pPr>
        <w:ind w:firstLine="560" w:firstLineChars="200"/>
        <w:rPr>
          <w:rFonts w:hint="default" w:ascii="仿宋_GB2312" w:hAnsi="仿宋_GB2312" w:eastAsia="仿宋_GB2312" w:cs="仿宋_GB2312"/>
          <w:color w:val="auto"/>
          <w:sz w:val="28"/>
          <w:szCs w:val="28"/>
          <w:lang w:val="en-US" w:eastAsia="zh-CN"/>
        </w:rPr>
      </w:pPr>
      <w:r>
        <w:rPr>
          <w:rFonts w:hint="default" w:ascii="仿宋_GB2312" w:hAnsi="仿宋_GB2312" w:eastAsia="仿宋_GB2312" w:cs="仿宋_GB2312"/>
          <w:color w:val="auto"/>
          <w:sz w:val="28"/>
          <w:szCs w:val="28"/>
          <w:lang w:val="en-US" w:eastAsia="zh-CN"/>
        </w:rPr>
        <w:drawing>
          <wp:inline distT="0" distB="0" distL="114300" distR="114300">
            <wp:extent cx="3161030" cy="2003425"/>
            <wp:effectExtent l="0" t="0" r="1270" b="15875"/>
            <wp:docPr id="2" name="图片 2" descr="公仔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公仔图片"/>
                    <pic:cNvPicPr>
                      <a:picLocks noChangeAspect="1"/>
                    </pic:cNvPicPr>
                  </pic:nvPicPr>
                  <pic:blipFill>
                    <a:blip r:embed="rId5"/>
                    <a:stretch>
                      <a:fillRect/>
                    </a:stretch>
                  </pic:blipFill>
                  <pic:spPr>
                    <a:xfrm>
                      <a:off x="0" y="0"/>
                      <a:ext cx="3161030" cy="2003425"/>
                    </a:xfrm>
                    <a:prstGeom prst="rect">
                      <a:avLst/>
                    </a:prstGeom>
                  </pic:spPr>
                </pic:pic>
              </a:graphicData>
            </a:graphic>
          </wp:inline>
        </w:drawing>
      </w:r>
      <w:r>
        <w:rPr>
          <w:rFonts w:hint="eastAsia" w:ascii="仿宋_GB2312" w:hAnsi="仿宋_GB2312" w:eastAsia="仿宋_GB2312" w:cs="仿宋_GB2312"/>
          <w:color w:val="auto"/>
          <w:sz w:val="28"/>
          <w:szCs w:val="28"/>
          <w:lang w:val="en-US" w:eastAsia="zh-CN"/>
        </w:rPr>
        <w:t xml:space="preserve"> 包装盒</w:t>
      </w:r>
      <w:bookmarkStart w:id="0" w:name="_GoBack"/>
      <w:bookmarkEnd w:id="0"/>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rPr>
        <w:t>附件</w:t>
      </w:r>
      <w:r>
        <w:rPr>
          <w:rFonts w:hint="eastAsia" w:ascii="宋体" w:hAnsi="宋体" w:eastAsia="宋体" w:cs="宋体"/>
          <w:b/>
          <w:bCs/>
          <w:i w:val="0"/>
          <w:caps w:val="0"/>
          <w:color w:val="auto"/>
          <w:spacing w:val="0"/>
          <w:w w:val="100"/>
          <w:sz w:val="24"/>
          <w:szCs w:val="24"/>
          <w:highlight w:val="none"/>
          <w:lang w:val="en-US" w:eastAsia="zh-CN"/>
        </w:rPr>
        <w:t>2 主要表格</w:t>
      </w: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lang w:val="en-US" w:eastAsia="zh-CN"/>
        </w:rPr>
      </w:pPr>
      <w:r>
        <w:rPr>
          <w:rFonts w:hint="eastAsia" w:ascii="宋体" w:hAnsi="宋体" w:eastAsia="宋体" w:cs="宋体"/>
          <w:b/>
          <w:bCs/>
          <w:i w:val="0"/>
          <w:caps w:val="0"/>
          <w:color w:val="auto"/>
          <w:spacing w:val="0"/>
          <w:w w:val="100"/>
          <w:sz w:val="24"/>
          <w:szCs w:val="24"/>
          <w:highlight w:val="none"/>
          <w:lang w:val="en-US" w:eastAsia="zh-CN"/>
        </w:rPr>
        <w:t>2-1</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pStyle w:val="2"/>
        <w:keepNext w:val="0"/>
        <w:keepLines w:val="0"/>
        <w:pageBreakBefore w:val="0"/>
        <w:kinsoku/>
        <w:wordWrap/>
        <w:overflowPunct/>
        <w:topLinePunct w:val="0"/>
        <w:autoSpaceDE/>
        <w:autoSpaceDN/>
        <w:bidi w:val="0"/>
        <w:spacing w:line="360" w:lineRule="auto"/>
        <w:jc w:val="center"/>
        <w:rPr>
          <w:rFonts w:hint="eastAsia" w:ascii="宋体" w:hAnsi="宋体" w:eastAsia="宋体" w:cs="宋体"/>
          <w:sz w:val="24"/>
          <w:szCs w:val="24"/>
          <w:lang w:val="en-US"/>
        </w:rPr>
      </w:pPr>
      <w:r>
        <w:rPr>
          <w:rFonts w:hint="eastAsia" w:ascii="宋体" w:hAnsi="宋体" w:eastAsia="宋体" w:cs="宋体"/>
          <w:color w:val="auto"/>
          <w:kern w:val="0"/>
          <w:sz w:val="24"/>
          <w:szCs w:val="24"/>
          <w:highlight w:val="none"/>
          <w:lang w:val="en-US" w:eastAsia="zh-CN"/>
        </w:rPr>
        <w:t>报价一览表</w:t>
      </w:r>
    </w:p>
    <w:tbl>
      <w:tblPr>
        <w:tblStyle w:val="10"/>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902"/>
        <w:gridCol w:w="2159"/>
        <w:gridCol w:w="1418"/>
        <w:gridCol w:w="1418"/>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90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2159"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rPr>
              <w:t>名称</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规格型号</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单价</w:t>
            </w:r>
            <w:r>
              <w:rPr>
                <w:rFonts w:hint="eastAsia" w:ascii="宋体" w:hAnsi="宋体" w:eastAsia="宋体" w:cs="宋体"/>
                <w:color w:val="auto"/>
                <w:kern w:val="0"/>
                <w:sz w:val="24"/>
                <w:szCs w:val="24"/>
                <w:highlight w:val="none"/>
                <w:lang w:eastAsia="zh-CN"/>
              </w:rPr>
              <w:t>（元）</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总价（元）</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902"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159"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902"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159"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902"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2159"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合计</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p>
    <w:p>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报价应是最终用户验收合格后的总价，此报价含税，含运费，含安装费等各项费用</w:t>
      </w:r>
      <w:r>
        <w:rPr>
          <w:rFonts w:hint="eastAsia" w:ascii="宋体" w:hAnsi="宋体" w:eastAsia="宋体" w:cs="宋体"/>
          <w:color w:val="auto"/>
          <w:kern w:val="0"/>
          <w:sz w:val="24"/>
          <w:szCs w:val="24"/>
          <w:highlight w:val="none"/>
          <w:lang w:eastAsia="zh-CN"/>
        </w:rPr>
        <w:t>以及</w:t>
      </w:r>
      <w:r>
        <w:rPr>
          <w:rFonts w:hint="eastAsia" w:ascii="宋体" w:hAnsi="宋体" w:eastAsia="宋体" w:cs="宋体"/>
          <w:color w:val="auto"/>
          <w:kern w:val="0"/>
          <w:sz w:val="24"/>
          <w:szCs w:val="24"/>
          <w:highlight w:val="none"/>
        </w:rPr>
        <w:t>采购文件规定的其它费用。</w:t>
      </w:r>
    </w:p>
    <w:p>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“报价一览表”为多页的，每页均需由法定代表人或授权代表签字并盖投标人印章。</w:t>
      </w:r>
    </w:p>
    <w:p>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rPr>
        <w:t>“报价一览表”需单独密封。</w:t>
      </w:r>
    </w:p>
    <w:p>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pStyle w:val="7"/>
        <w:keepNext w:val="0"/>
        <w:keepLines w:val="0"/>
        <w:pageBreakBefore w:val="0"/>
        <w:kinsoku/>
        <w:wordWrap/>
        <w:overflowPunct/>
        <w:topLinePunct w:val="0"/>
        <w:autoSpaceDE/>
        <w:autoSpaceDN/>
        <w:bidi w:val="0"/>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pPr>
        <w:pStyle w:val="7"/>
        <w:keepNext w:val="0"/>
        <w:keepLines w:val="0"/>
        <w:pageBreakBefore w:val="0"/>
        <w:kinsoku/>
        <w:wordWrap/>
        <w:overflowPunct/>
        <w:topLinePunct w:val="0"/>
        <w:autoSpaceDE/>
        <w:autoSpaceDN/>
        <w:bidi w:val="0"/>
        <w:spacing w:line="360" w:lineRule="auto"/>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2-2</w:t>
      </w:r>
    </w:p>
    <w:p>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p>
    <w:p>
      <w:pPr>
        <w:pStyle w:val="4"/>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rFonts w:hint="eastAsia" w:ascii="宋体" w:hAnsi="宋体" w:eastAsia="宋体" w:cs="宋体"/>
          <w:b/>
          <w:bCs w:val="0"/>
          <w:color w:val="auto"/>
          <w:sz w:val="24"/>
          <w:szCs w:val="24"/>
          <w:highlight w:val="none"/>
          <w:lang w:val="zh-CN"/>
        </w:rPr>
      </w:pPr>
      <w:r>
        <w:rPr>
          <w:rFonts w:hint="eastAsia" w:ascii="宋体" w:hAnsi="宋体" w:eastAsia="宋体" w:cs="宋体"/>
          <w:b/>
          <w:bCs w:val="0"/>
          <w:color w:val="auto"/>
          <w:sz w:val="24"/>
          <w:szCs w:val="24"/>
          <w:highlight w:val="none"/>
          <w:lang w:val="zh-CN"/>
        </w:rPr>
        <w:t>法定代表人身份授权书</w:t>
      </w:r>
    </w:p>
    <w:p>
      <w:pPr>
        <w:keepNext w:val="0"/>
        <w:keepLines w:val="0"/>
        <w:pageBreakBefore w:val="0"/>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u w:val="single"/>
          <w:lang w:val="en-US" w:eastAsia="zh-CN"/>
        </w:rPr>
        <w:t xml:space="preserve">四川省妇幼保健院 </w:t>
      </w:r>
      <w:r>
        <w:rPr>
          <w:rFonts w:hint="eastAsia" w:ascii="宋体" w:hAnsi="宋体" w:eastAsia="宋体" w:cs="宋体"/>
          <w:color w:val="auto"/>
          <w:sz w:val="24"/>
          <w:szCs w:val="24"/>
          <w:highlight w:val="none"/>
          <w:lang w:val="zh-CN"/>
        </w:rPr>
        <w:t>：</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 xml:space="preserve">   本授权声明：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（投标人名称）</w:t>
      </w:r>
      <w:r>
        <w:rPr>
          <w:rFonts w:hint="eastAsia" w:ascii="宋体" w:hAnsi="宋体" w:eastAsia="宋体" w:cs="宋体"/>
          <w:color w:val="auto"/>
          <w:sz w:val="24"/>
          <w:szCs w:val="24"/>
          <w:highlight w:val="none"/>
          <w:u w:val="single"/>
          <w:lang w:val="zh-CN"/>
        </w:rPr>
        <w:t xml:space="preserve">           </w:t>
      </w:r>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（法定代表人姓名、职务）授权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（被授权人姓名、职务）为我方</w:t>
      </w:r>
      <w:r>
        <w:rPr>
          <w:rFonts w:hint="eastAsia" w:ascii="宋体" w:hAnsi="宋体" w:eastAsia="宋体" w:cs="宋体"/>
          <w:color w:val="auto"/>
          <w:sz w:val="24"/>
          <w:szCs w:val="24"/>
          <w:highlight w:val="none"/>
          <w:u w:val="single"/>
          <w:lang w:val="zh-CN"/>
        </w:rPr>
        <w:t xml:space="preserve"> “                                          ”</w:t>
      </w:r>
      <w:r>
        <w:rPr>
          <w:rFonts w:hint="eastAsia" w:ascii="宋体" w:hAnsi="宋体" w:eastAsia="宋体" w:cs="宋体"/>
          <w:color w:val="auto"/>
          <w:sz w:val="24"/>
          <w:szCs w:val="24"/>
          <w:highlight w:val="none"/>
          <w:lang w:val="zh-CN"/>
        </w:rPr>
        <w:t>项目投标活动的合法代表，以我方名义全权处理该项目有关投标、签订合同以及执行合同等一切事宜。</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授权代表</w:t>
      </w:r>
      <w:r>
        <w:rPr>
          <w:rFonts w:hint="eastAsia" w:ascii="宋体" w:hAnsi="宋体" w:eastAsia="宋体" w:cs="宋体"/>
          <w:color w:val="auto"/>
          <w:sz w:val="24"/>
          <w:szCs w:val="24"/>
          <w:highlight w:val="none"/>
          <w:lang w:val="en-US" w:eastAsia="zh-CN"/>
        </w:rPr>
        <w:t>人</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（加盖公章）</w:t>
      </w:r>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pPr>
        <w:keepNext w:val="0"/>
        <w:keepLines w:val="0"/>
        <w:pageBreakBefore w:val="0"/>
        <w:numPr>
          <w:ilvl w:val="0"/>
          <w:numId w:val="2"/>
        </w:numPr>
        <w:tabs>
          <w:tab w:val="left" w:pos="6300"/>
        </w:tabs>
        <w:kinsoku/>
        <w:wordWrap/>
        <w:overflowPunct/>
        <w:topLinePunct w:val="0"/>
        <w:autoSpaceDE/>
        <w:autoSpaceDN/>
        <w:bidi w:val="0"/>
        <w:snapToGrid/>
        <w:spacing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说明：上述证明文件</w:t>
      </w:r>
      <w:r>
        <w:rPr>
          <w:rFonts w:hint="eastAsia" w:ascii="宋体" w:hAnsi="宋体" w:eastAsia="宋体" w:cs="宋体"/>
          <w:color w:val="auto"/>
          <w:sz w:val="24"/>
          <w:szCs w:val="24"/>
          <w:highlight w:val="none"/>
          <w:lang w:val="en-US" w:eastAsia="zh-CN"/>
        </w:rPr>
        <w:t>须</w:t>
      </w:r>
      <w:r>
        <w:rPr>
          <w:rFonts w:hint="eastAsia" w:ascii="宋体" w:hAnsi="宋体" w:eastAsia="宋体" w:cs="宋体"/>
          <w:color w:val="auto"/>
          <w:sz w:val="24"/>
          <w:szCs w:val="24"/>
          <w:highlight w:val="none"/>
        </w:rPr>
        <w:t>附法定代表人、被授权代表身份证复印件（加盖公章）时才能生效。</w:t>
      </w: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rFonts w:hint="eastAsia" w:ascii="宋体" w:hAnsi="宋体" w:eastAsia="宋体" w:cs="宋体"/>
          <w:color w:val="auto"/>
          <w:kern w:val="0"/>
          <w:sz w:val="24"/>
          <w:szCs w:val="24"/>
          <w:highlight w:val="none"/>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w:t>
      </w: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10.法律法规界定的其他围标串标行为。</w:t>
      </w:r>
    </w:p>
    <w:p>
      <w:pPr>
        <w:keepNext w:val="0"/>
        <w:keepLines w:val="0"/>
        <w:pageBreakBefore w:val="0"/>
        <w:numPr>
          <w:ilvl w:val="0"/>
          <w:numId w:val="0"/>
        </w:numPr>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2-4</w:t>
      </w:r>
    </w:p>
    <w:p>
      <w:pPr>
        <w:pStyle w:val="24"/>
        <w:keepNext w:val="0"/>
        <w:keepLines w:val="0"/>
        <w:pageBreakBefore w:val="0"/>
        <w:kinsoku/>
        <w:wordWrap/>
        <w:overflowPunct/>
        <w:topLinePunct w:val="0"/>
        <w:autoSpaceDE/>
        <w:autoSpaceDN/>
        <w:bidi w:val="0"/>
        <w:snapToGrid w:val="0"/>
        <w:spacing w:beforeLines="100" w:afterLines="100" w:line="360" w:lineRule="auto"/>
        <w:ind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i w:val="0"/>
          <w:iCs w:val="0"/>
          <w:caps w:val="0"/>
          <w:color w:val="auto"/>
          <w:spacing w:val="0"/>
          <w:sz w:val="24"/>
          <w:szCs w:val="24"/>
          <w:highlight w:val="none"/>
          <w:shd w:val="clear" w:color="auto" w:fill="FFFFFF"/>
        </w:rPr>
        <w:t>良好的商业信誉和健全的财务会计制度</w:t>
      </w:r>
      <w:r>
        <w:rPr>
          <w:rFonts w:hint="eastAsia" w:ascii="宋体" w:hAnsi="宋体" w:eastAsia="宋体" w:cs="宋体"/>
          <w:b/>
          <w:bCs/>
          <w:i w:val="0"/>
          <w:iCs w:val="0"/>
          <w:caps w:val="0"/>
          <w:color w:val="auto"/>
          <w:spacing w:val="0"/>
          <w:sz w:val="24"/>
          <w:szCs w:val="24"/>
          <w:highlight w:val="none"/>
          <w:shd w:val="clear" w:color="auto" w:fill="FFFFFF"/>
          <w:lang w:val="en-US" w:eastAsia="zh-CN"/>
        </w:rPr>
        <w:t>的承诺函</w:t>
      </w:r>
    </w:p>
    <w:p>
      <w:pPr>
        <w:keepNext w:val="0"/>
        <w:keepLines w:val="0"/>
        <w:pageBreakBefore w:val="0"/>
        <w:kinsoku/>
        <w:wordWrap/>
        <w:overflowPunct/>
        <w:topLinePunct w:val="0"/>
        <w:autoSpaceDE/>
        <w:autoSpaceDN/>
        <w:bidi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四川省妇幼保健院：</w:t>
      </w:r>
    </w:p>
    <w:p>
      <w:pPr>
        <w:keepNext w:val="0"/>
        <w:keepLines w:val="0"/>
        <w:pageBreakBefore w:val="0"/>
        <w:kinsoku/>
        <w:wordWrap/>
        <w:overflowPunct/>
        <w:topLinePunct w:val="0"/>
        <w:autoSpaceDE/>
        <w:autoSpaceDN/>
        <w:bidi w:val="0"/>
        <w:snapToGrid w:val="0"/>
        <w:spacing w:afterLines="5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参加</w:t>
      </w:r>
      <w:r>
        <w:rPr>
          <w:rFonts w:hint="eastAsia" w:ascii="宋体" w:hAnsi="宋体" w:eastAsia="宋体" w:cs="宋体"/>
          <w:color w:val="auto"/>
          <w:sz w:val="24"/>
          <w:szCs w:val="24"/>
          <w:highlight w:val="none"/>
          <w:u w:val="single"/>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）的磋商活动，现郑重承诺：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w:t>
      </w:r>
      <w:r>
        <w:rPr>
          <w:rFonts w:hint="eastAsia" w:ascii="宋体" w:hAnsi="宋体" w:eastAsia="宋体" w:cs="宋体"/>
          <w:i w:val="0"/>
          <w:iCs w:val="0"/>
          <w:caps w:val="0"/>
          <w:color w:val="auto"/>
          <w:spacing w:val="0"/>
          <w:sz w:val="24"/>
          <w:szCs w:val="24"/>
          <w:highlight w:val="none"/>
          <w:shd w:val="clear" w:color="auto" w:fill="FFFFFF"/>
        </w:rPr>
        <w:t>具有良好的商业信誉和健全的财务会计制度</w:t>
      </w:r>
      <w:r>
        <w:rPr>
          <w:rFonts w:hint="eastAsia" w:ascii="宋体" w:hAnsi="宋体" w:eastAsia="宋体" w:cs="宋体"/>
          <w:color w:val="auto"/>
          <w:sz w:val="24"/>
          <w:szCs w:val="24"/>
          <w:highlight w:val="none"/>
        </w:rPr>
        <w:t>。</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本投标人对上述承诺的内容事项真实性负责，如经查实上述承诺的内容事项存在虚假，本投标人愿意接受以提供虚假材料谋取中标追究法律责任。</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（投标人全称）  </w:t>
      </w:r>
      <w:r>
        <w:rPr>
          <w:rFonts w:hint="eastAsia" w:ascii="宋体" w:hAnsi="宋体" w:eastAsia="宋体" w:cs="宋体"/>
          <w:color w:val="auto"/>
          <w:sz w:val="24"/>
          <w:szCs w:val="24"/>
          <w:highlight w:val="none"/>
        </w:rPr>
        <w:t>（加盖公章）</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u w:val="single"/>
        </w:rPr>
        <w:t xml:space="preserve">    （签</w:t>
      </w:r>
      <w:r>
        <w:rPr>
          <w:rFonts w:hint="eastAsia" w:ascii="宋体" w:hAnsi="宋体" w:eastAsia="宋体" w:cs="宋体"/>
          <w:color w:val="auto"/>
          <w:sz w:val="24"/>
          <w:szCs w:val="24"/>
          <w:highlight w:val="none"/>
          <w:u w:val="single"/>
          <w:lang w:val="en-US" w:eastAsia="zh-CN"/>
        </w:rPr>
        <w:t>字</w:t>
      </w:r>
      <w:r>
        <w:rPr>
          <w:rFonts w:hint="eastAsia" w:ascii="宋体" w:hAnsi="宋体" w:eastAsia="宋体" w:cs="宋体"/>
          <w:color w:val="auto"/>
          <w:sz w:val="24"/>
          <w:szCs w:val="24"/>
          <w:highlight w:val="none"/>
          <w:u w:val="single"/>
        </w:rPr>
        <w:t xml:space="preserve">或盖章）   </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rFonts w:hint="eastAsia" w:ascii="宋体" w:hAnsi="宋体" w:eastAsia="宋体" w:cs="宋体"/>
          <w:color w:val="auto"/>
          <w:sz w:val="24"/>
          <w:szCs w:val="24"/>
          <w:highlight w:val="none"/>
        </w:rPr>
      </w:pPr>
    </w:p>
    <w:p>
      <w:pPr>
        <w:pStyle w:val="24"/>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4"/>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4"/>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4"/>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color w:val="auto"/>
          <w:sz w:val="24"/>
          <w:szCs w:val="24"/>
          <w:highlight w:val="none"/>
        </w:rPr>
      </w:pPr>
    </w:p>
    <w:p>
      <w:pPr>
        <w:pStyle w:val="24"/>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pStyle w:val="24"/>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center"/>
        <w:textAlignment w:val="auto"/>
        <w:rPr>
          <w:rFonts w:hint="eastAsia" w:ascii="宋体" w:hAnsi="宋体" w:eastAsia="宋体" w:cs="宋体"/>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 xml:space="preserve">3 </w:t>
      </w:r>
    </w:p>
    <w:p>
      <w:pPr>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采购投标文件装订顺序</w:t>
      </w: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封面（公司、项目、联系人、联系方式）</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pacing w:val="8"/>
          <w:sz w:val="24"/>
          <w:szCs w:val="24"/>
          <w:highlight w:val="none"/>
        </w:rPr>
      </w:pPr>
      <w:r>
        <w:rPr>
          <w:rFonts w:hint="eastAsia" w:ascii="宋体" w:hAnsi="宋体" w:eastAsia="宋体" w:cs="宋体"/>
          <w:bCs/>
          <w:color w:val="auto"/>
          <w:spacing w:val="8"/>
          <w:sz w:val="24"/>
          <w:szCs w:val="24"/>
          <w:highlight w:val="none"/>
        </w:rPr>
        <w:t>2</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bCs/>
          <w:color w:val="auto"/>
          <w:spacing w:val="8"/>
          <w:sz w:val="24"/>
          <w:szCs w:val="24"/>
          <w:highlight w:val="none"/>
        </w:rPr>
        <w:t>目录</w:t>
      </w:r>
    </w:p>
    <w:p>
      <w:pPr>
        <w:keepNext w:val="0"/>
        <w:keepLines w:val="0"/>
        <w:pageBreakBefore w:val="0"/>
        <w:numPr>
          <w:ilvl w:val="0"/>
          <w:numId w:val="3"/>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b/>
          <w:color w:val="auto"/>
          <w:sz w:val="24"/>
          <w:szCs w:val="24"/>
          <w:highlight w:val="none"/>
        </w:rPr>
      </w:pPr>
      <w:r>
        <w:rPr>
          <w:rFonts w:hint="eastAsia" w:ascii="宋体" w:hAnsi="宋体" w:eastAsia="宋体" w:cs="宋体"/>
          <w:bCs/>
          <w:color w:val="auto"/>
          <w:spacing w:val="8"/>
          <w:sz w:val="24"/>
          <w:szCs w:val="24"/>
          <w:highlight w:val="none"/>
        </w:rPr>
        <w:t>3</w:t>
      </w:r>
      <w:r>
        <w:rPr>
          <w:rFonts w:hint="eastAsia" w:ascii="宋体" w:hAnsi="宋体" w:eastAsia="宋体" w:cs="宋体"/>
          <w:bCs/>
          <w:color w:val="auto"/>
          <w:spacing w:val="8"/>
          <w:sz w:val="24"/>
          <w:szCs w:val="24"/>
          <w:highlight w:val="none"/>
          <w:lang w:val="en-US" w:eastAsia="zh-CN"/>
        </w:rPr>
        <w:t>.</w:t>
      </w:r>
      <w:r>
        <w:rPr>
          <w:rFonts w:hint="eastAsia" w:ascii="宋体" w:hAnsi="宋体" w:eastAsia="宋体" w:cs="宋体"/>
          <w:color w:val="auto"/>
          <w:sz w:val="24"/>
          <w:szCs w:val="24"/>
          <w:highlight w:val="none"/>
        </w:rPr>
        <w:t>报价一览表</w:t>
      </w:r>
    </w:p>
    <w:p>
      <w:pPr>
        <w:keepNext w:val="0"/>
        <w:keepLines w:val="0"/>
        <w:pageBreakBefore w:val="0"/>
        <w:numPr>
          <w:ilvl w:val="0"/>
          <w:numId w:val="3"/>
        </w:numPr>
        <w:kinsoku/>
        <w:wordWrap/>
        <w:overflowPunct/>
        <w:topLinePunct w:val="0"/>
        <w:autoSpaceDE/>
        <w:autoSpaceDN/>
        <w:bidi w:val="0"/>
        <w:adjustRightInd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企业营业执照（复印件）</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供应商资质</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.禁止围标、串标情况承诺函</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bCs/>
          <w:color w:val="auto"/>
          <w:sz w:val="24"/>
          <w:szCs w:val="24"/>
          <w:highlight w:val="none"/>
        </w:rPr>
        <w:t>如有</w:t>
      </w:r>
      <w:r>
        <w:rPr>
          <w:rFonts w:hint="eastAsia" w:ascii="宋体" w:hAnsi="宋体" w:eastAsia="宋体" w:cs="宋体"/>
          <w:color w:val="auto"/>
          <w:sz w:val="24"/>
          <w:szCs w:val="24"/>
          <w:highlight w:val="none"/>
        </w:rPr>
        <w:t>企业管理体系认证（考核），请提供的有效证明文件的复印或扫描件，质量管理体系认证包括FDA、CE、ISO等认证（提供中文翻译复印件）</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val="en-US" w:eastAsia="zh-CN"/>
        </w:rPr>
        <w:t>8.行业相关</w:t>
      </w:r>
      <w:r>
        <w:rPr>
          <w:rFonts w:hint="eastAsia" w:ascii="宋体" w:hAnsi="宋体" w:eastAsia="宋体" w:cs="宋体"/>
          <w:color w:val="auto"/>
          <w:sz w:val="24"/>
          <w:szCs w:val="24"/>
          <w:highlight w:val="none"/>
        </w:rPr>
        <w:t>规范或标准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如有</w:t>
      </w:r>
      <w:r>
        <w:rPr>
          <w:rFonts w:hint="eastAsia" w:ascii="宋体" w:hAnsi="宋体" w:eastAsia="宋体" w:cs="宋体"/>
          <w:color w:val="auto"/>
          <w:sz w:val="24"/>
          <w:szCs w:val="24"/>
          <w:highlight w:val="none"/>
          <w:lang w:eastAsia="zh-CN"/>
        </w:rPr>
        <w:t>）</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bCs/>
          <w:color w:val="auto"/>
          <w:spacing w:val="8"/>
          <w:sz w:val="24"/>
          <w:szCs w:val="24"/>
          <w:highlight w:val="none"/>
        </w:rPr>
        <w:t>售后</w:t>
      </w:r>
      <w:r>
        <w:rPr>
          <w:rFonts w:hint="eastAsia" w:ascii="宋体" w:hAnsi="宋体" w:eastAsia="宋体" w:cs="宋体"/>
          <w:bCs/>
          <w:color w:val="auto"/>
          <w:sz w:val="24"/>
          <w:szCs w:val="24"/>
          <w:highlight w:val="none"/>
        </w:rPr>
        <w:t>服务承诺</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10.投标人认为需要提供的其它文件</w:t>
      </w:r>
    </w:p>
    <w:p>
      <w:pPr>
        <w:keepNext w:val="0"/>
        <w:keepLines w:val="0"/>
        <w:pageBreakBefore w:val="0"/>
        <w:numPr>
          <w:ilvl w:val="0"/>
          <w:numId w:val="3"/>
        </w:numPr>
        <w:tabs>
          <w:tab w:val="left" w:pos="0"/>
        </w:tabs>
        <w:kinsoku/>
        <w:wordWrap/>
        <w:overflowPunct/>
        <w:topLinePunct w:val="0"/>
        <w:autoSpaceDE/>
        <w:autoSpaceDN/>
        <w:bidi w:val="0"/>
        <w:spacing w:beforeAutospacing="0" w:afterAutospacing="0" w:line="360" w:lineRule="auto"/>
        <w:ind w:left="420" w:leftChars="0" w:hanging="420" w:firstLineChars="0"/>
        <w:jc w:val="both"/>
        <w:rPr>
          <w:rFonts w:hint="eastAsia" w:ascii="宋体" w:hAnsi="宋体" w:eastAsia="宋体" w:cs="宋体"/>
          <w:bCs/>
          <w:color w:val="auto"/>
          <w:sz w:val="24"/>
          <w:szCs w:val="24"/>
          <w:highlight w:val="none"/>
        </w:rPr>
      </w:pPr>
      <w:r>
        <w:rPr>
          <w:rFonts w:hint="eastAsia" w:ascii="宋体" w:hAnsi="宋体" w:eastAsia="宋体" w:cs="宋体"/>
          <w:bCs/>
          <w:color w:val="auto"/>
          <w:spacing w:val="8"/>
          <w:sz w:val="24"/>
          <w:szCs w:val="24"/>
          <w:highlight w:val="none"/>
        </w:rPr>
        <w:t>1</w:t>
      </w:r>
      <w:r>
        <w:rPr>
          <w:rFonts w:hint="eastAsia" w:ascii="宋体" w:hAnsi="宋体" w:eastAsia="宋体" w:cs="宋体"/>
          <w:bCs/>
          <w:color w:val="auto"/>
          <w:spacing w:val="8"/>
          <w:sz w:val="24"/>
          <w:szCs w:val="24"/>
          <w:highlight w:val="none"/>
          <w:lang w:val="en-US" w:eastAsia="zh-CN"/>
        </w:rPr>
        <w:t>1.</w:t>
      </w:r>
      <w:r>
        <w:rPr>
          <w:rFonts w:hint="eastAsia" w:ascii="宋体" w:hAnsi="宋体" w:eastAsia="宋体" w:cs="宋体"/>
          <w:bCs/>
          <w:color w:val="auto"/>
          <w:spacing w:val="8"/>
          <w:sz w:val="24"/>
          <w:szCs w:val="24"/>
          <w:highlight w:val="none"/>
        </w:rPr>
        <w:t>封底</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注：请务必按以上顺序装订资料，如有非中文资料，请同时提供中文翻译件。</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bCs/>
          <w:i w:val="0"/>
          <w:caps w:val="0"/>
          <w:color w:val="auto"/>
          <w:spacing w:val="0"/>
          <w:w w:val="100"/>
          <w:sz w:val="24"/>
          <w:szCs w:val="24"/>
          <w:highlight w:val="none"/>
        </w:rPr>
      </w:pPr>
      <w:r>
        <w:rPr>
          <w:rFonts w:hint="eastAsia" w:ascii="宋体" w:hAnsi="宋体" w:eastAsia="宋体" w:cs="宋体"/>
          <w:b/>
          <w:bCs/>
          <w:i w:val="0"/>
          <w:caps w:val="0"/>
          <w:color w:val="auto"/>
          <w:spacing w:val="0"/>
          <w:w w:val="100"/>
          <w:sz w:val="24"/>
          <w:szCs w:val="24"/>
          <w:highlight w:val="none"/>
        </w:rPr>
        <w:t>附件4</w:t>
      </w:r>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反商业贿赂承诺书</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二、本厂家、商家、公司保证在药品、医疗器械、设备、物资、基建工程竞标工作及药品、试剂销售等工作中承诺做到：</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不与其他投标人相互串通投标报价，损害贵院的合法权益；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不与招标人串通投标，损害国家利益、社会公共利益或他人的合法权益；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不以向招标人或者评标委员会成员行贿的手段谋取中标；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4</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竞标报价不违反相关法律的规定，也不以他人名义投标或者以其他方式弄虚作假，骗取中标；</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5</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保证不以其他任何方式扰乱贵院的招标工作；</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6</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保证不在药品销售、医疗器械、设备、物资、基建工程竞标中采取账外暗中给予回扣的手段腐蚀、贿赂医护、药剂人员、干部等其他相关人员；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7</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保证不以任何名义包括以宣传费、临床促销费、开单费、处方费、广告费、免费度假、考察旅游、房屋装修等任何名义给予贵院采购人员、药剂人员、医护人员、干部等有关人员以财物或者其他利益；</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8</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保证不让贵院临床科室、药剂部门以及有关人员登记、统计医生处方或为此提供方便，干扰贵院的正常工作秩序；</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9</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保证不以其他任何不正当竞争手段推销药品、医疗器械、设备、物资。</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三、 本厂家、商家、公司保证竭力维护贵院的声誉，不做任何有损贵院形象的事情。</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五、 对本厂家、商家、公司及本厂家、商家、公司工作人员采取以上手段竞标、促销等，干扰贵院正常工作秩序，损害贵院形象的，本厂家、商家、公司保证：</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1</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对尚处在竞标阶段的，贵院有权取消本厂家、商家、公司的竞标资格；已经中标的，贵院有权取消中标；对已经获得准入资格的，贵院有权随时取消本厂家、商家、公司的准入资格；</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2</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对本厂家、商家、公司相关工作人员作出严肃处理；</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3</w:t>
      </w:r>
      <w:r>
        <w:rPr>
          <w:rFonts w:hint="eastAsia" w:ascii="宋体" w:hAnsi="宋体" w:eastAsia="宋体" w:cs="宋体"/>
          <w:b w:val="0"/>
          <w:i w:val="0"/>
          <w:caps w:val="0"/>
          <w:color w:val="auto"/>
          <w:spacing w:val="0"/>
          <w:w w:val="100"/>
          <w:sz w:val="24"/>
          <w:szCs w:val="24"/>
          <w:highlight w:val="none"/>
          <w:lang w:val="en-US" w:eastAsia="zh-CN"/>
        </w:rPr>
        <w:t>.</w:t>
      </w:r>
      <w:r>
        <w:rPr>
          <w:rFonts w:hint="eastAsia" w:ascii="宋体" w:hAnsi="宋体" w:eastAsia="宋体" w:cs="宋体"/>
          <w:b w:val="0"/>
          <w:i w:val="0"/>
          <w:caps w:val="0"/>
          <w:color w:val="auto"/>
          <w:spacing w:val="0"/>
          <w:w w:val="100"/>
          <w:sz w:val="24"/>
          <w:szCs w:val="24"/>
          <w:highlight w:val="none"/>
        </w:rPr>
        <w:t>对由于本厂家、商家、公司或本厂家、商家、公司工作人员的上述行为给贵院造成经济或名誉损失的，由本厂家、商家、公司负责，并愿意承担全部民事赔偿责任。</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六、 采购物资名称：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本《承诺书》一式</w:t>
      </w:r>
      <w:r>
        <w:rPr>
          <w:rFonts w:hint="eastAsia" w:ascii="宋体" w:hAnsi="宋体" w:eastAsia="宋体" w:cs="宋体"/>
          <w:b w:val="0"/>
          <w:i w:val="0"/>
          <w:caps w:val="0"/>
          <w:color w:val="auto"/>
          <w:spacing w:val="0"/>
          <w:w w:val="100"/>
          <w:sz w:val="24"/>
          <w:szCs w:val="24"/>
          <w:highlight w:val="none"/>
          <w:lang w:val="en-US" w:eastAsia="zh-CN"/>
        </w:rPr>
        <w:t>二</w:t>
      </w:r>
      <w:r>
        <w:rPr>
          <w:rFonts w:hint="eastAsia" w:ascii="宋体" w:hAnsi="宋体" w:eastAsia="宋体" w:cs="宋体"/>
          <w:b w:val="0"/>
          <w:i w:val="0"/>
          <w:caps w:val="0"/>
          <w:color w:val="auto"/>
          <w:spacing w:val="0"/>
          <w:w w:val="100"/>
          <w:sz w:val="24"/>
          <w:szCs w:val="24"/>
          <w:highlight w:val="none"/>
        </w:rPr>
        <w:t>份（一份由承诺人自存；一份随竞价书传递）</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lang w:eastAsia="zh-CN"/>
        </w:rPr>
      </w:pPr>
      <w:r>
        <w:rPr>
          <w:rFonts w:hint="eastAsia" w:ascii="宋体" w:hAnsi="宋体" w:eastAsia="宋体" w:cs="宋体"/>
          <w:b w:val="0"/>
          <w:i w:val="0"/>
          <w:caps w:val="0"/>
          <w:color w:val="auto"/>
          <w:spacing w:val="0"/>
          <w:w w:val="100"/>
          <w:sz w:val="24"/>
          <w:szCs w:val="24"/>
          <w:highlight w:val="none"/>
        </w:rPr>
        <w:t>承诺企业名称（公章）</w:t>
      </w:r>
      <w:r>
        <w:rPr>
          <w:rFonts w:hint="eastAsia" w:ascii="宋体" w:hAnsi="宋体" w:eastAsia="宋体" w:cs="宋体"/>
          <w:b w:val="0"/>
          <w:i w:val="0"/>
          <w:caps w:val="0"/>
          <w:color w:val="auto"/>
          <w:spacing w:val="0"/>
          <w:w w:val="100"/>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rFonts w:hint="eastAsia" w:ascii="宋体" w:hAnsi="宋体" w:eastAsia="宋体" w:cs="宋体"/>
          <w:b w:val="0"/>
          <w:i w:val="0"/>
          <w:caps w:val="0"/>
          <w:color w:val="auto"/>
          <w:spacing w:val="0"/>
          <w:w w:val="100"/>
          <w:sz w:val="24"/>
          <w:szCs w:val="24"/>
          <w:highlight w:val="none"/>
        </w:rPr>
      </w:pPr>
      <w:r>
        <w:rPr>
          <w:rFonts w:hint="eastAsia" w:ascii="宋体" w:hAnsi="宋体" w:eastAsia="宋体" w:cs="宋体"/>
          <w:b w:val="0"/>
          <w:i w:val="0"/>
          <w:caps w:val="0"/>
          <w:color w:val="auto"/>
          <w:spacing w:val="0"/>
          <w:w w:val="100"/>
          <w:sz w:val="24"/>
          <w:szCs w:val="24"/>
          <w:highlight w:val="none"/>
        </w:rPr>
        <w:t>法人代表或委托代理人（承诺人）</w:t>
      </w:r>
      <w:r>
        <w:rPr>
          <w:rFonts w:hint="eastAsia" w:ascii="宋体" w:hAnsi="宋体" w:eastAsia="宋体" w:cs="宋体"/>
          <w:b w:val="0"/>
          <w:i w:val="0"/>
          <w:caps w:val="0"/>
          <w:color w:val="auto"/>
          <w:spacing w:val="0"/>
          <w:w w:val="100"/>
          <w:sz w:val="24"/>
          <w:szCs w:val="24"/>
          <w:highlight w:val="none"/>
          <w:lang w:eastAsia="zh-CN"/>
        </w:rPr>
        <w:t>：</w:t>
      </w:r>
    </w:p>
    <w:p>
      <w:pPr>
        <w:pStyle w:val="9"/>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9"/>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val="0"/>
          <w:i w:val="0"/>
          <w:caps w:val="0"/>
          <w:color w:val="auto"/>
          <w:spacing w:val="0"/>
          <w:w w:val="100"/>
          <w:sz w:val="24"/>
          <w:szCs w:val="24"/>
          <w:highlight w:val="none"/>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附件5 </w:t>
      </w:r>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供应商遵守招标采购纪律承诺书</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致四川省妇幼保健院：</w:t>
      </w:r>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一、参加本次采购活动，我单位不存在与单位负责人为同一人或者存在直接控股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供应商名称（单位公章）： </w:t>
      </w:r>
      <w:r>
        <w:rPr>
          <w:rFonts w:hint="eastAsia" w:ascii="宋体" w:hAnsi="宋体" w:eastAsia="宋体" w:cs="宋体"/>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法定代表人/单位负责人或授权代表（签字或加盖个人名章）：</w:t>
      </w:r>
    </w:p>
    <w:p>
      <w:pPr>
        <w:keepNext w:val="0"/>
        <w:keepLines w:val="0"/>
        <w:pageBreakBefore w:val="0"/>
        <w:kinsoku/>
        <w:wordWrap/>
        <w:overflowPunct/>
        <w:topLinePunct w:val="0"/>
        <w:autoSpaceDE/>
        <w:autoSpaceDN/>
        <w:bidi w:val="0"/>
        <w:spacing w:beforeAutospacing="0" w:line="360" w:lineRule="auto"/>
        <w:ind w:firstLine="6960" w:firstLineChars="2900"/>
        <w:jc w:val="left"/>
      </w:pP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sectPr>
      <w:pgSz w:w="11906" w:h="16838"/>
      <w:pgMar w:top="1440" w:right="1486"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9E8B8E"/>
    <w:multiLevelType w:val="singleLevel"/>
    <w:tmpl w:val="8B9E8B8E"/>
    <w:lvl w:ilvl="0" w:tentative="0">
      <w:start w:val="1"/>
      <w:numFmt w:val="bullet"/>
      <w:pStyle w:val="3"/>
      <w:lvlText w:val=""/>
      <w:lvlJc w:val="left"/>
      <w:pPr>
        <w:tabs>
          <w:tab w:val="left" w:pos="2040"/>
        </w:tabs>
        <w:ind w:left="2040" w:hanging="360"/>
      </w:pPr>
      <w:rPr>
        <w:rFonts w:hint="default" w:ascii="Wingdings" w:hAnsi="Wingdings"/>
      </w:rPr>
    </w:lvl>
  </w:abstractNum>
  <w:abstractNum w:abstractNumId="1">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2">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1NDA1ZmVjZTgwYjg0NDlhY2E1OTNhMmIxN2FmYTcifQ=="/>
    <w:docVar w:name="KSO_WPS_MARK_KEY" w:val="c7f39b31-ade6-44e6-97ee-0fbfaad4ba5a"/>
  </w:docVars>
  <w:rsids>
    <w:rsidRoot w:val="00EE799F"/>
    <w:rsid w:val="0011542D"/>
    <w:rsid w:val="007C2867"/>
    <w:rsid w:val="00810A96"/>
    <w:rsid w:val="00A502F4"/>
    <w:rsid w:val="00B14FC8"/>
    <w:rsid w:val="00EE799F"/>
    <w:rsid w:val="00F463F6"/>
    <w:rsid w:val="05D73BF6"/>
    <w:rsid w:val="0A656E2F"/>
    <w:rsid w:val="0C875C5E"/>
    <w:rsid w:val="0E063B33"/>
    <w:rsid w:val="15332BE9"/>
    <w:rsid w:val="1CC4074E"/>
    <w:rsid w:val="2B6D049C"/>
    <w:rsid w:val="4671649F"/>
    <w:rsid w:val="481C1395"/>
    <w:rsid w:val="498D0132"/>
    <w:rsid w:val="4F042870"/>
    <w:rsid w:val="4FB61E48"/>
    <w:rsid w:val="555F223F"/>
    <w:rsid w:val="55A41FCF"/>
    <w:rsid w:val="7387442F"/>
    <w:rsid w:val="74E52F8F"/>
    <w:rsid w:val="773D541E"/>
    <w:rsid w:val="79A23FFF"/>
    <w:rsid w:val="7F990B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2">
    <w:name w:val="Default Paragraph Font"/>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spacing w:after="120"/>
    </w:pPr>
    <w:rPr>
      <w:rFonts w:ascii="Calibri" w:hAnsi="Calibri"/>
    </w:rPr>
  </w:style>
  <w:style w:type="paragraph" w:styleId="3">
    <w:name w:val="List Bullet 5"/>
    <w:basedOn w:val="1"/>
    <w:semiHidden/>
    <w:unhideWhenUsed/>
    <w:uiPriority w:val="99"/>
    <w:pPr>
      <w:numPr>
        <w:ilvl w:val="0"/>
        <w:numId w:val="1"/>
      </w:numPr>
    </w:pPr>
  </w:style>
  <w:style w:type="paragraph" w:styleId="5">
    <w:name w:val="annotation text"/>
    <w:basedOn w:val="1"/>
    <w:link w:val="16"/>
    <w:semiHidden/>
    <w:unhideWhenUsed/>
    <w:qFormat/>
    <w:uiPriority w:val="99"/>
    <w:pPr>
      <w:jc w:val="left"/>
    </w:pPr>
  </w:style>
  <w:style w:type="paragraph" w:styleId="6">
    <w:name w:val="Body Text Indent"/>
    <w:basedOn w:val="1"/>
    <w:link w:val="14"/>
    <w:qFormat/>
    <w:uiPriority w:val="0"/>
    <w:pPr>
      <w:ind w:left="567" w:leftChars="270"/>
    </w:pPr>
    <w:rPr>
      <w:rFonts w:ascii="Calibri" w:hAnsi="Calibri"/>
      <w:kern w:val="0"/>
      <w:sz w:val="20"/>
      <w:szCs w:val="20"/>
    </w:rPr>
  </w:style>
  <w:style w:type="paragraph" w:styleId="7">
    <w:name w:val="toc 1"/>
    <w:basedOn w:val="1"/>
    <w:next w:val="1"/>
    <w:qFormat/>
    <w:uiPriority w:val="0"/>
    <w:pPr>
      <w:spacing w:line="180" w:lineRule="auto"/>
      <w:jc w:val="center"/>
    </w:pPr>
    <w:rPr>
      <w:sz w:val="30"/>
    </w:rPr>
  </w:style>
  <w:style w:type="paragraph" w:styleId="8">
    <w:name w:val="Normal (Web)"/>
    <w:basedOn w:val="1"/>
    <w:qFormat/>
    <w:uiPriority w:val="0"/>
    <w:pPr>
      <w:spacing w:before="100" w:beforeAutospacing="1" w:after="100" w:afterAutospacing="1"/>
      <w:jc w:val="left"/>
    </w:pPr>
    <w:rPr>
      <w:rFonts w:ascii="Calibri" w:hAnsi="Calibri" w:eastAsia="宋体" w:cs="Times New Roman"/>
      <w:kern w:val="0"/>
      <w:sz w:val="24"/>
      <w:szCs w:val="24"/>
    </w:rPr>
  </w:style>
  <w:style w:type="paragraph" w:styleId="9">
    <w:name w:val="Body Text First Indent 2"/>
    <w:basedOn w:val="6"/>
    <w:link w:val="15"/>
    <w:qFormat/>
    <w:uiPriority w:val="0"/>
    <w:pPr>
      <w:tabs>
        <w:tab w:val="left" w:pos="2700"/>
      </w:tabs>
      <w:ind w:firstLine="420"/>
    </w:pPr>
  </w:style>
  <w:style w:type="table" w:styleId="11">
    <w:name w:val="Table Grid"/>
    <w:basedOn w:val="10"/>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3">
    <w:name w:val="annotation reference"/>
    <w:basedOn w:val="12"/>
    <w:semiHidden/>
    <w:unhideWhenUsed/>
    <w:qFormat/>
    <w:uiPriority w:val="99"/>
    <w:rPr>
      <w:sz w:val="21"/>
      <w:szCs w:val="21"/>
    </w:rPr>
  </w:style>
  <w:style w:type="character" w:customStyle="1" w:styleId="14">
    <w:name w:val="正文文本缩进 Char"/>
    <w:basedOn w:val="12"/>
    <w:link w:val="6"/>
    <w:qFormat/>
    <w:uiPriority w:val="0"/>
    <w:rPr>
      <w:rFonts w:ascii="Calibri" w:hAnsi="Calibri"/>
    </w:rPr>
  </w:style>
  <w:style w:type="character" w:customStyle="1" w:styleId="15">
    <w:name w:val="正文首行缩进 2 Char"/>
    <w:basedOn w:val="14"/>
    <w:link w:val="9"/>
    <w:qFormat/>
    <w:uiPriority w:val="0"/>
  </w:style>
  <w:style w:type="character" w:customStyle="1" w:styleId="16">
    <w:name w:val="批注文字 Char"/>
    <w:basedOn w:val="12"/>
    <w:link w:val="5"/>
    <w:semiHidden/>
    <w:qFormat/>
    <w:uiPriority w:val="99"/>
    <w:rPr>
      <w:kern w:val="2"/>
      <w:sz w:val="21"/>
      <w:szCs w:val="22"/>
    </w:rPr>
  </w:style>
  <w:style w:type="paragraph" w:customStyle="1" w:styleId="17">
    <w:name w:val="p0"/>
    <w:basedOn w:val="1"/>
    <w:qFormat/>
    <w:uiPriority w:val="0"/>
    <w:pPr>
      <w:widowControl/>
    </w:pPr>
    <w:rPr>
      <w:rFonts w:ascii="Calibri" w:hAnsi="Calibri" w:cs="宋体"/>
      <w:kern w:val="0"/>
      <w:szCs w:val="21"/>
    </w:rPr>
  </w:style>
  <w:style w:type="paragraph" w:customStyle="1" w:styleId="18">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font81"/>
    <w:basedOn w:val="12"/>
    <w:uiPriority w:val="0"/>
    <w:rPr>
      <w:rFonts w:ascii="宋体" w:hAnsi="宋体" w:eastAsia="宋体" w:cs="宋体"/>
      <w:b/>
      <w:color w:val="000000"/>
      <w:sz w:val="28"/>
      <w:szCs w:val="28"/>
      <w:u w:val="none"/>
    </w:rPr>
  </w:style>
  <w:style w:type="character" w:customStyle="1" w:styleId="20">
    <w:name w:val="font31"/>
    <w:basedOn w:val="12"/>
    <w:uiPriority w:val="0"/>
    <w:rPr>
      <w:rFonts w:ascii="宋体" w:hAnsi="宋体" w:eastAsia="宋体" w:cs="宋体"/>
      <w:b/>
      <w:color w:val="000000"/>
      <w:sz w:val="24"/>
      <w:szCs w:val="24"/>
      <w:u w:val="none"/>
    </w:rPr>
  </w:style>
  <w:style w:type="character" w:customStyle="1" w:styleId="21">
    <w:name w:val="font91"/>
    <w:basedOn w:val="12"/>
    <w:qFormat/>
    <w:uiPriority w:val="0"/>
    <w:rPr>
      <w:rFonts w:ascii="Calibri" w:hAnsi="Calibri" w:cs="Calibri"/>
      <w:b/>
      <w:color w:val="000000"/>
      <w:sz w:val="24"/>
      <w:szCs w:val="24"/>
      <w:u w:val="none"/>
    </w:rPr>
  </w:style>
  <w:style w:type="character" w:customStyle="1" w:styleId="22">
    <w:name w:val="font41"/>
    <w:basedOn w:val="12"/>
    <w:uiPriority w:val="0"/>
    <w:rPr>
      <w:rFonts w:hint="default" w:ascii="Arial" w:hAnsi="Arial" w:cs="Arial"/>
      <w:color w:val="000000"/>
      <w:sz w:val="22"/>
      <w:szCs w:val="22"/>
      <w:u w:val="none"/>
    </w:rPr>
  </w:style>
  <w:style w:type="character" w:customStyle="1" w:styleId="23">
    <w:name w:val="font51"/>
    <w:basedOn w:val="12"/>
    <w:uiPriority w:val="0"/>
    <w:rPr>
      <w:rFonts w:hint="default" w:ascii="Arial" w:hAnsi="Arial" w:cs="Arial"/>
      <w:color w:val="000000"/>
      <w:sz w:val="12"/>
      <w:szCs w:val="12"/>
      <w:u w:val="none"/>
    </w:rPr>
  </w:style>
  <w:style w:type="paragraph" w:customStyle="1" w:styleId="24">
    <w:name w:val="GW-正文"/>
    <w:basedOn w:val="1"/>
    <w:qFormat/>
    <w:uiPriority w:val="0"/>
    <w:pPr>
      <w:spacing w:line="360" w:lineRule="auto"/>
      <w:ind w:firstLine="200" w:firstLineChars="200"/>
    </w:pPr>
    <w:rPr>
      <w:rFonts w:eastAsia="仿宋_GB2312"/>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788</Words>
  <Characters>892</Characters>
  <Lines>11</Lines>
  <Paragraphs>3</Paragraphs>
  <TotalTime>4</TotalTime>
  <ScaleCrop>false</ScaleCrop>
  <LinksUpToDate>false</LinksUpToDate>
  <CharactersWithSpaces>918</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2022-11-08T09:03:00Z</dcterms:created>
  <dc:creator>a</dc:creator>
  <cp:lastModifiedBy>hasee</cp:lastModifiedBy>
  <dcterms:modified xsi:type="dcterms:W3CDTF">2025-02-18T01:50:36Z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F1788D297B3C4E25B45C569B8DA79870</vt:lpwstr>
  </property>
</Properties>
</file>