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spacing w:before="0" w:beforeAutospacing="0" w:after="135" w:afterAutospacing="0"/>
        <w:jc w:val="center"/>
        <w:rPr>
          <w:rFonts w:hint="eastAsia" w:ascii="方正小标宋简体" w:hAnsi="方正小标宋简体" w:eastAsia="方正小标宋简体" w:cs="方正小标宋简体"/>
          <w:color w:val="333333"/>
          <w:sz w:val="44"/>
          <w:szCs w:val="44"/>
        </w:rPr>
      </w:pPr>
      <w:r>
        <w:rPr>
          <w:rFonts w:hint="eastAsia" w:ascii="方正小标宋简体" w:hAnsi="方正小标宋简体" w:eastAsia="方正小标宋简体" w:cs="方正小标宋简体"/>
          <w:color w:val="333333"/>
          <w:sz w:val="44"/>
          <w:szCs w:val="44"/>
        </w:rPr>
        <w:t>四川省妇幼保健院“复合磁疗包、中医定向透药治疗仪专用电极为专机专用医用耗材”征求意见公示</w:t>
      </w:r>
    </w:p>
    <w:p>
      <w:pPr>
        <w:widowControl/>
        <w:shd w:val="clear" w:color="auto"/>
        <w:wordWrap w:val="0"/>
        <w:jc w:val="left"/>
        <w:rPr>
          <w:rFonts w:hint="eastAsia" w:ascii="仿宋_GB2312" w:hAnsi="仿宋_GB2312" w:eastAsia="仿宋_GB2312" w:cs="仿宋_GB2312"/>
          <w:color w:val="333333"/>
          <w:kern w:val="0"/>
          <w:sz w:val="32"/>
          <w:szCs w:val="32"/>
        </w:rPr>
      </w:pPr>
    </w:p>
    <w:p>
      <w:pPr>
        <w:widowControl/>
        <w:numPr>
          <w:ilvl w:val="0"/>
          <w:numId w:val="1"/>
        </w:numPr>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val="en-US" w:eastAsia="zh-CN"/>
        </w:rPr>
        <w:t>医用耗材</w:t>
      </w:r>
      <w:r>
        <w:rPr>
          <w:rFonts w:hint="eastAsia" w:ascii="仿宋_GB2312" w:hAnsi="仿宋_GB2312" w:eastAsia="仿宋_GB2312" w:cs="仿宋_GB2312"/>
          <w:color w:val="333333"/>
          <w:kern w:val="0"/>
          <w:sz w:val="32"/>
          <w:szCs w:val="32"/>
        </w:rPr>
        <w:t>名称：复合磁疗包、中医定向透药治疗仪专用电极</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val="en-US" w:eastAsia="zh-CN"/>
        </w:rPr>
        <w:t>二</w:t>
      </w:r>
      <w:r>
        <w:rPr>
          <w:rFonts w:hint="eastAsia"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lang w:val="en-US" w:eastAsia="zh-CN"/>
        </w:rPr>
        <w:t>专机专用医用耗材</w:t>
      </w:r>
      <w:r>
        <w:rPr>
          <w:rFonts w:hint="eastAsia" w:ascii="仿宋_GB2312" w:hAnsi="仿宋_GB2312" w:eastAsia="仿宋_GB2312" w:cs="仿宋_GB2312"/>
          <w:color w:val="333333"/>
          <w:kern w:val="0"/>
          <w:sz w:val="32"/>
          <w:szCs w:val="32"/>
        </w:rPr>
        <w:t>说明</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lang w:val="en-US" w:eastAsia="zh-CN"/>
        </w:rPr>
      </w:pP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lang w:val="en-US" w:eastAsia="zh-CN"/>
        </w:rPr>
        <w:t>一</w:t>
      </w: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rPr>
        <w:t>我院拟采购</w:t>
      </w:r>
      <w:r>
        <w:rPr>
          <w:rFonts w:hint="eastAsia" w:ascii="仿宋_GB2312" w:hAnsi="仿宋_GB2312" w:eastAsia="仿宋_GB2312" w:cs="仿宋_GB2312"/>
          <w:color w:val="333333"/>
          <w:kern w:val="0"/>
          <w:sz w:val="32"/>
          <w:szCs w:val="32"/>
          <w:lang w:eastAsia="zh-CN"/>
        </w:rPr>
        <w:t>“复合磁疗包”，</w:t>
      </w:r>
      <w:r>
        <w:rPr>
          <w:rFonts w:hint="eastAsia" w:ascii="仿宋_GB2312" w:hAnsi="仿宋_GB2312" w:eastAsia="仿宋_GB2312" w:cs="仿宋_GB2312"/>
          <w:color w:val="333333"/>
          <w:kern w:val="0"/>
          <w:sz w:val="32"/>
          <w:szCs w:val="32"/>
          <w:lang w:val="en-US" w:eastAsia="zh-CN"/>
        </w:rPr>
        <w:t>要求匹配</w:t>
      </w:r>
      <w:r>
        <w:rPr>
          <w:rFonts w:hint="eastAsia" w:ascii="仿宋_GB2312" w:hAnsi="仿宋_GB2312" w:eastAsia="仿宋_GB2312" w:cs="仿宋_GB2312"/>
          <w:color w:val="333333"/>
          <w:kern w:val="0"/>
          <w:sz w:val="32"/>
          <w:szCs w:val="32"/>
          <w:lang w:eastAsia="zh-CN"/>
        </w:rPr>
        <w:t>我</w:t>
      </w:r>
      <w:r>
        <w:rPr>
          <w:rFonts w:hint="eastAsia" w:ascii="仿宋_GB2312" w:hAnsi="仿宋_GB2312" w:eastAsia="仿宋_GB2312" w:cs="仿宋_GB2312"/>
          <w:color w:val="333333"/>
          <w:kern w:val="0"/>
          <w:sz w:val="32"/>
          <w:szCs w:val="32"/>
          <w:lang w:val="en-US" w:eastAsia="zh-CN"/>
        </w:rPr>
        <w:t>院</w:t>
      </w:r>
      <w:r>
        <w:rPr>
          <w:rFonts w:hint="eastAsia" w:ascii="仿宋_GB2312" w:hAnsi="仿宋_GB2312" w:eastAsia="仿宋_GB2312" w:cs="仿宋_GB2312"/>
          <w:color w:val="333333"/>
          <w:kern w:val="0"/>
          <w:sz w:val="32"/>
          <w:szCs w:val="32"/>
          <w:lang w:eastAsia="zh-CN"/>
        </w:rPr>
        <w:t>设备“中医封包综合治疗仪”（</w:t>
      </w:r>
      <w:r>
        <w:rPr>
          <w:rFonts w:hint="eastAsia" w:ascii="仿宋_GB2312" w:hAnsi="仿宋_GB2312" w:eastAsia="仿宋_GB2312" w:cs="仿宋_GB2312"/>
          <w:color w:val="333333"/>
          <w:kern w:val="0"/>
          <w:sz w:val="32"/>
          <w:szCs w:val="32"/>
          <w:lang w:val="en-US" w:eastAsia="zh-CN"/>
        </w:rPr>
        <w:t>厂家</w:t>
      </w: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lang w:val="en-US" w:eastAsia="zh-CN"/>
        </w:rPr>
        <w:t>湖南省健缘医疗科技有限公司；</w:t>
      </w:r>
      <w:r>
        <w:rPr>
          <w:rFonts w:hint="eastAsia" w:ascii="仿宋_GB2312" w:hAnsi="仿宋_GB2312" w:eastAsia="仿宋_GB2312" w:cs="仿宋_GB2312"/>
          <w:color w:val="333333"/>
          <w:kern w:val="0"/>
          <w:sz w:val="32"/>
          <w:szCs w:val="32"/>
          <w:lang w:eastAsia="zh-CN"/>
        </w:rPr>
        <w:t>注册证号：湘械注准20152090158）</w:t>
      </w:r>
      <w:r>
        <w:rPr>
          <w:rFonts w:hint="eastAsia" w:ascii="仿宋_GB2312" w:hAnsi="仿宋_GB2312" w:eastAsia="仿宋_GB2312" w:cs="仿宋_GB2312"/>
          <w:color w:val="333333"/>
          <w:kern w:val="0"/>
          <w:sz w:val="32"/>
          <w:szCs w:val="32"/>
          <w:lang w:val="en-US" w:eastAsia="zh-CN"/>
        </w:rPr>
        <w:t>使用。设备生产厂家湖南省健缘医疗科技有限公司出具了该耗材专机专用的说明（附件一）。</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lang w:val="en-US" w:eastAsia="zh-CN"/>
        </w:rPr>
        <w:t>二</w:t>
      </w: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rPr>
        <w:t>我院拟采购</w:t>
      </w:r>
      <w:r>
        <w:rPr>
          <w:rFonts w:hint="eastAsia" w:ascii="仿宋_GB2312" w:hAnsi="仿宋_GB2312" w:eastAsia="仿宋_GB2312" w:cs="仿宋_GB2312"/>
          <w:color w:val="333333"/>
          <w:kern w:val="0"/>
          <w:sz w:val="32"/>
          <w:szCs w:val="32"/>
          <w:lang w:eastAsia="zh-CN"/>
        </w:rPr>
        <w:t>“中医定向透药治疗仪专用电极”，</w:t>
      </w:r>
      <w:r>
        <w:rPr>
          <w:rFonts w:hint="eastAsia" w:ascii="仿宋_GB2312" w:hAnsi="仿宋_GB2312" w:eastAsia="仿宋_GB2312" w:cs="仿宋_GB2312"/>
          <w:color w:val="333333"/>
          <w:kern w:val="0"/>
          <w:sz w:val="32"/>
          <w:szCs w:val="32"/>
          <w:lang w:val="en-US" w:eastAsia="zh-CN"/>
        </w:rPr>
        <w:t>要求匹配</w:t>
      </w:r>
      <w:r>
        <w:rPr>
          <w:rFonts w:hint="eastAsia" w:ascii="仿宋_GB2312" w:hAnsi="仿宋_GB2312" w:eastAsia="仿宋_GB2312" w:cs="仿宋_GB2312"/>
          <w:color w:val="333333"/>
          <w:kern w:val="0"/>
          <w:sz w:val="32"/>
          <w:szCs w:val="32"/>
          <w:lang w:eastAsia="zh-CN"/>
        </w:rPr>
        <w:t>我</w:t>
      </w:r>
      <w:r>
        <w:rPr>
          <w:rFonts w:hint="eastAsia" w:ascii="仿宋_GB2312" w:hAnsi="仿宋_GB2312" w:eastAsia="仿宋_GB2312" w:cs="仿宋_GB2312"/>
          <w:color w:val="333333"/>
          <w:kern w:val="0"/>
          <w:sz w:val="32"/>
          <w:szCs w:val="32"/>
          <w:lang w:val="en-US" w:eastAsia="zh-CN"/>
        </w:rPr>
        <w:t>院</w:t>
      </w:r>
      <w:r>
        <w:rPr>
          <w:rFonts w:hint="eastAsia" w:ascii="仿宋_GB2312" w:hAnsi="仿宋_GB2312" w:eastAsia="仿宋_GB2312" w:cs="仿宋_GB2312"/>
          <w:color w:val="333333"/>
          <w:kern w:val="0"/>
          <w:sz w:val="32"/>
          <w:szCs w:val="32"/>
          <w:lang w:eastAsia="zh-CN"/>
        </w:rPr>
        <w:t>设备“</w:t>
      </w:r>
      <w:r>
        <w:rPr>
          <w:rFonts w:hint="eastAsia" w:ascii="仿宋_GB2312" w:hAnsi="仿宋_GB2312" w:eastAsia="仿宋_GB2312" w:cs="仿宋_GB2312"/>
          <w:color w:val="333333"/>
          <w:kern w:val="0"/>
          <w:sz w:val="32"/>
          <w:szCs w:val="32"/>
          <w:lang w:val="en-US" w:eastAsia="zh-CN"/>
        </w:rPr>
        <w:t>中医定向透药治疗仪</w:t>
      </w: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lang w:val="en-US" w:eastAsia="zh-CN"/>
        </w:rPr>
        <w:t>厂家</w:t>
      </w: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lang w:val="en-US" w:eastAsia="zh-CN"/>
        </w:rPr>
        <w:t>湖南省健缘医疗科技有限公司</w:t>
      </w:r>
      <w:r>
        <w:rPr>
          <w:rFonts w:hint="eastAsia" w:ascii="仿宋_GB2312" w:hAnsi="仿宋_GB2312" w:eastAsia="仿宋_GB2312" w:cs="仿宋_GB2312"/>
          <w:color w:val="333333"/>
          <w:kern w:val="0"/>
          <w:sz w:val="32"/>
          <w:szCs w:val="32"/>
          <w:lang w:eastAsia="zh-CN"/>
        </w:rPr>
        <w:t>；注册证号：湘械注准20182090119</w:t>
      </w:r>
      <w:bookmarkStart w:id="0" w:name="_GoBack"/>
      <w:bookmarkEnd w:id="0"/>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lang w:val="en-US" w:eastAsia="zh-CN"/>
        </w:rPr>
        <w:t>使用。设备生产厂家湖南省健缘医疗科技有限公司出具了该耗材专机专用的说明（附件一）。</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val="en-US" w:eastAsia="zh-CN"/>
        </w:rPr>
        <w:t>三、</w:t>
      </w:r>
      <w:r>
        <w:rPr>
          <w:rFonts w:hint="eastAsia" w:ascii="仿宋_GB2312" w:hAnsi="仿宋_GB2312" w:eastAsia="仿宋_GB2312" w:cs="仿宋_GB2312"/>
          <w:color w:val="333333"/>
          <w:kern w:val="0"/>
          <w:sz w:val="32"/>
          <w:szCs w:val="32"/>
        </w:rPr>
        <w:t>公示日期：202</w:t>
      </w:r>
      <w:r>
        <w:rPr>
          <w:rFonts w:hint="eastAsia" w:ascii="仿宋_GB2312" w:hAnsi="仿宋_GB2312" w:eastAsia="仿宋_GB2312" w:cs="仿宋_GB2312"/>
          <w:color w:val="333333"/>
          <w:kern w:val="0"/>
          <w:sz w:val="32"/>
          <w:szCs w:val="32"/>
          <w:lang w:val="en-US" w:eastAsia="zh-CN"/>
        </w:rPr>
        <w:t>5</w:t>
      </w:r>
      <w:r>
        <w:rPr>
          <w:rFonts w:hint="eastAsia" w:ascii="仿宋_GB2312" w:hAnsi="仿宋_GB2312" w:eastAsia="仿宋_GB2312" w:cs="仿宋_GB2312"/>
          <w:color w:val="333333"/>
          <w:kern w:val="0"/>
          <w:sz w:val="32"/>
          <w:szCs w:val="32"/>
        </w:rPr>
        <w:t>年</w:t>
      </w:r>
      <w:r>
        <w:rPr>
          <w:rFonts w:hint="eastAsia" w:ascii="仿宋_GB2312" w:hAnsi="仿宋_GB2312" w:eastAsia="仿宋_GB2312" w:cs="仿宋_GB2312"/>
          <w:color w:val="333333"/>
          <w:kern w:val="0"/>
          <w:sz w:val="32"/>
          <w:szCs w:val="32"/>
          <w:lang w:val="en-US" w:eastAsia="zh-CN"/>
        </w:rPr>
        <w:t>2</w:t>
      </w:r>
      <w:r>
        <w:rPr>
          <w:rFonts w:hint="eastAsia" w:ascii="仿宋_GB2312" w:hAnsi="仿宋_GB2312" w:eastAsia="仿宋_GB2312" w:cs="仿宋_GB2312"/>
          <w:color w:val="333333"/>
          <w:kern w:val="0"/>
          <w:sz w:val="32"/>
          <w:szCs w:val="32"/>
        </w:rPr>
        <w:t>月</w:t>
      </w:r>
      <w:r>
        <w:rPr>
          <w:rFonts w:hint="eastAsia" w:ascii="仿宋_GB2312" w:hAnsi="仿宋_GB2312" w:eastAsia="仿宋_GB2312" w:cs="仿宋_GB2312"/>
          <w:color w:val="333333"/>
          <w:kern w:val="0"/>
          <w:sz w:val="32"/>
          <w:szCs w:val="32"/>
          <w:lang w:val="en-US" w:eastAsia="zh-CN"/>
        </w:rPr>
        <w:t>12</w:t>
      </w:r>
      <w:r>
        <w:rPr>
          <w:rFonts w:hint="eastAsia" w:ascii="仿宋_GB2312" w:hAnsi="仿宋_GB2312" w:eastAsia="仿宋_GB2312" w:cs="仿宋_GB2312"/>
          <w:color w:val="333333"/>
          <w:kern w:val="0"/>
          <w:sz w:val="32"/>
          <w:szCs w:val="32"/>
        </w:rPr>
        <w:t>日—202</w:t>
      </w:r>
      <w:r>
        <w:rPr>
          <w:rFonts w:hint="eastAsia" w:ascii="仿宋_GB2312" w:hAnsi="仿宋_GB2312" w:eastAsia="仿宋_GB2312" w:cs="仿宋_GB2312"/>
          <w:color w:val="333333"/>
          <w:kern w:val="0"/>
          <w:sz w:val="32"/>
          <w:szCs w:val="32"/>
          <w:lang w:val="en-US" w:eastAsia="zh-CN"/>
        </w:rPr>
        <w:t>5</w:t>
      </w:r>
      <w:r>
        <w:rPr>
          <w:rFonts w:hint="eastAsia" w:ascii="仿宋_GB2312" w:hAnsi="仿宋_GB2312" w:eastAsia="仿宋_GB2312" w:cs="仿宋_GB2312"/>
          <w:color w:val="333333"/>
          <w:kern w:val="0"/>
          <w:sz w:val="32"/>
          <w:szCs w:val="32"/>
        </w:rPr>
        <w:t>年</w:t>
      </w:r>
      <w:r>
        <w:rPr>
          <w:rFonts w:hint="eastAsia" w:ascii="仿宋_GB2312" w:hAnsi="仿宋_GB2312" w:eastAsia="仿宋_GB2312" w:cs="仿宋_GB2312"/>
          <w:color w:val="333333"/>
          <w:kern w:val="0"/>
          <w:sz w:val="32"/>
          <w:szCs w:val="32"/>
          <w:lang w:val="en-US" w:eastAsia="zh-CN"/>
        </w:rPr>
        <w:t>2</w:t>
      </w:r>
      <w:r>
        <w:rPr>
          <w:rFonts w:hint="eastAsia" w:ascii="仿宋_GB2312" w:hAnsi="仿宋_GB2312" w:eastAsia="仿宋_GB2312" w:cs="仿宋_GB2312"/>
          <w:color w:val="333333"/>
          <w:kern w:val="0"/>
          <w:sz w:val="32"/>
          <w:szCs w:val="32"/>
        </w:rPr>
        <w:t>月</w:t>
      </w:r>
      <w:r>
        <w:rPr>
          <w:rFonts w:hint="eastAsia" w:ascii="仿宋_GB2312" w:hAnsi="仿宋_GB2312" w:eastAsia="仿宋_GB2312" w:cs="仿宋_GB2312"/>
          <w:color w:val="333333"/>
          <w:kern w:val="0"/>
          <w:sz w:val="32"/>
          <w:szCs w:val="32"/>
          <w:lang w:val="en-US" w:eastAsia="zh-CN"/>
        </w:rPr>
        <w:t>18</w:t>
      </w:r>
      <w:r>
        <w:rPr>
          <w:rFonts w:hint="eastAsia" w:ascii="仿宋_GB2312" w:hAnsi="仿宋_GB2312" w:eastAsia="仿宋_GB2312" w:cs="仿宋_GB2312"/>
          <w:color w:val="333333"/>
          <w:kern w:val="0"/>
          <w:sz w:val="32"/>
          <w:szCs w:val="32"/>
        </w:rPr>
        <w:t>日</w:t>
      </w:r>
    </w:p>
    <w:p>
      <w:pPr>
        <w:pStyle w:val="2"/>
        <w:ind w:firstLine="640" w:firstLineChars="200"/>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sz w:val="32"/>
          <w:szCs w:val="32"/>
          <w:lang w:val="en-US" w:eastAsia="zh-CN"/>
        </w:rPr>
        <w:t>四、</w:t>
      </w:r>
      <w:r>
        <w:rPr>
          <w:rFonts w:hint="eastAsia" w:ascii="仿宋_GB2312" w:hAnsi="仿宋_GB2312" w:eastAsia="仿宋_GB2312" w:cs="仿宋_GB2312"/>
          <w:color w:val="333333"/>
          <w:sz w:val="32"/>
          <w:szCs w:val="32"/>
        </w:rPr>
        <w:t>现就</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kern w:val="0"/>
          <w:sz w:val="32"/>
          <w:szCs w:val="32"/>
        </w:rPr>
        <w:t>复合磁疗包、中医定向透药治疗仪专用电极</w:t>
      </w:r>
      <w:r>
        <w:rPr>
          <w:rFonts w:hint="eastAsia" w:ascii="仿宋_GB2312" w:hAnsi="仿宋_GB2312" w:eastAsia="仿宋_GB2312" w:cs="仿宋_GB2312"/>
          <w:color w:val="333333"/>
          <w:sz w:val="32"/>
          <w:szCs w:val="32"/>
        </w:rPr>
        <w:t>为专机专用医用耗材</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rPr>
        <w:t>广泛征求各</w:t>
      </w:r>
      <w:r>
        <w:rPr>
          <w:rFonts w:hint="eastAsia" w:ascii="仿宋_GB2312" w:hAnsi="仿宋_GB2312" w:eastAsia="仿宋_GB2312" w:cs="仿宋_GB2312"/>
          <w:color w:val="333333"/>
          <w:sz w:val="32"/>
          <w:szCs w:val="32"/>
          <w:lang w:val="en-US" w:eastAsia="zh-CN"/>
        </w:rPr>
        <w:t>潜在</w:t>
      </w:r>
      <w:r>
        <w:rPr>
          <w:rFonts w:hint="eastAsia" w:ascii="仿宋_GB2312" w:hAnsi="仿宋_GB2312" w:eastAsia="仿宋_GB2312" w:cs="仿宋_GB2312"/>
          <w:color w:val="333333"/>
          <w:sz w:val="32"/>
          <w:szCs w:val="32"/>
        </w:rPr>
        <w:t>供应商的意见。如</w:t>
      </w:r>
      <w:r>
        <w:rPr>
          <w:rFonts w:hint="eastAsia" w:ascii="仿宋_GB2312" w:hAnsi="仿宋_GB2312" w:eastAsia="仿宋_GB2312" w:cs="仿宋_GB2312"/>
          <w:color w:val="333333"/>
          <w:sz w:val="32"/>
          <w:szCs w:val="32"/>
          <w:lang w:val="en-US" w:eastAsia="zh-CN"/>
        </w:rPr>
        <w:t>有不同意见</w:t>
      </w:r>
      <w:r>
        <w:rPr>
          <w:rFonts w:hint="eastAsia" w:ascii="仿宋_GB2312" w:hAnsi="仿宋_GB2312" w:eastAsia="仿宋_GB2312" w:cs="仿宋_GB2312"/>
          <w:color w:val="333333"/>
          <w:sz w:val="32"/>
          <w:szCs w:val="32"/>
        </w:rPr>
        <w:t>，请</w:t>
      </w:r>
      <w:r>
        <w:rPr>
          <w:rFonts w:hint="eastAsia" w:ascii="仿宋_GB2312" w:hAnsi="仿宋_GB2312" w:eastAsia="仿宋_GB2312" w:cs="仿宋_GB2312"/>
          <w:color w:val="333333"/>
          <w:sz w:val="32"/>
          <w:szCs w:val="32"/>
          <w:lang w:val="en-US" w:eastAsia="zh-CN"/>
        </w:rPr>
        <w:t>将所</w:t>
      </w:r>
      <w:r>
        <w:rPr>
          <w:rFonts w:hint="eastAsia" w:ascii="仿宋_GB2312" w:hAnsi="仿宋_GB2312" w:eastAsia="仿宋_GB2312" w:cs="仿宋_GB2312"/>
          <w:color w:val="333333"/>
          <w:sz w:val="32"/>
          <w:szCs w:val="32"/>
        </w:rPr>
        <w:t>提意见</w:t>
      </w:r>
      <w:r>
        <w:rPr>
          <w:rFonts w:hint="eastAsia" w:ascii="仿宋_GB2312" w:hAnsi="仿宋_GB2312" w:eastAsia="仿宋_GB2312" w:cs="仿宋_GB2312"/>
          <w:color w:val="333333"/>
          <w:sz w:val="32"/>
          <w:szCs w:val="32"/>
          <w:lang w:val="en-US" w:eastAsia="zh-CN"/>
        </w:rPr>
        <w:t>和相关佐证材料于</w:t>
      </w:r>
      <w:r>
        <w:rPr>
          <w:rFonts w:hint="eastAsia" w:ascii="仿宋_GB2312" w:hAnsi="仿宋_GB2312" w:eastAsia="仿宋_GB2312" w:cs="仿宋_GB2312"/>
          <w:color w:val="333333"/>
          <w:sz w:val="32"/>
          <w:szCs w:val="32"/>
        </w:rPr>
        <w:t>202</w:t>
      </w:r>
      <w:r>
        <w:rPr>
          <w:rFonts w:hint="eastAsia" w:ascii="仿宋_GB2312" w:hAnsi="仿宋_GB2312" w:eastAsia="仿宋_GB2312" w:cs="仿宋_GB2312"/>
          <w:color w:val="333333"/>
          <w:sz w:val="32"/>
          <w:szCs w:val="32"/>
          <w:lang w:val="en-US" w:eastAsia="zh-CN"/>
        </w:rPr>
        <w:t>5</w:t>
      </w:r>
      <w:r>
        <w:rPr>
          <w:rFonts w:hint="eastAsia" w:ascii="仿宋_GB2312" w:hAnsi="仿宋_GB2312" w:eastAsia="仿宋_GB2312" w:cs="仿宋_GB2312"/>
          <w:color w:val="333333"/>
          <w:sz w:val="32"/>
          <w:szCs w:val="32"/>
        </w:rPr>
        <w:t>年</w:t>
      </w:r>
      <w:r>
        <w:rPr>
          <w:rFonts w:hint="eastAsia" w:ascii="仿宋_GB2312" w:hAnsi="仿宋_GB2312" w:eastAsia="仿宋_GB2312" w:cs="仿宋_GB2312"/>
          <w:color w:val="333333"/>
          <w:sz w:val="32"/>
          <w:szCs w:val="32"/>
          <w:lang w:val="en-US" w:eastAsia="zh-CN"/>
        </w:rPr>
        <w:t>2</w:t>
      </w:r>
      <w:r>
        <w:rPr>
          <w:rFonts w:hint="eastAsia" w:ascii="仿宋_GB2312" w:hAnsi="仿宋_GB2312" w:eastAsia="仿宋_GB2312" w:cs="仿宋_GB2312"/>
          <w:color w:val="333333"/>
          <w:sz w:val="32"/>
          <w:szCs w:val="32"/>
        </w:rPr>
        <w:t>月</w:t>
      </w:r>
      <w:r>
        <w:rPr>
          <w:rFonts w:hint="eastAsia" w:ascii="仿宋_GB2312" w:hAnsi="仿宋_GB2312" w:eastAsia="仿宋_GB2312" w:cs="仿宋_GB2312"/>
          <w:color w:val="333333"/>
          <w:sz w:val="32"/>
          <w:szCs w:val="32"/>
          <w:lang w:val="en-US" w:eastAsia="zh-CN"/>
        </w:rPr>
        <w:t>18</w:t>
      </w:r>
      <w:r>
        <w:rPr>
          <w:rFonts w:hint="eastAsia" w:ascii="仿宋_GB2312" w:hAnsi="仿宋_GB2312" w:eastAsia="仿宋_GB2312" w:cs="仿宋_GB2312"/>
          <w:color w:val="333333"/>
          <w:sz w:val="32"/>
          <w:szCs w:val="32"/>
        </w:rPr>
        <w:t>日17:</w:t>
      </w:r>
      <w:r>
        <w:rPr>
          <w:rFonts w:hint="eastAsia" w:ascii="仿宋_GB2312" w:hAnsi="仿宋_GB2312" w:eastAsia="仿宋_GB2312" w:cs="仿宋_GB2312"/>
          <w:color w:val="333333"/>
          <w:sz w:val="32"/>
          <w:szCs w:val="32"/>
          <w:lang w:val="en-US" w:eastAsia="zh-CN"/>
        </w:rPr>
        <w:t>3</w:t>
      </w:r>
      <w:r>
        <w:rPr>
          <w:rFonts w:hint="eastAsia" w:ascii="仿宋_GB2312" w:hAnsi="仿宋_GB2312" w:eastAsia="仿宋_GB2312" w:cs="仿宋_GB2312"/>
          <w:color w:val="333333"/>
          <w:sz w:val="32"/>
          <w:szCs w:val="32"/>
        </w:rPr>
        <w:t>0前，以书面形式反馈至我院</w:t>
      </w:r>
      <w:r>
        <w:rPr>
          <w:rFonts w:hint="eastAsia" w:ascii="仿宋_GB2312" w:hAnsi="仿宋_GB2312" w:eastAsia="仿宋_GB2312" w:cs="仿宋_GB2312"/>
          <w:color w:val="333333"/>
          <w:sz w:val="32"/>
          <w:szCs w:val="32"/>
          <w:lang w:val="en-US" w:eastAsia="zh-CN"/>
        </w:rPr>
        <w:t>医学装备部卢老师处</w:t>
      </w:r>
      <w:r>
        <w:rPr>
          <w:rFonts w:hint="eastAsia" w:ascii="仿宋_GB2312" w:hAnsi="仿宋_GB2312" w:eastAsia="仿宋_GB2312" w:cs="仿宋_GB2312"/>
          <w:color w:val="333333"/>
          <w:sz w:val="32"/>
          <w:szCs w:val="32"/>
        </w:rPr>
        <w:t>。非常感谢您的参与。</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val="en-US" w:eastAsia="zh-CN"/>
        </w:rPr>
        <w:t>五、项目联系地址：四川省妇幼保健院晋阳院区医学装备部（成都市武侯区沙堰西二街290号综合楼二楼）；</w:t>
      </w:r>
      <w:r>
        <w:rPr>
          <w:rFonts w:hint="eastAsia" w:ascii="仿宋_GB2312" w:hAnsi="仿宋_GB2312" w:eastAsia="仿宋_GB2312" w:cs="仿宋_GB2312"/>
          <w:color w:val="333333"/>
          <w:kern w:val="0"/>
          <w:sz w:val="32"/>
          <w:szCs w:val="32"/>
        </w:rPr>
        <w:t>联系人及电话：卢老师028-65978</w:t>
      </w:r>
      <w:r>
        <w:rPr>
          <w:rFonts w:hint="eastAsia" w:ascii="仿宋_GB2312" w:hAnsi="仿宋_GB2312" w:eastAsia="仿宋_GB2312" w:cs="仿宋_GB2312"/>
          <w:color w:val="333333"/>
          <w:kern w:val="0"/>
          <w:sz w:val="32"/>
          <w:szCs w:val="32"/>
          <w:lang w:val="en-US" w:eastAsia="zh-CN"/>
        </w:rPr>
        <w:t>22</w:t>
      </w:r>
      <w:r>
        <w:rPr>
          <w:rFonts w:hint="eastAsia" w:ascii="仿宋_GB2312" w:hAnsi="仿宋_GB2312" w:eastAsia="仿宋_GB2312" w:cs="仿宋_GB2312"/>
          <w:color w:val="333333"/>
          <w:kern w:val="0"/>
          <w:sz w:val="32"/>
          <w:szCs w:val="32"/>
        </w:rPr>
        <w:t>2</w:t>
      </w:r>
      <w:r>
        <w:rPr>
          <w:rFonts w:hint="eastAsia" w:ascii="仿宋_GB2312" w:hAnsi="仿宋_GB2312" w:eastAsia="仿宋_GB2312" w:cs="仿宋_GB2312"/>
          <w:color w:val="333333"/>
          <w:kern w:val="0"/>
          <w:sz w:val="32"/>
          <w:szCs w:val="32"/>
          <w:lang w:eastAsia="zh-CN"/>
        </w:rPr>
        <w:t>。</w:t>
      </w:r>
    </w:p>
    <w:p>
      <w:pPr>
        <w:widowControl/>
        <w:numPr>
          <w:ilvl w:val="0"/>
          <w:numId w:val="0"/>
        </w:numPr>
        <w:shd w:val="clear" w:color="auto"/>
        <w:wordWrap w:val="0"/>
        <w:ind w:left="630" w:leftChars="0"/>
        <w:jc w:val="left"/>
        <w:rPr>
          <w:rFonts w:hint="eastAsia"/>
        </w:rPr>
      </w:pP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附件</w:t>
      </w:r>
      <w:r>
        <w:rPr>
          <w:rFonts w:hint="eastAsia" w:ascii="仿宋_GB2312" w:hAnsi="仿宋_GB2312" w:eastAsia="仿宋_GB2312" w:cs="仿宋_GB2312"/>
          <w:color w:val="333333"/>
          <w:kern w:val="0"/>
          <w:sz w:val="32"/>
          <w:szCs w:val="32"/>
          <w:lang w:val="en-US" w:eastAsia="zh-CN"/>
        </w:rPr>
        <w:t>一</w:t>
      </w:r>
      <w:r>
        <w:rPr>
          <w:rFonts w:hint="eastAsia"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lang w:val="en-US" w:eastAsia="zh-CN"/>
        </w:rPr>
        <w:t>专机专用</w:t>
      </w:r>
      <w:r>
        <w:rPr>
          <w:rFonts w:hint="eastAsia" w:ascii="仿宋_GB2312" w:hAnsi="仿宋_GB2312" w:eastAsia="仿宋_GB2312" w:cs="仿宋_GB2312"/>
          <w:color w:val="333333"/>
          <w:kern w:val="0"/>
          <w:sz w:val="32"/>
          <w:szCs w:val="32"/>
        </w:rPr>
        <w:t>说明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75782C"/>
    <w:multiLevelType w:val="singleLevel"/>
    <w:tmpl w:val="E275782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10533"/>
    <w:rsid w:val="00410533"/>
    <w:rsid w:val="00E07952"/>
    <w:rsid w:val="00F95F26"/>
    <w:rsid w:val="04944B93"/>
    <w:rsid w:val="04FE0305"/>
    <w:rsid w:val="05AA790F"/>
    <w:rsid w:val="065822CA"/>
    <w:rsid w:val="074B2CBA"/>
    <w:rsid w:val="0A661C67"/>
    <w:rsid w:val="0B61441B"/>
    <w:rsid w:val="0C211F8D"/>
    <w:rsid w:val="14FB6590"/>
    <w:rsid w:val="1C092222"/>
    <w:rsid w:val="1E8D40B2"/>
    <w:rsid w:val="232561D7"/>
    <w:rsid w:val="27F47D3D"/>
    <w:rsid w:val="291B0A33"/>
    <w:rsid w:val="2BE727D8"/>
    <w:rsid w:val="333373CC"/>
    <w:rsid w:val="33B41089"/>
    <w:rsid w:val="35E940E4"/>
    <w:rsid w:val="37495DE3"/>
    <w:rsid w:val="3B67252E"/>
    <w:rsid w:val="42570911"/>
    <w:rsid w:val="45CC3D42"/>
    <w:rsid w:val="47023140"/>
    <w:rsid w:val="4AE60D7E"/>
    <w:rsid w:val="4C8F30DA"/>
    <w:rsid w:val="52F722B7"/>
    <w:rsid w:val="53F67888"/>
    <w:rsid w:val="564C04DC"/>
    <w:rsid w:val="5809221B"/>
    <w:rsid w:val="66063F5B"/>
    <w:rsid w:val="67B602A1"/>
    <w:rsid w:val="6E3B50E8"/>
    <w:rsid w:val="6EC256DA"/>
    <w:rsid w:val="72FF2A34"/>
    <w:rsid w:val="742A0BA4"/>
    <w:rsid w:val="75420723"/>
    <w:rsid w:val="75F154BE"/>
    <w:rsid w:val="76BC5F2A"/>
    <w:rsid w:val="7886328D"/>
    <w:rsid w:val="7A850A33"/>
    <w:rsid w:val="7B692638"/>
    <w:rsid w:val="7BF36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63</Words>
  <Characters>361</Characters>
  <Lines>3</Lines>
  <Paragraphs>1</Paragraphs>
  <TotalTime>1</TotalTime>
  <ScaleCrop>false</ScaleCrop>
  <LinksUpToDate>false</LinksUpToDate>
  <CharactersWithSpaces>423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2022-03-25T02:59:00Z</dcterms:created>
  <dc:creator>卢光丽</dc:creator>
  <cp:lastModifiedBy>卢</cp:lastModifiedBy>
  <dcterms:modified xsi:type="dcterms:W3CDTF">2025-02-11T01:51:23Z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