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sz w:val="40"/>
          <w:szCs w:val="40"/>
          <w:highlight w:val="none"/>
          <w:lang w:val="en-US" w:eastAsia="zh-CN"/>
        </w:rPr>
      </w:pPr>
      <w:bookmarkStart w:id="0" w:name="_GoBack"/>
      <w:r>
        <w:rPr>
          <w:rFonts w:hint="eastAsia" w:ascii="方正小标宋简体" w:hAnsi="方正小标宋简体" w:eastAsia="方正小标宋简体" w:cs="方正小标宋简体"/>
          <w:b/>
          <w:bCs/>
          <w:color w:val="000000"/>
          <w:sz w:val="40"/>
          <w:szCs w:val="40"/>
          <w:highlight w:val="none"/>
          <w:lang w:val="en-US" w:eastAsia="zh-CN"/>
        </w:rPr>
        <w:t xml:space="preserve"> 四川省妇幼保健院</w:t>
      </w:r>
    </w:p>
    <w:p>
      <w:pPr>
        <w:jc w:val="center"/>
        <w:rPr>
          <w:rFonts w:hint="eastAsia" w:ascii="方正小标宋简体" w:hAnsi="方正小标宋简体" w:eastAsia="方正小标宋简体" w:cs="方正小标宋简体"/>
          <w:b/>
          <w:bCs/>
          <w:color w:val="000000"/>
          <w:sz w:val="40"/>
          <w:szCs w:val="40"/>
          <w:highlight w:val="none"/>
          <w:lang w:eastAsia="zh-CN"/>
        </w:rPr>
      </w:pPr>
      <w:r>
        <w:rPr>
          <w:rFonts w:hint="eastAsia" w:ascii="方正小标宋简体" w:hAnsi="方正小标宋简体" w:eastAsia="方正小标宋简体" w:cs="方正小标宋简体"/>
          <w:b/>
          <w:bCs/>
          <w:color w:val="000000"/>
          <w:sz w:val="40"/>
          <w:szCs w:val="40"/>
          <w:highlight w:val="none"/>
          <w:lang w:val="en-US" w:eastAsia="zh-CN"/>
        </w:rPr>
        <w:t>零星工程改造设计市场调研</w:t>
      </w:r>
      <w:r>
        <w:rPr>
          <w:rFonts w:hint="eastAsia" w:ascii="方正小标宋简体" w:hAnsi="方正小标宋简体" w:eastAsia="方正小标宋简体" w:cs="方正小标宋简体"/>
          <w:b/>
          <w:bCs/>
          <w:color w:val="000000"/>
          <w:sz w:val="40"/>
          <w:szCs w:val="40"/>
          <w:highlight w:val="none"/>
          <w:lang w:eastAsia="zh-CN"/>
        </w:rPr>
        <w:t>公告</w:t>
      </w:r>
    </w:p>
    <w:p>
      <w:pPr>
        <w:pStyle w:val="2"/>
        <w:rPr>
          <w:rFonts w:hint="eastAsia"/>
          <w:highlight w:val="none"/>
        </w:rPr>
      </w:pPr>
    </w:p>
    <w:p>
      <w:pPr>
        <w:jc w:val="lef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一、</w:t>
      </w:r>
      <w:r>
        <w:rPr>
          <w:rFonts w:hint="eastAsia" w:ascii="仿宋" w:hAnsi="仿宋" w:eastAsia="仿宋" w:cs="仿宋"/>
          <w:color w:val="000000"/>
          <w:sz w:val="32"/>
          <w:szCs w:val="32"/>
          <w:highlight w:val="none"/>
          <w:lang w:eastAsia="zh-CN"/>
        </w:rPr>
        <w:t>项目</w:t>
      </w:r>
      <w:r>
        <w:rPr>
          <w:rFonts w:hint="eastAsia" w:ascii="仿宋" w:hAnsi="仿宋" w:eastAsia="仿宋" w:cs="仿宋"/>
          <w:color w:val="000000"/>
          <w:sz w:val="32"/>
          <w:szCs w:val="32"/>
          <w:highlight w:val="none"/>
        </w:rPr>
        <w:t>名称：零星工程改造设计</w:t>
      </w:r>
      <w:r>
        <w:rPr>
          <w:rFonts w:hint="eastAsia" w:ascii="仿宋" w:hAnsi="仿宋" w:eastAsia="仿宋" w:cs="仿宋"/>
          <w:color w:val="000000"/>
          <w:sz w:val="32"/>
          <w:szCs w:val="32"/>
          <w:highlight w:val="none"/>
          <w:lang w:eastAsia="zh-CN"/>
        </w:rPr>
        <w:t>。</w:t>
      </w:r>
    </w:p>
    <w:p>
      <w:pPr>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二、本项目的市场调研公告在四川妇幼保健网主页(http:www.fybj.net)上公开发布（提供免费下载），供符合条件的潜在供应商查阅。</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三、市场调研期限：2025年1月3日-2025年1月10日。</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本项目将通过竞争性磋商方式确定中选单位,各潜在供应商根据附件提供相关需求调查资料。市场调研期间，请各符合条件的潜在供应商在工作日到我院后勤保障部提交资料。</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我院晋阳院区位于成都市武侯区沙堰西二街290号，天府院区位于成都市双流区岐黄二路1515号，抚琴院区位于成都市金牛区抚琴西路338号。</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四、市场调研品目、需求：</w:t>
      </w:r>
    </w:p>
    <w:p>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根据医院零星工程项目工程建设需要提供设计服务，医院零星工程项目工程包含但不限于医院建筑外立面改造修缮、屋顶改造、室内装饰装修、软装、测量、效果（效果图）、建筑装饰装修及相关配套的建筑、结构、电气、给排水、暖通、医气、智能化电气、消防电气、防水、燃气、消防、生殖科涉及的实验室、产前诊断涉及的实验室、病理科涉及的实验室、检验科涉及的实验室等项目工程。</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五、提供真实齐全的资质证明文件一份（保证所提供的各种材料和证明材料的真实性，承担相应的法律责任，并请按照下面的顺序装订）：</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1.封面（注明包号、品目、公司名称、联系人、联系电话、加盖公司印章）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2.营业执照（副本）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3.税务证（国、地税副本）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4.组织机构代码证（副本）</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5.质量保证书（见附件）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6.经办人授权委托书（原件，见附件）,法人、经办人身份证复印件。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7.国家规定的其它相关资质证明文件或其它涉及特许经营许可的须提供经营许可证书的复印件。</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8.报价、收费方式。</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9.业绩证明文件（中标（成交）通知书或合同（协议）、竣工验收报告（复印件加盖单位公章））。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10.售后服务承诺书（含质量、验收标准、售后服务响应等）。</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11.服务方案（包括配备人员、响应时间、紧急项目响应时间）及单项工期（按建设金额分类）。</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12.封底</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六、其他说明：</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1.根据要求及自身实际用A4纸编制市场调研书，严格按上述第五条的装订顺序编制市场调研书。</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2.提供的所有资料须加盖鲜章。</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特别申明：现公示的功能需求、配置及技术性能因市场了解的局限性，仅作为医院市场调研参考使用，无任何针对性，如有不全之处，敬请理解，并请参与单位详实介绍其提供服务内容，最终配置和技术参数以购买时为准。对未公示配置及技术性能的，请各竞选人自行提供。</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5.对技术指标的咨询：028-65978223 尚老师</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6.文件格式自拟。</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七、市场调研书的递交：工作日08:00-12:00、14:00-17:30，递交截止时间2025年1月10日下午17:00。一式一份送交四川省妇幼保健院后勤保障部(综合楼203办公室，</w:t>
      </w:r>
      <w:r>
        <w:rPr>
          <w:rFonts w:hint="eastAsia" w:ascii="仿宋" w:hAnsi="仿宋" w:eastAsia="仿宋" w:cs="仿宋"/>
          <w:b/>
          <w:bCs/>
          <w:color w:val="000000"/>
          <w:sz w:val="32"/>
          <w:szCs w:val="32"/>
          <w:highlight w:val="none"/>
          <w:lang w:val="en-US" w:eastAsia="zh-CN"/>
        </w:rPr>
        <w:t>扫描纸质文件调研资料必须同步发送到工作人员邮箱897655200@qq.com，并备注好调研项目名称及公司名称、联系方式</w:t>
      </w:r>
      <w:r>
        <w:rPr>
          <w:rFonts w:hint="eastAsia" w:ascii="仿宋" w:hAnsi="仿宋" w:eastAsia="仿宋" w:cs="仿宋"/>
          <w:color w:val="000000"/>
          <w:sz w:val="32"/>
          <w:szCs w:val="32"/>
          <w:highlight w:val="none"/>
          <w:lang w:val="en-US" w:eastAsia="zh-CN"/>
        </w:rPr>
        <w:t>)。</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地  址：四川省成都市晋阳路沙堰西二街290号</w:t>
      </w:r>
    </w:p>
    <w:p>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联系人：尚老师</w:t>
      </w:r>
    </w:p>
    <w:p>
      <w:pPr>
        <w:pStyle w:val="8"/>
        <w:keepNext w:val="0"/>
        <w:keepLines w:val="0"/>
        <w:widowControl/>
        <w:suppressLineNumbers w:val="0"/>
        <w:jc w:val="left"/>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电  话：028-65978223</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547B"/>
    <w:rsid w:val="03BC3740"/>
    <w:rsid w:val="0794182E"/>
    <w:rsid w:val="093F09C5"/>
    <w:rsid w:val="0B7A6020"/>
    <w:rsid w:val="111C2A61"/>
    <w:rsid w:val="15EB1CF0"/>
    <w:rsid w:val="17DF7B2B"/>
    <w:rsid w:val="199159D4"/>
    <w:rsid w:val="1A423C67"/>
    <w:rsid w:val="1B8A1F05"/>
    <w:rsid w:val="1E3A0C0A"/>
    <w:rsid w:val="1E3D1919"/>
    <w:rsid w:val="1EF250E8"/>
    <w:rsid w:val="23191D70"/>
    <w:rsid w:val="258F57D1"/>
    <w:rsid w:val="269870D5"/>
    <w:rsid w:val="2BC00B12"/>
    <w:rsid w:val="315573FE"/>
    <w:rsid w:val="31B26E69"/>
    <w:rsid w:val="368232C8"/>
    <w:rsid w:val="4B8517A1"/>
    <w:rsid w:val="4CD30E13"/>
    <w:rsid w:val="4CEA6739"/>
    <w:rsid w:val="4D556D35"/>
    <w:rsid w:val="4FDB55FD"/>
    <w:rsid w:val="55065454"/>
    <w:rsid w:val="566354CB"/>
    <w:rsid w:val="5778225E"/>
    <w:rsid w:val="603B5578"/>
    <w:rsid w:val="60DB6B11"/>
    <w:rsid w:val="66503F0E"/>
    <w:rsid w:val="690A2980"/>
    <w:rsid w:val="6C560C8C"/>
    <w:rsid w:val="6C917AA8"/>
    <w:rsid w:val="723B54FB"/>
    <w:rsid w:val="724631EA"/>
    <w:rsid w:val="77F24488"/>
    <w:rsid w:val="7A89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1"/>
    <w:next w:val="1"/>
    <w:qFormat/>
    <w:uiPriority w:val="9"/>
    <w:pPr>
      <w:keepNext/>
      <w:spacing w:before="240" w:after="60"/>
      <w:outlineLvl w:val="3"/>
    </w:pPr>
    <w:rPr>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Body Text Indent"/>
    <w:basedOn w:val="1"/>
    <w:qFormat/>
    <w:uiPriority w:val="0"/>
    <w:pPr>
      <w:spacing w:after="120" w:line="360" w:lineRule="auto"/>
      <w:ind w:left="420" w:leftChars="200"/>
    </w:pPr>
    <w:rPr>
      <w:sz w:val="24"/>
      <w:szCs w:val="20"/>
    </w:rPr>
  </w:style>
  <w:style w:type="paragraph" w:styleId="7">
    <w:name w:val="Subtitle"/>
    <w:qFormat/>
    <w:uiPriority w:val="0"/>
    <w:pPr>
      <w:widowControl w:val="0"/>
      <w:spacing w:before="240" w:after="60" w:line="312" w:lineRule="auto"/>
      <w:jc w:val="center"/>
      <w:outlineLvl w:val="1"/>
    </w:pPr>
    <w:rPr>
      <w:rFonts w:ascii="Arial" w:hAnsi="Arial" w:eastAsia="宋体" w:cs="Arial"/>
      <w:b/>
      <w:bCs/>
      <w:kern w:val="28"/>
      <w:sz w:val="32"/>
      <w:szCs w:val="32"/>
      <w:lang w:val="en-US" w:eastAsia="zh-CN" w:bidi="ar-SA"/>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2023-09-07T00:40:00Z</dcterms:created>
  <dc:creator>sfy-6461</dc:creator>
  <cp:lastModifiedBy>尚斌</cp:lastModifiedBy>
  <dcterms:modified xsi:type="dcterms:W3CDTF">2025-01-03T08:58:23Z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